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13D0" w:rsidRDefault="00E413D0" w:rsidP="00E413D0">
      <w:pPr>
        <w:pStyle w:val="Corpotesto"/>
        <w:tabs>
          <w:tab w:val="left" w:pos="2220"/>
          <w:tab w:val="left" w:pos="12420"/>
          <w:tab w:val="left" w:pos="13500"/>
          <w:tab w:val="left" w:pos="13680"/>
        </w:tabs>
        <w:ind w:right="1506"/>
        <w:rPr>
          <w:sz w:val="16"/>
          <w:szCs w:val="16"/>
        </w:rPr>
      </w:pPr>
      <w:bookmarkStart w:id="0" w:name="_Hlk24235257"/>
      <w:bookmarkEnd w:id="0"/>
    </w:p>
    <w:p w:rsidR="00E413D0" w:rsidRDefault="00E413D0" w:rsidP="00E413D0">
      <w:pPr>
        <w:pStyle w:val="Corpotesto"/>
        <w:tabs>
          <w:tab w:val="left" w:pos="2220"/>
          <w:tab w:val="left" w:pos="12420"/>
          <w:tab w:val="left" w:pos="13500"/>
          <w:tab w:val="left" w:pos="13680"/>
        </w:tabs>
        <w:ind w:right="-17"/>
        <w:jc w:val="center"/>
      </w:pPr>
      <w:r>
        <w:rPr>
          <w:noProof/>
        </w:rPr>
        <w:drawing>
          <wp:anchor distT="0" distB="0" distL="114300" distR="114300" simplePos="0" relativeHeight="251659264" behindDoc="0" locked="0" layoutInCell="1" allowOverlap="1" wp14:anchorId="34AAB107" wp14:editId="135633D6">
            <wp:simplePos x="0" y="0"/>
            <wp:positionH relativeFrom="column">
              <wp:posOffset>1844675</wp:posOffset>
            </wp:positionH>
            <wp:positionV relativeFrom="paragraph">
              <wp:posOffset>104775</wp:posOffset>
            </wp:positionV>
            <wp:extent cx="3724275" cy="533400"/>
            <wp:effectExtent l="0" t="0" r="9525" b="0"/>
            <wp:wrapSquare wrapText="bothSides"/>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724275" cy="5334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1" locked="0" layoutInCell="1" allowOverlap="1" wp14:anchorId="6D0F477F" wp14:editId="7E36BA29">
            <wp:simplePos x="0" y="0"/>
            <wp:positionH relativeFrom="column">
              <wp:posOffset>1006475</wp:posOffset>
            </wp:positionH>
            <wp:positionV relativeFrom="paragraph">
              <wp:posOffset>0</wp:posOffset>
            </wp:positionV>
            <wp:extent cx="657225" cy="657225"/>
            <wp:effectExtent l="0" t="0" r="9525" b="9525"/>
            <wp:wrapTight wrapText="bothSides">
              <wp:wrapPolygon edited="0">
                <wp:start x="0" y="0"/>
                <wp:lineTo x="0" y="21287"/>
                <wp:lineTo x="21287" y="21287"/>
                <wp:lineTo x="21287" y="0"/>
                <wp:lineTo x="0" y="0"/>
              </wp:wrapPolygon>
            </wp:wrapTight>
            <wp:docPr id="5" name="Immagine 5" descr="IT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7" descr="ITIS Log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1" locked="0" layoutInCell="1" allowOverlap="1" wp14:anchorId="1490ADCF" wp14:editId="0D689BDE">
            <wp:simplePos x="0" y="0"/>
            <wp:positionH relativeFrom="column">
              <wp:posOffset>5959475</wp:posOffset>
            </wp:positionH>
            <wp:positionV relativeFrom="paragraph">
              <wp:posOffset>0</wp:posOffset>
            </wp:positionV>
            <wp:extent cx="609600" cy="628650"/>
            <wp:effectExtent l="0" t="0" r="0" b="0"/>
            <wp:wrapTight wrapText="bothSides">
              <wp:wrapPolygon edited="0">
                <wp:start x="0" y="0"/>
                <wp:lineTo x="0" y="20945"/>
                <wp:lineTo x="20925" y="20945"/>
                <wp:lineTo x="20925" y="0"/>
                <wp:lineTo x="0" y="0"/>
              </wp:wrapPolygon>
            </wp:wrapTight>
            <wp:docPr id="4" name="Immagine 4" descr="http://www.galileo.fr.it/Programmi/File%20comuni/Microsoft%20Shared/Elementi%20decorativi/ipsia_file/image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descr="http://www.galileo.fr.it/Programmi/File%20comuni/Microsoft%20Shared/Elementi%20decorativi/ipsia_file/image002.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9600" cy="628650"/>
                    </a:xfrm>
                    <a:prstGeom prst="rect">
                      <a:avLst/>
                    </a:prstGeom>
                    <a:noFill/>
                  </pic:spPr>
                </pic:pic>
              </a:graphicData>
            </a:graphic>
            <wp14:sizeRelH relativeFrom="page">
              <wp14:pctWidth>0</wp14:pctWidth>
            </wp14:sizeRelH>
            <wp14:sizeRelV relativeFrom="page">
              <wp14:pctHeight>0</wp14:pctHeight>
            </wp14:sizeRelV>
          </wp:anchor>
        </w:drawing>
      </w:r>
    </w:p>
    <w:p w:rsidR="00E413D0" w:rsidRDefault="00E413D0" w:rsidP="00E413D0">
      <w:pPr>
        <w:pStyle w:val="Intestazione"/>
        <w:tabs>
          <w:tab w:val="clear" w:pos="9638"/>
          <w:tab w:val="left" w:pos="1985"/>
          <w:tab w:val="right" w:pos="9923"/>
        </w:tabs>
        <w:jc w:val="center"/>
        <w:rPr>
          <w:rFonts w:ascii="Verdana" w:hAnsi="Verdana"/>
        </w:rPr>
      </w:pPr>
      <w:r>
        <w:t xml:space="preserve">      </w:t>
      </w:r>
      <w:r>
        <w:rPr>
          <w:noProof/>
        </w:rPr>
        <mc:AlternateContent>
          <mc:Choice Requires="wps">
            <w:drawing>
              <wp:inline distT="0" distB="0" distL="0" distR="0" wp14:anchorId="013059EF" wp14:editId="36F6E7D6">
                <wp:extent cx="4791710" cy="275590"/>
                <wp:effectExtent l="0" t="0" r="0" b="635"/>
                <wp:docPr id="3" name="Casella di tes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4791710" cy="275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13D0" w:rsidRDefault="00E413D0" w:rsidP="00E413D0">
                            <w:pPr>
                              <w:jc w:val="center"/>
                              <w:rPr>
                                <w:b/>
                                <w:bCs/>
                                <w:sz w:val="24"/>
                                <w:szCs w:val="24"/>
                              </w:rPr>
                            </w:pPr>
                            <w:r>
                              <w:rPr>
                                <w:rFonts w:ascii="Verdana" w:hAnsi="Verdana"/>
                                <w:b/>
                                <w:bCs/>
                                <w:color w:val="FF0000"/>
                                <w:sz w:val="24"/>
                                <w:szCs w:val="24"/>
                              </w:rPr>
                              <w:t>Istituto Istruzione Superiore Enzo Ferrari - SUSA</w:t>
                            </w:r>
                          </w:p>
                        </w:txbxContent>
                      </wps:txbx>
                      <wps:bodyPr rot="0" vert="horz" wrap="square" lIns="91440" tIns="45720" rIns="91440" bIns="45720" anchor="t" anchorCtr="0" upright="1">
                        <a:spAutoFit/>
                      </wps:bodyPr>
                    </wps:wsp>
                  </a:graphicData>
                </a:graphic>
              </wp:inline>
            </w:drawing>
          </mc:Choice>
          <mc:Fallback>
            <w:pict>
              <v:shapetype w14:anchorId="013059EF" id="_x0000_t202" coordsize="21600,21600" o:spt="202" path="m,l,21600r21600,l21600,xe">
                <v:stroke joinstyle="miter"/>
                <v:path gradientshapeok="t" o:connecttype="rect"/>
              </v:shapetype>
              <v:shape id="Casella di testo 3" o:spid="_x0000_s1026" type="#_x0000_t202" style="width:377.3pt;height:21.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" filled="f" stroked="f">
                <o:lock v:ext="edit" shapetype="t"/>
                <v:textbox style="mso-fit-shape-to-text:t">
                  <w:txbxContent>
                    <w:p w:rsidR="00E413D0" w:rsidRDefault="00E413D0" w:rsidP="00E413D0">
                      <w:pPr>
                        <w:jc w:val="center"/>
                        <w:rPr>
                          <w:b/>
                          <w:bCs/>
                          <w:sz w:val="24"/>
                          <w:szCs w:val="24"/>
                        </w:rPr>
                      </w:pPr>
                      <w:r>
                        <w:rPr>
                          <w:rFonts w:ascii="Verdana" w:hAnsi="Verdana"/>
                          <w:b/>
                          <w:bCs/>
                          <w:color w:val="FF0000"/>
                          <w:sz w:val="24"/>
                          <w:szCs w:val="24"/>
                        </w:rPr>
                        <w:t>Istituto Istruzione Superiore Enzo Ferrari - SUSA</w:t>
                      </w:r>
                    </w:p>
                  </w:txbxContent>
                </v:textbox>
                <w10:anchorlock/>
              </v:shape>
            </w:pict>
          </mc:Fallback>
        </mc:AlternateContent>
      </w:r>
      <w:r>
        <w:rPr>
          <w:rFonts w:ascii="Verdana" w:hAnsi="Verdana"/>
        </w:rPr>
        <w:t xml:space="preserve"> </w:t>
      </w:r>
    </w:p>
    <w:p w:rsidR="00E413D0" w:rsidRDefault="00E413D0" w:rsidP="00E413D0">
      <w:pPr>
        <w:pStyle w:val="Intestazione"/>
        <w:tabs>
          <w:tab w:val="clear" w:pos="9638"/>
          <w:tab w:val="left" w:pos="1985"/>
          <w:tab w:val="right" w:pos="9923"/>
        </w:tabs>
        <w:jc w:val="center"/>
      </w:pPr>
    </w:p>
    <w:p w:rsidR="00E413D0" w:rsidRDefault="00E413D0" w:rsidP="00E413D0">
      <w:pPr>
        <w:jc w:val="center"/>
        <w:rPr>
          <w:rFonts w:ascii="Verdana" w:hAnsi="Verdana"/>
          <w:b/>
          <w:sz w:val="28"/>
          <w:szCs w:val="28"/>
        </w:rPr>
      </w:pPr>
      <w:r>
        <w:rPr>
          <w:rFonts w:ascii="Verdana" w:hAnsi="Verdana"/>
          <w:b/>
          <w:sz w:val="28"/>
          <w:szCs w:val="28"/>
        </w:rPr>
        <w:t>Istituto Tecnico - Liceo scientifico – Istituto Professionale</w:t>
      </w:r>
    </w:p>
    <w:p w:rsidR="00E413D0" w:rsidRDefault="00E413D0" w:rsidP="00E413D0">
      <w:pPr>
        <w:jc w:val="center"/>
        <w:rPr>
          <w:rFonts w:ascii="Verdana" w:hAnsi="Verdana"/>
          <w:sz w:val="28"/>
          <w:szCs w:val="28"/>
        </w:rPr>
      </w:pPr>
      <w:r>
        <w:rPr>
          <w:rFonts w:ascii="Verdana" w:hAnsi="Verdana"/>
          <w:b/>
          <w:sz w:val="28"/>
          <w:szCs w:val="28"/>
        </w:rPr>
        <w:t xml:space="preserve">Corso </w:t>
      </w:r>
      <w:proofErr w:type="spellStart"/>
      <w:r>
        <w:rPr>
          <w:rFonts w:ascii="Verdana" w:hAnsi="Verdana"/>
          <w:b/>
          <w:sz w:val="28"/>
          <w:szCs w:val="28"/>
        </w:rPr>
        <w:t>Couvert</w:t>
      </w:r>
      <w:proofErr w:type="spellEnd"/>
      <w:r>
        <w:rPr>
          <w:rFonts w:ascii="Verdana" w:hAnsi="Verdana"/>
          <w:b/>
          <w:sz w:val="28"/>
          <w:szCs w:val="28"/>
        </w:rPr>
        <w:t>, 21 – 10059 SUSA (To)</w:t>
      </w:r>
      <w:r>
        <w:rPr>
          <w:rFonts w:ascii="Verdana" w:hAnsi="Verdana"/>
          <w:sz w:val="28"/>
          <w:szCs w:val="28"/>
        </w:rPr>
        <w:t xml:space="preserve">   </w:t>
      </w:r>
    </w:p>
    <w:p w:rsidR="00E413D0" w:rsidRDefault="00E413D0" w:rsidP="00E413D0">
      <w:pPr>
        <w:jc w:val="center"/>
        <w:rPr>
          <w:rFonts w:ascii="Verdana" w:hAnsi="Verdana"/>
          <w:sz w:val="28"/>
          <w:szCs w:val="28"/>
        </w:rPr>
      </w:pPr>
    </w:p>
    <w:p w:rsidR="00E413D0" w:rsidRDefault="00E413D0" w:rsidP="00E413D0">
      <w:pPr>
        <w:jc w:val="center"/>
        <w:rPr>
          <w:rFonts w:ascii="Verdana" w:hAnsi="Verdana"/>
          <w:sz w:val="20"/>
          <w:szCs w:val="20"/>
        </w:rPr>
      </w:pPr>
      <w:proofErr w:type="spellStart"/>
      <w:r>
        <w:rPr>
          <w:rFonts w:ascii="Verdana" w:hAnsi="Verdana"/>
          <w:sz w:val="20"/>
          <w:szCs w:val="20"/>
        </w:rPr>
        <w:t>Telef</w:t>
      </w:r>
      <w:proofErr w:type="spellEnd"/>
      <w:r>
        <w:rPr>
          <w:rFonts w:ascii="Verdana" w:hAnsi="Verdana"/>
          <w:sz w:val="20"/>
          <w:szCs w:val="20"/>
        </w:rPr>
        <w:t xml:space="preserve">. 0122.622.381- </w:t>
      </w:r>
      <w:proofErr w:type="spellStart"/>
      <w:r>
        <w:rPr>
          <w:rFonts w:ascii="Verdana" w:hAnsi="Verdana"/>
          <w:sz w:val="20"/>
          <w:szCs w:val="20"/>
        </w:rPr>
        <w:t>Telegram</w:t>
      </w:r>
      <w:proofErr w:type="spellEnd"/>
      <w:r>
        <w:rPr>
          <w:rFonts w:ascii="Verdana" w:hAnsi="Verdana"/>
          <w:sz w:val="20"/>
          <w:szCs w:val="20"/>
        </w:rPr>
        <w:t xml:space="preserve">: </w:t>
      </w:r>
      <w:proofErr w:type="gramStart"/>
      <w:r>
        <w:rPr>
          <w:rFonts w:ascii="Verdana" w:hAnsi="Verdana"/>
          <w:sz w:val="20"/>
          <w:szCs w:val="20"/>
        </w:rPr>
        <w:t>https://t.me/FERRARISUSA  –</w:t>
      </w:r>
      <w:proofErr w:type="gramEnd"/>
      <w:r>
        <w:rPr>
          <w:rFonts w:ascii="Verdana" w:hAnsi="Verdana"/>
          <w:sz w:val="20"/>
          <w:szCs w:val="20"/>
        </w:rPr>
        <w:t xml:space="preserve"> C.F. 96006300014</w:t>
      </w:r>
    </w:p>
    <w:p w:rsidR="00E413D0" w:rsidRDefault="00E413D0" w:rsidP="00E413D0">
      <w:pPr>
        <w:jc w:val="center"/>
        <w:rPr>
          <w:u w:val="single"/>
        </w:rPr>
      </w:pPr>
      <w:r>
        <w:rPr>
          <w:rFonts w:ascii="Verdana" w:hAnsi="Verdana"/>
          <w:sz w:val="20"/>
          <w:szCs w:val="20"/>
        </w:rPr>
        <w:t xml:space="preserve">e-mail </w:t>
      </w:r>
      <w:hyperlink r:id="rId8" w:history="1">
        <w:r>
          <w:rPr>
            <w:rStyle w:val="Collegamentoipertestuale"/>
            <w:rFonts w:ascii="Verdana" w:hAnsi="Verdana"/>
            <w:sz w:val="20"/>
            <w:szCs w:val="20"/>
          </w:rPr>
          <w:t>tois017001@istruzione.it</w:t>
        </w:r>
      </w:hyperlink>
      <w:r>
        <w:rPr>
          <w:rFonts w:ascii="Verdana" w:hAnsi="Verdana"/>
          <w:sz w:val="20"/>
          <w:szCs w:val="20"/>
        </w:rPr>
        <w:t xml:space="preserve"> </w:t>
      </w:r>
      <w:r>
        <w:rPr>
          <w:rFonts w:ascii="Verdana" w:hAnsi="Verdana"/>
          <w:color w:val="0000FF"/>
          <w:sz w:val="20"/>
          <w:szCs w:val="20"/>
        </w:rPr>
        <w:t xml:space="preserve">  -  </w:t>
      </w:r>
      <w:r>
        <w:rPr>
          <w:rFonts w:ascii="Verdana" w:hAnsi="Verdana"/>
          <w:sz w:val="20"/>
          <w:szCs w:val="20"/>
        </w:rPr>
        <w:t xml:space="preserve"> </w:t>
      </w:r>
      <w:proofErr w:type="spellStart"/>
      <w:r>
        <w:rPr>
          <w:rFonts w:ascii="Verdana" w:hAnsi="Verdana"/>
          <w:sz w:val="20"/>
          <w:szCs w:val="20"/>
        </w:rPr>
        <w:t>pec</w:t>
      </w:r>
      <w:proofErr w:type="spellEnd"/>
      <w:r>
        <w:rPr>
          <w:rFonts w:ascii="Verdana" w:hAnsi="Verdana"/>
          <w:sz w:val="20"/>
          <w:szCs w:val="20"/>
        </w:rPr>
        <w:t>:</w:t>
      </w:r>
      <w:r>
        <w:rPr>
          <w:rFonts w:ascii="Verdana" w:hAnsi="Verdana"/>
          <w:color w:val="0000FF"/>
          <w:sz w:val="20"/>
          <w:szCs w:val="20"/>
        </w:rPr>
        <w:t xml:space="preserve">  </w:t>
      </w:r>
      <w:hyperlink r:id="rId9" w:history="1">
        <w:r>
          <w:rPr>
            <w:rStyle w:val="Collegamentoipertestuale"/>
            <w:rFonts w:ascii="Verdana" w:hAnsi="Verdana"/>
            <w:sz w:val="20"/>
            <w:szCs w:val="20"/>
          </w:rPr>
          <w:t>tois017001@pec.istruzione.it</w:t>
        </w:r>
      </w:hyperlink>
      <w:r>
        <w:rPr>
          <w:rFonts w:ascii="Verdana" w:hAnsi="Verdana"/>
          <w:color w:val="0000FF"/>
          <w:sz w:val="20"/>
          <w:szCs w:val="20"/>
        </w:rPr>
        <w:t xml:space="preserve">     </w:t>
      </w:r>
      <w:r>
        <w:rPr>
          <w:rFonts w:ascii="Verdana" w:hAnsi="Verdana"/>
          <w:sz w:val="20"/>
          <w:szCs w:val="20"/>
        </w:rPr>
        <w:t xml:space="preserve"> -    web:  </w:t>
      </w:r>
      <w:hyperlink r:id="rId10" w:history="1">
        <w:r>
          <w:rPr>
            <w:rStyle w:val="Collegamentoipertestuale"/>
          </w:rPr>
          <w:t>https://ferrarisusa.edu.it</w:t>
        </w:r>
      </w:hyperlink>
    </w:p>
    <w:p w:rsidR="00E413D0" w:rsidRDefault="00E413D0" w:rsidP="00E413D0">
      <w:pPr>
        <w:jc w:val="center"/>
        <w:rPr>
          <w:rFonts w:ascii="Verdana" w:hAnsi="Verdana"/>
          <w:sz w:val="20"/>
          <w:szCs w:val="20"/>
        </w:rPr>
      </w:pPr>
    </w:p>
    <w:p w:rsidR="00E413D0" w:rsidRDefault="00E413D0" w:rsidP="00E413D0">
      <w:pPr>
        <w:pStyle w:val="Corpotesto"/>
        <w:spacing w:before="8"/>
        <w:rPr>
          <w:b/>
        </w:rPr>
      </w:pPr>
    </w:p>
    <w:p w:rsidR="00E413D0" w:rsidRDefault="00E413D0" w:rsidP="00E413D0">
      <w:pPr>
        <w:pStyle w:val="Corpotesto"/>
        <w:spacing w:before="8"/>
        <w:rPr>
          <w:b/>
        </w:rPr>
      </w:pPr>
      <w:r>
        <w:rPr>
          <w:noProof/>
        </w:rPr>
        <mc:AlternateContent>
          <mc:Choice Requires="wps">
            <w:drawing>
              <wp:anchor distT="0" distB="0" distL="114300" distR="114300" simplePos="0" relativeHeight="251662336" behindDoc="0" locked="0" layoutInCell="1" allowOverlap="1" wp14:anchorId="3928D78F" wp14:editId="6EE24D95">
                <wp:simplePos x="0" y="0"/>
                <wp:positionH relativeFrom="page">
                  <wp:posOffset>7098665</wp:posOffset>
                </wp:positionH>
                <wp:positionV relativeFrom="page">
                  <wp:posOffset>9742805</wp:posOffset>
                </wp:positionV>
                <wp:extent cx="27305" cy="6350"/>
                <wp:effectExtent l="0" t="0" r="0" b="0"/>
                <wp:wrapNone/>
                <wp:docPr id="23" name="Rettangolo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05" cy="635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B470F7" id="Rettangolo 23" o:spid="_x0000_s1026" style="position:absolute;margin-left:558.95pt;margin-top:767.15pt;width:2.15pt;height:.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" fillcolor="black" stroked="f">
                <w10:wrap anchorx="page" anchory="page"/>
              </v:rect>
            </w:pict>
          </mc:Fallback>
        </mc:AlternateContent>
      </w:r>
    </w:p>
    <w:tbl>
      <w:tblPr>
        <w:tblW w:w="0" w:type="auto"/>
        <w:tblInd w:w="5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5"/>
        <w:gridCol w:w="8505"/>
      </w:tblGrid>
      <w:tr w:rsidR="00E413D0" w:rsidTr="00E413D0">
        <w:trPr>
          <w:trHeight w:val="1134"/>
        </w:trPr>
        <w:tc>
          <w:tcPr>
            <w:tcW w:w="10210"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hideMark/>
          </w:tcPr>
          <w:p w:rsidR="00E413D0" w:rsidRDefault="00E413D0" w:rsidP="00E413D0">
            <w:pPr>
              <w:pStyle w:val="TableParagraph"/>
              <w:spacing w:before="120" w:after="120" w:line="256" w:lineRule="auto"/>
              <w:jc w:val="center"/>
              <w:rPr>
                <w:b/>
                <w:sz w:val="28"/>
                <w:szCs w:val="28"/>
                <w:lang w:eastAsia="en-US"/>
              </w:rPr>
            </w:pPr>
            <w:r>
              <w:rPr>
                <w:b/>
                <w:sz w:val="28"/>
                <w:szCs w:val="28"/>
                <w:lang w:eastAsia="en-US"/>
              </w:rPr>
              <w:t>PROGRAMMAZIONE DISCIPLINARE PER U. di A.</w:t>
            </w:r>
          </w:p>
        </w:tc>
      </w:tr>
      <w:tr w:rsidR="00E413D0" w:rsidTr="00E413D0">
        <w:trPr>
          <w:trHeight w:val="1134"/>
        </w:trPr>
        <w:tc>
          <w:tcPr>
            <w:tcW w:w="1705"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rsidR="00E413D0" w:rsidRDefault="00E413D0" w:rsidP="00E413D0">
            <w:pPr>
              <w:pStyle w:val="TableParagraph"/>
              <w:spacing w:before="120" w:after="120" w:line="256" w:lineRule="auto"/>
              <w:ind w:right="1"/>
              <w:jc w:val="center"/>
              <w:rPr>
                <w:b/>
                <w:sz w:val="28"/>
                <w:szCs w:val="28"/>
                <w:lang w:eastAsia="en-US"/>
              </w:rPr>
            </w:pPr>
            <w:r>
              <w:rPr>
                <w:b/>
                <w:sz w:val="28"/>
                <w:szCs w:val="28"/>
                <w:lang w:eastAsia="en-US"/>
              </w:rPr>
              <w:t>MATERIA</w:t>
            </w:r>
          </w:p>
        </w:tc>
        <w:tc>
          <w:tcPr>
            <w:tcW w:w="8505" w:type="dxa"/>
            <w:tcBorders>
              <w:top w:val="single" w:sz="4" w:space="0" w:color="000000"/>
              <w:left w:val="single" w:sz="4" w:space="0" w:color="000000"/>
              <w:bottom w:val="single" w:sz="4" w:space="0" w:color="000000"/>
              <w:right w:val="single" w:sz="4" w:space="0" w:color="000000"/>
            </w:tcBorders>
            <w:vAlign w:val="center"/>
            <w:hideMark/>
          </w:tcPr>
          <w:p w:rsidR="00E413D0" w:rsidRDefault="00E413D0" w:rsidP="00E413D0">
            <w:pPr>
              <w:pStyle w:val="TableParagraph"/>
              <w:spacing w:before="120" w:after="120" w:line="256" w:lineRule="auto"/>
              <w:jc w:val="center"/>
              <w:rPr>
                <w:b/>
                <w:sz w:val="28"/>
                <w:szCs w:val="28"/>
                <w:lang w:eastAsia="en-US"/>
              </w:rPr>
            </w:pPr>
            <w:r>
              <w:rPr>
                <w:b/>
                <w:sz w:val="28"/>
                <w:szCs w:val="28"/>
                <w:lang w:eastAsia="en-US"/>
              </w:rPr>
              <w:t xml:space="preserve">LINGUA INGLESE </w:t>
            </w:r>
          </w:p>
        </w:tc>
      </w:tr>
      <w:tr w:rsidR="00E413D0" w:rsidTr="00E413D0">
        <w:trPr>
          <w:trHeight w:val="1134"/>
        </w:trPr>
        <w:tc>
          <w:tcPr>
            <w:tcW w:w="1705"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rsidR="00E413D0" w:rsidRDefault="00E413D0" w:rsidP="00E413D0">
            <w:pPr>
              <w:pStyle w:val="TableParagraph"/>
              <w:spacing w:before="120" w:after="120" w:line="256" w:lineRule="auto"/>
              <w:ind w:right="1"/>
              <w:jc w:val="center"/>
              <w:rPr>
                <w:b/>
                <w:sz w:val="28"/>
                <w:szCs w:val="28"/>
                <w:lang w:eastAsia="en-US"/>
              </w:rPr>
            </w:pPr>
            <w:r>
              <w:rPr>
                <w:b/>
                <w:sz w:val="28"/>
                <w:szCs w:val="28"/>
                <w:lang w:eastAsia="en-US"/>
              </w:rPr>
              <w:t>DOCENTE</w:t>
            </w:r>
          </w:p>
        </w:tc>
        <w:tc>
          <w:tcPr>
            <w:tcW w:w="8505" w:type="dxa"/>
            <w:tcBorders>
              <w:top w:val="single" w:sz="4" w:space="0" w:color="000000"/>
              <w:left w:val="single" w:sz="4" w:space="0" w:color="000000"/>
              <w:bottom w:val="single" w:sz="4" w:space="0" w:color="000000"/>
              <w:right w:val="single" w:sz="4" w:space="0" w:color="000000"/>
            </w:tcBorders>
            <w:vAlign w:val="center"/>
            <w:hideMark/>
          </w:tcPr>
          <w:p w:rsidR="00E413D0" w:rsidRDefault="00E413D0" w:rsidP="00E413D0">
            <w:pPr>
              <w:pStyle w:val="TableParagraph"/>
              <w:spacing w:before="120" w:after="120" w:line="256" w:lineRule="auto"/>
              <w:jc w:val="center"/>
              <w:rPr>
                <w:b/>
                <w:sz w:val="28"/>
                <w:szCs w:val="28"/>
                <w:lang w:eastAsia="en-US"/>
              </w:rPr>
            </w:pPr>
            <w:r>
              <w:rPr>
                <w:b/>
                <w:sz w:val="28"/>
                <w:szCs w:val="28"/>
                <w:lang w:eastAsia="en-US"/>
              </w:rPr>
              <w:t xml:space="preserve">PATRIZIA VERCELLINO </w:t>
            </w:r>
          </w:p>
        </w:tc>
      </w:tr>
      <w:tr w:rsidR="00E413D0" w:rsidTr="00E413D0">
        <w:trPr>
          <w:trHeight w:val="1134"/>
        </w:trPr>
        <w:tc>
          <w:tcPr>
            <w:tcW w:w="1705"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rsidR="00E413D0" w:rsidRDefault="00E413D0" w:rsidP="00E413D0">
            <w:pPr>
              <w:pStyle w:val="TableParagraph"/>
              <w:spacing w:before="120" w:after="120" w:line="256" w:lineRule="auto"/>
              <w:ind w:right="1"/>
              <w:jc w:val="center"/>
              <w:rPr>
                <w:b/>
                <w:sz w:val="28"/>
                <w:szCs w:val="28"/>
                <w:lang w:eastAsia="en-US"/>
              </w:rPr>
            </w:pPr>
            <w:r>
              <w:rPr>
                <w:b/>
                <w:sz w:val="28"/>
                <w:szCs w:val="28"/>
                <w:lang w:eastAsia="en-US"/>
              </w:rPr>
              <w:t>A.S.</w:t>
            </w:r>
          </w:p>
        </w:tc>
        <w:tc>
          <w:tcPr>
            <w:tcW w:w="8505" w:type="dxa"/>
            <w:tcBorders>
              <w:top w:val="single" w:sz="4" w:space="0" w:color="000000"/>
              <w:left w:val="single" w:sz="4" w:space="0" w:color="000000"/>
              <w:bottom w:val="single" w:sz="4" w:space="0" w:color="000000"/>
              <w:right w:val="single" w:sz="4" w:space="0" w:color="000000"/>
            </w:tcBorders>
            <w:vAlign w:val="center"/>
            <w:hideMark/>
          </w:tcPr>
          <w:p w:rsidR="00E413D0" w:rsidRDefault="00E413D0" w:rsidP="00E413D0">
            <w:pPr>
              <w:pStyle w:val="TableParagraph"/>
              <w:spacing w:before="120" w:after="120" w:line="256" w:lineRule="auto"/>
              <w:jc w:val="center"/>
              <w:rPr>
                <w:b/>
                <w:sz w:val="28"/>
                <w:szCs w:val="28"/>
                <w:lang w:eastAsia="en-US"/>
              </w:rPr>
            </w:pPr>
            <w:r>
              <w:rPr>
                <w:b/>
                <w:sz w:val="28"/>
                <w:szCs w:val="28"/>
                <w:lang w:eastAsia="en-US"/>
              </w:rPr>
              <w:t>2025/26</w:t>
            </w:r>
          </w:p>
        </w:tc>
      </w:tr>
      <w:tr w:rsidR="00E413D0" w:rsidTr="00E413D0">
        <w:trPr>
          <w:trHeight w:val="1134"/>
        </w:trPr>
        <w:tc>
          <w:tcPr>
            <w:tcW w:w="1705"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rsidR="00E413D0" w:rsidRDefault="00E413D0" w:rsidP="00E413D0">
            <w:pPr>
              <w:pStyle w:val="TableParagraph"/>
              <w:spacing w:before="120" w:after="120" w:line="256" w:lineRule="auto"/>
              <w:ind w:right="1"/>
              <w:jc w:val="center"/>
              <w:rPr>
                <w:b/>
                <w:sz w:val="28"/>
                <w:szCs w:val="28"/>
                <w:lang w:eastAsia="en-US"/>
              </w:rPr>
            </w:pPr>
            <w:r>
              <w:rPr>
                <w:b/>
                <w:sz w:val="28"/>
                <w:szCs w:val="28"/>
                <w:lang w:eastAsia="en-US"/>
              </w:rPr>
              <w:t>CLASSE</w:t>
            </w:r>
          </w:p>
        </w:tc>
        <w:tc>
          <w:tcPr>
            <w:tcW w:w="8505" w:type="dxa"/>
            <w:tcBorders>
              <w:top w:val="single" w:sz="4" w:space="0" w:color="000000"/>
              <w:left w:val="single" w:sz="4" w:space="0" w:color="000000"/>
              <w:bottom w:val="single" w:sz="4" w:space="0" w:color="000000"/>
              <w:right w:val="single" w:sz="4" w:space="0" w:color="000000"/>
            </w:tcBorders>
            <w:vAlign w:val="center"/>
            <w:hideMark/>
          </w:tcPr>
          <w:p w:rsidR="00E413D0" w:rsidRDefault="00E413D0" w:rsidP="00E413D0">
            <w:pPr>
              <w:pStyle w:val="TableParagraph"/>
              <w:spacing w:before="120" w:after="120" w:line="256" w:lineRule="auto"/>
              <w:jc w:val="center"/>
              <w:rPr>
                <w:b/>
                <w:sz w:val="28"/>
                <w:szCs w:val="28"/>
                <w:lang w:eastAsia="en-US"/>
              </w:rPr>
            </w:pPr>
            <w:r>
              <w:rPr>
                <w:b/>
                <w:sz w:val="28"/>
                <w:szCs w:val="28"/>
                <w:lang w:eastAsia="en-US"/>
              </w:rPr>
              <w:t>CLASSE ARTICOLATA 5SZ serale</w:t>
            </w:r>
          </w:p>
          <w:p w:rsidR="00E413D0" w:rsidRDefault="00E413D0" w:rsidP="00E413D0">
            <w:pPr>
              <w:pStyle w:val="TableParagraph"/>
              <w:spacing w:before="120" w:after="120" w:line="256" w:lineRule="auto"/>
              <w:jc w:val="center"/>
              <w:rPr>
                <w:b/>
                <w:sz w:val="24"/>
                <w:szCs w:val="24"/>
                <w:lang w:eastAsia="en-US"/>
              </w:rPr>
            </w:pPr>
            <w:r>
              <w:rPr>
                <w:rFonts w:ascii="Tahoma" w:eastAsia="Times New Roman" w:hAnsi="Tahoma" w:cs="Tahoma"/>
                <w:b/>
                <w:sz w:val="24"/>
                <w:szCs w:val="24"/>
                <w:lang w:eastAsia="en-US"/>
              </w:rPr>
              <w:t>(terzo periodo didattico del secondo livello)</w:t>
            </w:r>
          </w:p>
        </w:tc>
      </w:tr>
      <w:tr w:rsidR="00E413D0" w:rsidTr="00E413D0">
        <w:trPr>
          <w:trHeight w:val="1134"/>
        </w:trPr>
        <w:tc>
          <w:tcPr>
            <w:tcW w:w="1705"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rsidR="00E413D0" w:rsidRDefault="00E413D0" w:rsidP="00E413D0">
            <w:pPr>
              <w:pStyle w:val="TableParagraph"/>
              <w:spacing w:before="120" w:after="120" w:line="256" w:lineRule="auto"/>
              <w:ind w:right="1"/>
              <w:jc w:val="center"/>
              <w:rPr>
                <w:b/>
                <w:sz w:val="28"/>
                <w:szCs w:val="28"/>
                <w:lang w:eastAsia="en-US"/>
              </w:rPr>
            </w:pPr>
            <w:r>
              <w:rPr>
                <w:b/>
                <w:sz w:val="28"/>
                <w:szCs w:val="28"/>
                <w:lang w:eastAsia="en-US"/>
              </w:rPr>
              <w:t>INDIRIZZO</w:t>
            </w:r>
          </w:p>
        </w:tc>
        <w:tc>
          <w:tcPr>
            <w:tcW w:w="8505" w:type="dxa"/>
            <w:tcBorders>
              <w:top w:val="single" w:sz="4" w:space="0" w:color="000000"/>
              <w:left w:val="single" w:sz="4" w:space="0" w:color="000000"/>
              <w:bottom w:val="single" w:sz="4" w:space="0" w:color="000000"/>
              <w:right w:val="single" w:sz="4" w:space="0" w:color="000000"/>
            </w:tcBorders>
            <w:vAlign w:val="center"/>
            <w:hideMark/>
          </w:tcPr>
          <w:p w:rsidR="00E413D0" w:rsidRDefault="00E413D0" w:rsidP="00E413D0">
            <w:pPr>
              <w:pStyle w:val="TableParagraph"/>
              <w:spacing w:before="120" w:after="120" w:line="256" w:lineRule="auto"/>
              <w:ind w:left="468"/>
              <w:jc w:val="center"/>
              <w:rPr>
                <w:b/>
                <w:sz w:val="28"/>
                <w:szCs w:val="28"/>
                <w:lang w:eastAsia="en-US"/>
              </w:rPr>
            </w:pPr>
            <w:r>
              <w:rPr>
                <w:b/>
                <w:sz w:val="28"/>
                <w:szCs w:val="28"/>
                <w:lang w:eastAsia="en-US"/>
              </w:rPr>
              <w:t>5Z Servizi commerciali</w:t>
            </w:r>
          </w:p>
          <w:p w:rsidR="00E413D0" w:rsidRDefault="00E413D0" w:rsidP="00E413D0">
            <w:pPr>
              <w:pStyle w:val="TableParagraph"/>
              <w:spacing w:before="120" w:after="120" w:line="256" w:lineRule="auto"/>
              <w:ind w:left="468"/>
              <w:jc w:val="center"/>
              <w:rPr>
                <w:b/>
                <w:sz w:val="28"/>
                <w:szCs w:val="28"/>
                <w:lang w:eastAsia="en-US"/>
              </w:rPr>
            </w:pPr>
            <w:r>
              <w:rPr>
                <w:b/>
                <w:sz w:val="28"/>
                <w:szCs w:val="28"/>
                <w:lang w:eastAsia="en-US"/>
              </w:rPr>
              <w:t>5S Servizi per la sanità e l’assistenza sociale</w:t>
            </w:r>
          </w:p>
        </w:tc>
      </w:tr>
      <w:tr w:rsidR="00E413D0" w:rsidTr="00E413D0">
        <w:trPr>
          <w:trHeight w:val="774"/>
        </w:trPr>
        <w:tc>
          <w:tcPr>
            <w:tcW w:w="1705"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rsidR="00E413D0" w:rsidRDefault="00E413D0" w:rsidP="00E413D0">
            <w:pPr>
              <w:pStyle w:val="TableParagraph"/>
              <w:spacing w:before="120" w:after="120" w:line="256" w:lineRule="auto"/>
              <w:ind w:right="1"/>
              <w:jc w:val="center"/>
              <w:rPr>
                <w:b/>
                <w:sz w:val="28"/>
                <w:szCs w:val="28"/>
                <w:lang w:eastAsia="en-US"/>
              </w:rPr>
            </w:pPr>
            <w:r>
              <w:rPr>
                <w:b/>
                <w:sz w:val="28"/>
                <w:szCs w:val="28"/>
                <w:lang w:eastAsia="en-US"/>
              </w:rPr>
              <w:t>N. ORE SETT.LI</w:t>
            </w:r>
          </w:p>
        </w:tc>
        <w:tc>
          <w:tcPr>
            <w:tcW w:w="8505" w:type="dxa"/>
            <w:tcBorders>
              <w:top w:val="single" w:sz="4" w:space="0" w:color="000000"/>
              <w:left w:val="single" w:sz="4" w:space="0" w:color="000000"/>
              <w:bottom w:val="single" w:sz="4" w:space="0" w:color="000000"/>
              <w:right w:val="single" w:sz="4" w:space="0" w:color="000000"/>
            </w:tcBorders>
            <w:vAlign w:val="center"/>
          </w:tcPr>
          <w:p w:rsidR="00E413D0" w:rsidRDefault="00E413D0" w:rsidP="00E413D0">
            <w:pPr>
              <w:pStyle w:val="TableParagraph"/>
              <w:spacing w:before="120" w:after="120" w:line="256" w:lineRule="auto"/>
              <w:jc w:val="center"/>
              <w:rPr>
                <w:b/>
                <w:sz w:val="28"/>
                <w:szCs w:val="28"/>
                <w:lang w:eastAsia="en-US"/>
              </w:rPr>
            </w:pPr>
            <w:r>
              <w:rPr>
                <w:b/>
                <w:sz w:val="28"/>
                <w:szCs w:val="28"/>
                <w:lang w:eastAsia="en-US"/>
              </w:rPr>
              <w:t xml:space="preserve"> 2 ore settimanali in compresenza</w:t>
            </w:r>
          </w:p>
          <w:p w:rsidR="00E413D0" w:rsidRDefault="00E413D0" w:rsidP="00E413D0">
            <w:pPr>
              <w:pStyle w:val="TableParagraph"/>
              <w:spacing w:before="120" w:after="120" w:line="256" w:lineRule="auto"/>
              <w:jc w:val="center"/>
              <w:rPr>
                <w:b/>
                <w:sz w:val="28"/>
                <w:szCs w:val="28"/>
                <w:lang w:eastAsia="en-US"/>
              </w:rPr>
            </w:pPr>
          </w:p>
        </w:tc>
      </w:tr>
    </w:tbl>
    <w:p w:rsidR="00E413D0" w:rsidRDefault="00E413D0" w:rsidP="00E413D0">
      <w:pPr>
        <w:pStyle w:val="Corpotesto"/>
        <w:spacing w:before="115"/>
        <w:ind w:right="125"/>
        <w:jc w:val="center"/>
        <w:rPr>
          <w:sz w:val="24"/>
          <w:szCs w:val="24"/>
        </w:rPr>
      </w:pPr>
      <w:r>
        <w:rPr>
          <w:sz w:val="24"/>
          <w:szCs w:val="24"/>
        </w:rPr>
        <w:t xml:space="preserve"> </w:t>
      </w:r>
      <w:r>
        <w:rPr>
          <w:sz w:val="24"/>
          <w:szCs w:val="24"/>
        </w:rPr>
        <w:br w:type="page"/>
      </w:r>
    </w:p>
    <w:p w:rsidR="00E413D0" w:rsidRDefault="00E413D0" w:rsidP="00E413D0">
      <w:pPr>
        <w:widowControl/>
        <w:adjustRightInd w:val="0"/>
        <w:ind w:left="426"/>
        <w:jc w:val="center"/>
        <w:rPr>
          <w:b/>
          <w:bCs/>
          <w:sz w:val="24"/>
          <w:szCs w:val="24"/>
        </w:rPr>
      </w:pPr>
      <w:r>
        <w:rPr>
          <w:b/>
          <w:bCs/>
          <w:sz w:val="24"/>
          <w:szCs w:val="24"/>
        </w:rPr>
        <w:lastRenderedPageBreak/>
        <w:t>FONTI NORMATIVE</w:t>
      </w:r>
    </w:p>
    <w:p w:rsidR="00E413D0" w:rsidRDefault="00E413D0" w:rsidP="00E413D0">
      <w:pPr>
        <w:widowControl/>
        <w:adjustRightInd w:val="0"/>
        <w:ind w:left="426"/>
        <w:jc w:val="center"/>
        <w:rPr>
          <w:sz w:val="24"/>
          <w:szCs w:val="24"/>
        </w:rPr>
      </w:pPr>
    </w:p>
    <w:p w:rsidR="00E413D0" w:rsidRDefault="00E413D0" w:rsidP="00E413D0">
      <w:pPr>
        <w:widowControl/>
        <w:adjustRightInd w:val="0"/>
        <w:ind w:left="851" w:right="474"/>
        <w:rPr>
          <w:b/>
          <w:bCs/>
          <w:sz w:val="24"/>
          <w:szCs w:val="24"/>
        </w:rPr>
      </w:pPr>
      <w:r>
        <w:rPr>
          <w:sz w:val="24"/>
          <w:szCs w:val="24"/>
        </w:rPr>
        <w:t xml:space="preserve">DECRETO 24 maggio 2018, n. </w:t>
      </w:r>
      <w:r>
        <w:rPr>
          <w:b/>
          <w:bCs/>
          <w:sz w:val="24"/>
          <w:szCs w:val="24"/>
        </w:rPr>
        <w:t>92.</w:t>
      </w:r>
    </w:p>
    <w:p w:rsidR="00E413D0" w:rsidRDefault="00E413D0" w:rsidP="00E413D0">
      <w:pPr>
        <w:widowControl/>
        <w:adjustRightInd w:val="0"/>
        <w:ind w:left="851" w:right="474"/>
        <w:jc w:val="both"/>
        <w:rPr>
          <w:sz w:val="24"/>
          <w:szCs w:val="24"/>
        </w:rPr>
      </w:pPr>
      <w:r>
        <w:rPr>
          <w:sz w:val="24"/>
          <w:szCs w:val="24"/>
        </w:rPr>
        <w:t xml:space="preserve">Regolamento recante la disciplina dei profili di uscita degli indirizzi di studio dei percorsi di istruzione professionale, ai sensi dell’articolo 3, comma 3, del decreto legislativo 13 aprile 2017, n. 61, recante la revisione dei percorsi dell’istruzione professionale nel rispetto dell’articolo 117 della Costituzione, nonché raccordo con i percorsi dell’istruzione e formazione professionale, a norma dell’articolo 1, commi 180 e 181, lettera </w:t>
      </w:r>
      <w:r>
        <w:rPr>
          <w:i/>
          <w:iCs/>
          <w:sz w:val="24"/>
          <w:szCs w:val="24"/>
        </w:rPr>
        <w:t>d)</w:t>
      </w:r>
      <w:r>
        <w:rPr>
          <w:sz w:val="24"/>
          <w:szCs w:val="24"/>
        </w:rPr>
        <w:t>, della legge 13 luglio 2015, n. 107.</w:t>
      </w:r>
    </w:p>
    <w:tbl>
      <w:tblPr>
        <w:tblW w:w="0" w:type="auto"/>
        <w:tblLook w:val="01E0" w:firstRow="1" w:lastRow="1" w:firstColumn="1" w:lastColumn="1" w:noHBand="0" w:noVBand="0"/>
      </w:tblPr>
      <w:tblGrid>
        <w:gridCol w:w="10564"/>
      </w:tblGrid>
      <w:tr w:rsidR="00E413D0" w:rsidTr="00E413D0">
        <w:tc>
          <w:tcPr>
            <w:tcW w:w="10564" w:type="dxa"/>
          </w:tcPr>
          <w:p w:rsidR="00E413D0" w:rsidRDefault="00E413D0" w:rsidP="00E413D0">
            <w:pPr>
              <w:widowControl/>
              <w:autoSpaceDE/>
              <w:spacing w:after="160" w:line="256" w:lineRule="auto"/>
              <w:rPr>
                <w:b/>
                <w:sz w:val="24"/>
                <w:szCs w:val="24"/>
                <w:lang w:eastAsia="en-US"/>
              </w:rPr>
            </w:pPr>
          </w:p>
          <w:tbl>
            <w:tblPr>
              <w:tblW w:w="10348" w:type="dxa"/>
              <w:tblLook w:val="01E0" w:firstRow="1" w:lastRow="1" w:firstColumn="1" w:lastColumn="1" w:noHBand="0" w:noVBand="0"/>
            </w:tblPr>
            <w:tblGrid>
              <w:gridCol w:w="10348"/>
            </w:tblGrid>
            <w:tr w:rsidR="00E413D0" w:rsidTr="00E413D0">
              <w:tc>
                <w:tcPr>
                  <w:tcW w:w="10348" w:type="dxa"/>
                </w:tcPr>
                <w:p w:rsidR="00E413D0" w:rsidRDefault="00E413D0" w:rsidP="00E413D0">
                  <w:pPr>
                    <w:pStyle w:val="Paragrafoelenco"/>
                    <w:widowControl/>
                    <w:numPr>
                      <w:ilvl w:val="0"/>
                      <w:numId w:val="2"/>
                    </w:numPr>
                    <w:autoSpaceDE/>
                    <w:spacing w:after="160" w:line="256" w:lineRule="auto"/>
                    <w:rPr>
                      <w:b/>
                      <w:sz w:val="24"/>
                      <w:szCs w:val="24"/>
                      <w:lang w:eastAsia="en-US"/>
                    </w:rPr>
                  </w:pPr>
                  <w:r>
                    <w:rPr>
                      <w:b/>
                      <w:sz w:val="24"/>
                      <w:szCs w:val="24"/>
                      <w:lang w:eastAsia="en-US"/>
                    </w:rPr>
                    <w:t xml:space="preserve">Finalità generali della disciplina </w:t>
                  </w:r>
                  <w:r>
                    <w:rPr>
                      <w:b/>
                      <w:lang w:eastAsia="en-US"/>
                    </w:rPr>
                    <w:t>in coerenza con LE COMPETENZE CHIAVE PER l’APPRENDIMENTO PERMANENTE 2018 (Raccomandazione del Consiglio Europeo del 22 maggio 2018)</w:t>
                  </w:r>
                </w:p>
                <w:p w:rsidR="00E413D0" w:rsidRDefault="00E413D0" w:rsidP="00E413D0">
                  <w:pPr>
                    <w:pStyle w:val="Paragrafoelenco"/>
                    <w:numPr>
                      <w:ilvl w:val="1"/>
                      <w:numId w:val="2"/>
                    </w:numPr>
                    <w:tabs>
                      <w:tab w:val="left" w:pos="1357"/>
                    </w:tabs>
                    <w:spacing w:line="256" w:lineRule="auto"/>
                    <w:jc w:val="both"/>
                    <w:rPr>
                      <w:lang w:eastAsia="en-US"/>
                    </w:rPr>
                  </w:pPr>
                  <w:r>
                    <w:rPr>
                      <w:lang w:eastAsia="en-US"/>
                    </w:rPr>
                    <w:t>Acquisire</w:t>
                  </w:r>
                  <w:r>
                    <w:rPr>
                      <w:spacing w:val="-3"/>
                      <w:lang w:eastAsia="en-US"/>
                    </w:rPr>
                    <w:t xml:space="preserve"> </w:t>
                  </w:r>
                  <w:r>
                    <w:rPr>
                      <w:lang w:eastAsia="en-US"/>
                    </w:rPr>
                    <w:t>una</w:t>
                  </w:r>
                  <w:r>
                    <w:rPr>
                      <w:spacing w:val="-2"/>
                      <w:lang w:eastAsia="en-US"/>
                    </w:rPr>
                    <w:t xml:space="preserve"> </w:t>
                  </w:r>
                  <w:r>
                    <w:rPr>
                      <w:lang w:eastAsia="en-US"/>
                    </w:rPr>
                    <w:t>competenza</w:t>
                  </w:r>
                  <w:r>
                    <w:rPr>
                      <w:spacing w:val="-2"/>
                      <w:lang w:eastAsia="en-US"/>
                    </w:rPr>
                    <w:t xml:space="preserve"> </w:t>
                  </w:r>
                  <w:r>
                    <w:rPr>
                      <w:lang w:eastAsia="en-US"/>
                    </w:rPr>
                    <w:t>comunicativa</w:t>
                  </w:r>
                  <w:r>
                    <w:rPr>
                      <w:spacing w:val="-2"/>
                      <w:lang w:eastAsia="en-US"/>
                    </w:rPr>
                    <w:t xml:space="preserve"> </w:t>
                  </w:r>
                  <w:r>
                    <w:rPr>
                      <w:lang w:eastAsia="en-US"/>
                    </w:rPr>
                    <w:t>che</w:t>
                  </w:r>
                  <w:r>
                    <w:rPr>
                      <w:spacing w:val="-2"/>
                      <w:lang w:eastAsia="en-US"/>
                    </w:rPr>
                    <w:t xml:space="preserve"> </w:t>
                  </w:r>
                  <w:r>
                    <w:rPr>
                      <w:lang w:eastAsia="en-US"/>
                    </w:rPr>
                    <w:t>permetta</w:t>
                  </w:r>
                  <w:r>
                    <w:rPr>
                      <w:spacing w:val="-2"/>
                      <w:lang w:eastAsia="en-US"/>
                    </w:rPr>
                    <w:t xml:space="preserve"> </w:t>
                  </w:r>
                  <w:r>
                    <w:rPr>
                      <w:lang w:eastAsia="en-US"/>
                    </w:rPr>
                    <w:t>di</w:t>
                  </w:r>
                  <w:r>
                    <w:rPr>
                      <w:spacing w:val="-3"/>
                      <w:lang w:eastAsia="en-US"/>
                    </w:rPr>
                    <w:t xml:space="preserve"> </w:t>
                  </w:r>
                  <w:r>
                    <w:rPr>
                      <w:lang w:eastAsia="en-US"/>
                    </w:rPr>
                    <w:t>servirsi</w:t>
                  </w:r>
                  <w:r>
                    <w:rPr>
                      <w:spacing w:val="-2"/>
                      <w:lang w:eastAsia="en-US"/>
                    </w:rPr>
                    <w:t xml:space="preserve"> </w:t>
                  </w:r>
                  <w:r>
                    <w:rPr>
                      <w:lang w:eastAsia="en-US"/>
                    </w:rPr>
                    <w:t>della</w:t>
                  </w:r>
                  <w:r>
                    <w:rPr>
                      <w:spacing w:val="-2"/>
                      <w:lang w:eastAsia="en-US"/>
                    </w:rPr>
                    <w:t xml:space="preserve"> </w:t>
                  </w:r>
                  <w:r>
                    <w:rPr>
                      <w:lang w:eastAsia="en-US"/>
                    </w:rPr>
                    <w:t>lingua</w:t>
                  </w:r>
                  <w:r>
                    <w:rPr>
                      <w:spacing w:val="-2"/>
                      <w:lang w:eastAsia="en-US"/>
                    </w:rPr>
                    <w:t xml:space="preserve"> </w:t>
                  </w:r>
                  <w:r>
                    <w:rPr>
                      <w:lang w:eastAsia="en-US"/>
                    </w:rPr>
                    <w:t>in</w:t>
                  </w:r>
                  <w:r>
                    <w:rPr>
                      <w:spacing w:val="-2"/>
                      <w:lang w:eastAsia="en-US"/>
                    </w:rPr>
                    <w:t xml:space="preserve"> </w:t>
                  </w:r>
                  <w:r>
                    <w:rPr>
                      <w:lang w:eastAsia="en-US"/>
                    </w:rPr>
                    <w:t>modo</w:t>
                  </w:r>
                  <w:r>
                    <w:rPr>
                      <w:spacing w:val="-2"/>
                      <w:lang w:eastAsia="en-US"/>
                    </w:rPr>
                    <w:t xml:space="preserve"> </w:t>
                  </w:r>
                  <w:r>
                    <w:rPr>
                      <w:lang w:eastAsia="en-US"/>
                    </w:rPr>
                    <w:t>adeguato</w:t>
                  </w:r>
                  <w:r>
                    <w:rPr>
                      <w:spacing w:val="-2"/>
                      <w:lang w:eastAsia="en-US"/>
                    </w:rPr>
                    <w:t xml:space="preserve"> </w:t>
                  </w:r>
                  <w:r>
                    <w:rPr>
                      <w:lang w:eastAsia="en-US"/>
                    </w:rPr>
                    <w:t>al</w:t>
                  </w:r>
                  <w:r>
                    <w:rPr>
                      <w:spacing w:val="-3"/>
                      <w:lang w:eastAsia="en-US"/>
                    </w:rPr>
                    <w:t xml:space="preserve"> </w:t>
                  </w:r>
                  <w:r>
                    <w:rPr>
                      <w:lang w:eastAsia="en-US"/>
                    </w:rPr>
                    <w:t>contesto;</w:t>
                  </w:r>
                </w:p>
                <w:p w:rsidR="00E413D0" w:rsidRDefault="00E413D0" w:rsidP="00E413D0">
                  <w:pPr>
                    <w:pStyle w:val="Corpotesto"/>
                    <w:spacing w:before="3" w:line="256" w:lineRule="auto"/>
                    <w:rPr>
                      <w:rFonts w:cs="Arial"/>
                      <w:sz w:val="24"/>
                      <w:lang w:eastAsia="en-US"/>
                    </w:rPr>
                  </w:pPr>
                </w:p>
                <w:p w:rsidR="00E413D0" w:rsidRDefault="00E413D0" w:rsidP="00E413D0">
                  <w:pPr>
                    <w:pStyle w:val="Paragrafoelenco"/>
                    <w:numPr>
                      <w:ilvl w:val="1"/>
                      <w:numId w:val="2"/>
                    </w:numPr>
                    <w:tabs>
                      <w:tab w:val="left" w:pos="1394"/>
                    </w:tabs>
                    <w:spacing w:line="256" w:lineRule="auto"/>
                    <w:ind w:right="535"/>
                    <w:jc w:val="both"/>
                    <w:rPr>
                      <w:lang w:eastAsia="en-US"/>
                    </w:rPr>
                  </w:pPr>
                  <w:r>
                    <w:rPr>
                      <w:lang w:eastAsia="en-US"/>
                    </w:rPr>
                    <w:t>sviluppare la formazione umana, sociale e culturale mediante lo scambio e l'interazione tra diverse lingue e culture</w:t>
                  </w:r>
                  <w:r>
                    <w:rPr>
                      <w:spacing w:val="1"/>
                      <w:lang w:eastAsia="en-US"/>
                    </w:rPr>
                    <w:t xml:space="preserve"> </w:t>
                  </w:r>
                  <w:r>
                    <w:rPr>
                      <w:lang w:eastAsia="en-US"/>
                    </w:rPr>
                    <w:t>al fine di promuovere la tolleranza e la comprensione reciproca, il rispetto delle differenze individuali e delle diversità</w:t>
                  </w:r>
                  <w:r>
                    <w:rPr>
                      <w:spacing w:val="1"/>
                      <w:lang w:eastAsia="en-US"/>
                    </w:rPr>
                    <w:t xml:space="preserve"> </w:t>
                  </w:r>
                  <w:r>
                    <w:rPr>
                      <w:lang w:eastAsia="en-US"/>
                    </w:rPr>
                    <w:t>culturali;</w:t>
                  </w:r>
                </w:p>
                <w:p w:rsidR="00E413D0" w:rsidRDefault="00E413D0" w:rsidP="00E413D0">
                  <w:pPr>
                    <w:pStyle w:val="Corpotesto"/>
                    <w:spacing w:before="3" w:line="256" w:lineRule="auto"/>
                    <w:rPr>
                      <w:rFonts w:cs="Arial"/>
                      <w:sz w:val="24"/>
                      <w:lang w:eastAsia="en-US"/>
                    </w:rPr>
                  </w:pPr>
                </w:p>
                <w:p w:rsidR="00E413D0" w:rsidRDefault="00E413D0" w:rsidP="00E413D0">
                  <w:pPr>
                    <w:pStyle w:val="Paragrafoelenco"/>
                    <w:numPr>
                      <w:ilvl w:val="1"/>
                      <w:numId w:val="2"/>
                    </w:numPr>
                    <w:tabs>
                      <w:tab w:val="left" w:pos="1377"/>
                    </w:tabs>
                    <w:spacing w:line="256" w:lineRule="auto"/>
                    <w:ind w:right="534"/>
                    <w:jc w:val="both"/>
                    <w:rPr>
                      <w:lang w:eastAsia="en-US"/>
                    </w:rPr>
                  </w:pPr>
                  <w:r>
                    <w:rPr>
                      <w:lang w:eastAsia="en-US"/>
                    </w:rPr>
                    <w:t>ampliare la riflessione sulla propria lingua e sulla propria cultura, attraverso l'analisi comparativa con altre lingue e</w:t>
                  </w:r>
                  <w:r>
                    <w:rPr>
                      <w:spacing w:val="-47"/>
                      <w:lang w:eastAsia="en-US"/>
                    </w:rPr>
                    <w:t xml:space="preserve"> </w:t>
                  </w:r>
                  <w:r>
                    <w:rPr>
                      <w:lang w:eastAsia="en-US"/>
                    </w:rPr>
                    <w:t>culture;</w:t>
                  </w:r>
                </w:p>
                <w:p w:rsidR="00E413D0" w:rsidRDefault="00E413D0" w:rsidP="00E413D0">
                  <w:pPr>
                    <w:pStyle w:val="Corpotesto"/>
                    <w:spacing w:before="3" w:line="256" w:lineRule="auto"/>
                    <w:rPr>
                      <w:rFonts w:cs="Arial"/>
                      <w:sz w:val="24"/>
                      <w:lang w:eastAsia="en-US"/>
                    </w:rPr>
                  </w:pPr>
                </w:p>
                <w:p w:rsidR="00E413D0" w:rsidRDefault="00E413D0" w:rsidP="00E413D0">
                  <w:pPr>
                    <w:pStyle w:val="Paragrafoelenco"/>
                    <w:numPr>
                      <w:ilvl w:val="1"/>
                      <w:numId w:val="2"/>
                    </w:numPr>
                    <w:tabs>
                      <w:tab w:val="left" w:pos="1572"/>
                    </w:tabs>
                    <w:spacing w:before="1" w:line="256" w:lineRule="auto"/>
                    <w:ind w:right="536"/>
                    <w:jc w:val="both"/>
                    <w:rPr>
                      <w:lang w:eastAsia="en-US"/>
                    </w:rPr>
                  </w:pPr>
                  <w:r>
                    <w:rPr>
                      <w:lang w:eastAsia="en-US"/>
                    </w:rPr>
                    <w:t>educare al cambiamento, derivante dal fatto che ogni lingua recepisce e riflette le modificazioni culturali della</w:t>
                  </w:r>
                  <w:r>
                    <w:rPr>
                      <w:spacing w:val="1"/>
                      <w:lang w:eastAsia="en-US"/>
                    </w:rPr>
                    <w:t xml:space="preserve"> </w:t>
                  </w:r>
                  <w:r>
                    <w:rPr>
                      <w:lang w:eastAsia="en-US"/>
                    </w:rPr>
                    <w:t>comunità</w:t>
                  </w:r>
                  <w:r>
                    <w:rPr>
                      <w:spacing w:val="-2"/>
                      <w:lang w:eastAsia="en-US"/>
                    </w:rPr>
                    <w:t xml:space="preserve"> </w:t>
                  </w:r>
                  <w:r>
                    <w:rPr>
                      <w:lang w:eastAsia="en-US"/>
                    </w:rPr>
                    <w:t>che</w:t>
                  </w:r>
                  <w:r>
                    <w:rPr>
                      <w:spacing w:val="-1"/>
                      <w:lang w:eastAsia="en-US"/>
                    </w:rPr>
                    <w:t xml:space="preserve"> </w:t>
                  </w:r>
                  <w:r>
                    <w:rPr>
                      <w:lang w:eastAsia="en-US"/>
                    </w:rPr>
                    <w:t>la</w:t>
                  </w:r>
                  <w:r>
                    <w:rPr>
                      <w:spacing w:val="-1"/>
                      <w:lang w:eastAsia="en-US"/>
                    </w:rPr>
                    <w:t xml:space="preserve"> </w:t>
                  </w:r>
                  <w:r>
                    <w:rPr>
                      <w:lang w:eastAsia="en-US"/>
                    </w:rPr>
                    <w:t>usa;</w:t>
                  </w:r>
                </w:p>
                <w:p w:rsidR="00E413D0" w:rsidRDefault="00E413D0" w:rsidP="00E413D0">
                  <w:pPr>
                    <w:pStyle w:val="Corpotesto"/>
                    <w:spacing w:before="3" w:line="256" w:lineRule="auto"/>
                    <w:rPr>
                      <w:rFonts w:cs="Arial"/>
                      <w:sz w:val="24"/>
                      <w:lang w:eastAsia="en-US"/>
                    </w:rPr>
                  </w:pPr>
                </w:p>
                <w:p w:rsidR="00E413D0" w:rsidRDefault="00E413D0" w:rsidP="00E413D0">
                  <w:pPr>
                    <w:pStyle w:val="Paragrafoelenco"/>
                    <w:numPr>
                      <w:ilvl w:val="1"/>
                      <w:numId w:val="2"/>
                    </w:numPr>
                    <w:tabs>
                      <w:tab w:val="left" w:pos="1422"/>
                    </w:tabs>
                    <w:spacing w:line="256" w:lineRule="auto"/>
                    <w:ind w:right="537"/>
                    <w:jc w:val="both"/>
                    <w:rPr>
                      <w:lang w:eastAsia="en-US"/>
                    </w:rPr>
                  </w:pPr>
                  <w:r>
                    <w:rPr>
                      <w:lang w:eastAsia="en-US"/>
                    </w:rPr>
                    <w:t>potenziare la flessibilità delle strutture cognitive, attraverso il confronto con i diversi modi di organizzare la realtà</w:t>
                  </w:r>
                  <w:r>
                    <w:rPr>
                      <w:spacing w:val="1"/>
                      <w:lang w:eastAsia="en-US"/>
                    </w:rPr>
                    <w:t xml:space="preserve"> </w:t>
                  </w:r>
                  <w:r>
                    <w:rPr>
                      <w:lang w:eastAsia="en-US"/>
                    </w:rPr>
                    <w:t>che</w:t>
                  </w:r>
                  <w:r>
                    <w:rPr>
                      <w:spacing w:val="-2"/>
                      <w:lang w:eastAsia="en-US"/>
                    </w:rPr>
                    <w:t xml:space="preserve"> </w:t>
                  </w:r>
                  <w:r>
                    <w:rPr>
                      <w:lang w:eastAsia="en-US"/>
                    </w:rPr>
                    <w:t>sono</w:t>
                  </w:r>
                  <w:r>
                    <w:rPr>
                      <w:spacing w:val="-1"/>
                      <w:lang w:eastAsia="en-US"/>
                    </w:rPr>
                    <w:t xml:space="preserve"> </w:t>
                  </w:r>
                  <w:r>
                    <w:rPr>
                      <w:lang w:eastAsia="en-US"/>
                    </w:rPr>
                    <w:t>propri</w:t>
                  </w:r>
                  <w:r>
                    <w:rPr>
                      <w:spacing w:val="-1"/>
                      <w:lang w:eastAsia="en-US"/>
                    </w:rPr>
                    <w:t xml:space="preserve"> </w:t>
                  </w:r>
                  <w:r>
                    <w:rPr>
                      <w:lang w:eastAsia="en-US"/>
                    </w:rPr>
                    <w:t>di</w:t>
                  </w:r>
                  <w:r>
                    <w:rPr>
                      <w:spacing w:val="-1"/>
                      <w:lang w:eastAsia="en-US"/>
                    </w:rPr>
                    <w:t xml:space="preserve"> </w:t>
                  </w:r>
                  <w:r>
                    <w:rPr>
                      <w:lang w:eastAsia="en-US"/>
                    </w:rPr>
                    <w:t>altri</w:t>
                  </w:r>
                  <w:r>
                    <w:rPr>
                      <w:spacing w:val="-1"/>
                      <w:lang w:eastAsia="en-US"/>
                    </w:rPr>
                    <w:t xml:space="preserve"> </w:t>
                  </w:r>
                  <w:r>
                    <w:rPr>
                      <w:lang w:eastAsia="en-US"/>
                    </w:rPr>
                    <w:t>sistemi</w:t>
                  </w:r>
                  <w:r>
                    <w:rPr>
                      <w:spacing w:val="-1"/>
                      <w:lang w:eastAsia="en-US"/>
                    </w:rPr>
                    <w:t xml:space="preserve"> </w:t>
                  </w:r>
                  <w:r>
                    <w:rPr>
                      <w:lang w:eastAsia="en-US"/>
                    </w:rPr>
                    <w:t>linguistici;</w:t>
                  </w:r>
                </w:p>
                <w:p w:rsidR="00E413D0" w:rsidRDefault="00E413D0" w:rsidP="00E413D0">
                  <w:pPr>
                    <w:pStyle w:val="Corpotesto"/>
                    <w:spacing w:before="8" w:line="256" w:lineRule="auto"/>
                    <w:rPr>
                      <w:rFonts w:cs="Arial"/>
                      <w:sz w:val="24"/>
                      <w:lang w:eastAsia="en-US"/>
                    </w:rPr>
                  </w:pPr>
                </w:p>
                <w:p w:rsidR="00E413D0" w:rsidRDefault="00E413D0" w:rsidP="00E413D0">
                  <w:pPr>
                    <w:pStyle w:val="Paragrafoelenco"/>
                    <w:numPr>
                      <w:ilvl w:val="1"/>
                      <w:numId w:val="2"/>
                    </w:numPr>
                    <w:tabs>
                      <w:tab w:val="left" w:pos="1357"/>
                    </w:tabs>
                    <w:spacing w:line="256" w:lineRule="auto"/>
                    <w:jc w:val="both"/>
                    <w:rPr>
                      <w:lang w:eastAsia="en-US"/>
                    </w:rPr>
                  </w:pPr>
                  <w:r>
                    <w:rPr>
                      <w:lang w:eastAsia="en-US"/>
                    </w:rPr>
                    <w:t>sviluppare</w:t>
                  </w:r>
                  <w:r>
                    <w:rPr>
                      <w:spacing w:val="-3"/>
                      <w:lang w:eastAsia="en-US"/>
                    </w:rPr>
                    <w:t xml:space="preserve"> </w:t>
                  </w:r>
                  <w:r>
                    <w:rPr>
                      <w:lang w:eastAsia="en-US"/>
                    </w:rPr>
                    <w:t>capacità</w:t>
                  </w:r>
                  <w:r>
                    <w:rPr>
                      <w:spacing w:val="-2"/>
                      <w:lang w:eastAsia="en-US"/>
                    </w:rPr>
                    <w:t xml:space="preserve"> </w:t>
                  </w:r>
                  <w:r>
                    <w:rPr>
                      <w:lang w:eastAsia="en-US"/>
                    </w:rPr>
                    <w:t>metacognitive,</w:t>
                  </w:r>
                  <w:r>
                    <w:rPr>
                      <w:spacing w:val="-2"/>
                      <w:lang w:eastAsia="en-US"/>
                    </w:rPr>
                    <w:t xml:space="preserve"> </w:t>
                  </w:r>
                  <w:r>
                    <w:rPr>
                      <w:lang w:eastAsia="en-US"/>
                    </w:rPr>
                    <w:t>al</w:t>
                  </w:r>
                  <w:r>
                    <w:rPr>
                      <w:spacing w:val="-2"/>
                      <w:lang w:eastAsia="en-US"/>
                    </w:rPr>
                    <w:t xml:space="preserve"> </w:t>
                  </w:r>
                  <w:r>
                    <w:rPr>
                      <w:lang w:eastAsia="en-US"/>
                    </w:rPr>
                    <w:t>fine</w:t>
                  </w:r>
                  <w:r>
                    <w:rPr>
                      <w:spacing w:val="-2"/>
                      <w:lang w:eastAsia="en-US"/>
                    </w:rPr>
                    <w:t xml:space="preserve"> </w:t>
                  </w:r>
                  <w:r>
                    <w:rPr>
                      <w:lang w:eastAsia="en-US"/>
                    </w:rPr>
                    <w:t>di</w:t>
                  </w:r>
                  <w:r>
                    <w:rPr>
                      <w:spacing w:val="-3"/>
                      <w:lang w:eastAsia="en-US"/>
                    </w:rPr>
                    <w:t xml:space="preserve"> </w:t>
                  </w:r>
                  <w:r>
                    <w:rPr>
                      <w:lang w:eastAsia="en-US"/>
                    </w:rPr>
                    <w:t>acquisire</w:t>
                  </w:r>
                  <w:r>
                    <w:rPr>
                      <w:spacing w:val="-2"/>
                      <w:lang w:eastAsia="en-US"/>
                    </w:rPr>
                    <w:t xml:space="preserve"> </w:t>
                  </w:r>
                  <w:r>
                    <w:rPr>
                      <w:lang w:eastAsia="en-US"/>
                    </w:rPr>
                    <w:t>un</w:t>
                  </w:r>
                  <w:r>
                    <w:rPr>
                      <w:spacing w:val="-2"/>
                      <w:lang w:eastAsia="en-US"/>
                    </w:rPr>
                    <w:t xml:space="preserve"> </w:t>
                  </w:r>
                  <w:r>
                    <w:rPr>
                      <w:lang w:eastAsia="en-US"/>
                    </w:rPr>
                    <w:t>metodo</w:t>
                  </w:r>
                  <w:r>
                    <w:rPr>
                      <w:spacing w:val="-2"/>
                      <w:lang w:eastAsia="en-US"/>
                    </w:rPr>
                    <w:t xml:space="preserve"> </w:t>
                  </w:r>
                  <w:r>
                    <w:rPr>
                      <w:lang w:eastAsia="en-US"/>
                    </w:rPr>
                    <w:t>di</w:t>
                  </w:r>
                  <w:r>
                    <w:rPr>
                      <w:spacing w:val="-2"/>
                      <w:lang w:eastAsia="en-US"/>
                    </w:rPr>
                    <w:t xml:space="preserve"> </w:t>
                  </w:r>
                  <w:r>
                    <w:rPr>
                      <w:lang w:eastAsia="en-US"/>
                    </w:rPr>
                    <w:t>studio</w:t>
                  </w:r>
                  <w:r>
                    <w:rPr>
                      <w:spacing w:val="-2"/>
                      <w:lang w:eastAsia="en-US"/>
                    </w:rPr>
                    <w:t xml:space="preserve"> </w:t>
                  </w:r>
                  <w:r>
                    <w:rPr>
                      <w:lang w:eastAsia="en-US"/>
                    </w:rPr>
                    <w:t>autonomo;</w:t>
                  </w:r>
                </w:p>
                <w:p w:rsidR="00E413D0" w:rsidRDefault="00E413D0" w:rsidP="00E413D0">
                  <w:pPr>
                    <w:pStyle w:val="Paragrafoelenco"/>
                    <w:spacing w:line="256" w:lineRule="auto"/>
                    <w:rPr>
                      <w:lang w:eastAsia="en-US"/>
                    </w:rPr>
                  </w:pPr>
                </w:p>
                <w:p w:rsidR="00E413D0" w:rsidRDefault="00E413D0" w:rsidP="00E413D0">
                  <w:pPr>
                    <w:spacing w:after="240" w:line="256" w:lineRule="auto"/>
                    <w:ind w:left="360"/>
                    <w:rPr>
                      <w:b/>
                      <w:sz w:val="20"/>
                      <w:szCs w:val="20"/>
                      <w:lang w:eastAsia="en-US"/>
                    </w:rPr>
                  </w:pPr>
                  <w:r>
                    <w:rPr>
                      <w:b/>
                      <w:sz w:val="20"/>
                      <w:szCs w:val="20"/>
                      <w:lang w:eastAsia="en-US"/>
                    </w:rPr>
                    <w:t>COMPETENZA MULTILINGUISTICA da “Raccomandazioni del Consiglio d’Europa”, 4 giugno 2018, Gazzetta Ufficiale dell’Unione Europea, 2018/C, 189/01</w:t>
                  </w:r>
                </w:p>
                <w:p w:rsidR="00E413D0" w:rsidRDefault="00E413D0" w:rsidP="00E413D0">
                  <w:pPr>
                    <w:spacing w:after="240" w:line="256" w:lineRule="auto"/>
                    <w:ind w:left="360"/>
                    <w:jc w:val="both"/>
                    <w:rPr>
                      <w:sz w:val="20"/>
                      <w:szCs w:val="20"/>
                      <w:lang w:eastAsia="en-US"/>
                    </w:rPr>
                  </w:pPr>
                  <w:proofErr w:type="gramStart"/>
                  <w:r>
                    <w:rPr>
                      <w:b/>
                      <w:sz w:val="20"/>
                      <w:szCs w:val="20"/>
                      <w:lang w:eastAsia="en-US"/>
                    </w:rPr>
                    <w:t xml:space="preserve">“ </w:t>
                  </w:r>
                  <w:r>
                    <w:rPr>
                      <w:sz w:val="20"/>
                      <w:szCs w:val="20"/>
                      <w:lang w:eastAsia="en-US"/>
                    </w:rPr>
                    <w:t>E</w:t>
                  </w:r>
                  <w:proofErr w:type="gramEnd"/>
                  <w:r>
                    <w:rPr>
                      <w:sz w:val="20"/>
                      <w:szCs w:val="20"/>
                      <w:lang w:eastAsia="en-US"/>
                    </w:rPr>
                    <w:t>’ la capacità di utilizzare diverse lingue in modo appropriato ed efficace allo scopo di comunicare. In linea di massima essa condivide le abilità principali con la competenza alfabetica: si basa sulla capacità di comprendere, esprimere ed interpretare concetti, pensieri, sentimenti, fatti e opinioni in forma sia orale che scritta (comprensione orale, espressione orale, comprensione scritta ed espressione scritta) in una gamma appropriata di contesti sociali e culturali a seconda dei desideri o delle esigenze individuali. Le competenze linguistiche comprendono una dimensione storica e competenze interculturali. Tale competenza si basa sulla capacità di mediare tra diverse lingue e mezzi di comunicazione, come indicato nel quadro europeo di riferimento. Secondo le circostanze, essa può comprendere il mantenimento e l’ulteriore sviluppo delle competenze relative alla lingua madre (…)”</w:t>
                  </w:r>
                </w:p>
                <w:p w:rsidR="00E413D0" w:rsidRDefault="00E413D0" w:rsidP="00E413D0">
                  <w:pPr>
                    <w:spacing w:after="240" w:line="256" w:lineRule="auto"/>
                    <w:ind w:left="360"/>
                    <w:jc w:val="both"/>
                    <w:rPr>
                      <w:color w:val="333333"/>
                      <w:sz w:val="20"/>
                      <w:szCs w:val="20"/>
                      <w:lang w:eastAsia="en-US"/>
                    </w:rPr>
                  </w:pPr>
                  <w:r>
                    <w:rPr>
                      <w:sz w:val="20"/>
                      <w:szCs w:val="20"/>
                      <w:lang w:eastAsia="en-US"/>
                    </w:rPr>
                    <w:t>L’insegnamento della lingua straniera si prefigge di fare acquisire allo studente competenze comunicative che permettano di servirsi della lingua in modo adeguato al contesto, al fine di utilizzare la lingua straniera per i principali scopi comunicativi ed operativi.</w:t>
                  </w:r>
                  <w:r>
                    <w:rPr>
                      <w:color w:val="333333"/>
                      <w:sz w:val="20"/>
                      <w:szCs w:val="20"/>
                      <w:lang w:eastAsia="en-US"/>
                    </w:rPr>
                    <w:t xml:space="preserve"> Prevede la conoscenza del vocabolario di lingue diverse dalla propria, con conseguente abilità nel comunicare sia oralmente che in forma scritta. Infine, fa parte di questa competenza anche l'abilità di inserirsi in contesti socio-culturali diversi dal proprio.</w:t>
                  </w:r>
                </w:p>
                <w:p w:rsidR="00E413D0" w:rsidRDefault="00E413D0" w:rsidP="00E413D0">
                  <w:pPr>
                    <w:spacing w:after="240" w:line="256" w:lineRule="auto"/>
                    <w:ind w:left="360"/>
                    <w:jc w:val="both"/>
                    <w:rPr>
                      <w:color w:val="333333"/>
                      <w:sz w:val="20"/>
                      <w:szCs w:val="20"/>
                      <w:lang w:eastAsia="en-US"/>
                    </w:rPr>
                  </w:pPr>
                  <w:r>
                    <w:rPr>
                      <w:color w:val="333333"/>
                      <w:sz w:val="20"/>
                      <w:szCs w:val="20"/>
                      <w:lang w:eastAsia="en-US"/>
                    </w:rPr>
                    <w:t xml:space="preserve">Il documento </w:t>
                  </w:r>
                  <w:r>
                    <w:rPr>
                      <w:sz w:val="20"/>
                      <w:szCs w:val="20"/>
                      <w:lang w:eastAsia="en-US"/>
                    </w:rPr>
                    <w:t xml:space="preserve">“Raccomandazioni del Consiglio d’Europa” del 4 giugno </w:t>
                  </w:r>
                  <w:proofErr w:type="gramStart"/>
                  <w:r>
                    <w:rPr>
                      <w:sz w:val="20"/>
                      <w:szCs w:val="20"/>
                      <w:lang w:eastAsia="en-US"/>
                    </w:rPr>
                    <w:t xml:space="preserve">2018 </w:t>
                  </w:r>
                  <w:r>
                    <w:rPr>
                      <w:color w:val="333333"/>
                      <w:sz w:val="20"/>
                      <w:szCs w:val="20"/>
                      <w:lang w:eastAsia="en-US"/>
                    </w:rPr>
                    <w:t xml:space="preserve"> ricorda</w:t>
                  </w:r>
                  <w:proofErr w:type="gramEnd"/>
                  <w:r>
                    <w:rPr>
                      <w:color w:val="333333"/>
                      <w:sz w:val="20"/>
                      <w:szCs w:val="20"/>
                      <w:lang w:eastAsia="en-US"/>
                    </w:rPr>
                    <w:t xml:space="preserve"> che “Le competenze richieste oggi sono cambiate: più posti di lavoro sono automatizzati, le tecnologie svolgono un ruolo maggiore in tutti gli ambiti del lavoro e della vita quotidiana e le competenze imprenditoriali, sociali e civiche diventano più importanti per assicurare resilienza e capacità di adattarsi ai cambiamenti.” C 189/01</w:t>
                  </w:r>
                </w:p>
                <w:p w:rsidR="00E413D0" w:rsidRDefault="00E413D0" w:rsidP="00E413D0">
                  <w:pPr>
                    <w:spacing w:after="240" w:line="256" w:lineRule="auto"/>
                    <w:ind w:left="360"/>
                    <w:jc w:val="both"/>
                    <w:rPr>
                      <w:sz w:val="20"/>
                      <w:szCs w:val="20"/>
                      <w:lang w:eastAsia="en-US"/>
                    </w:rPr>
                  </w:pPr>
                  <w:r>
                    <w:rPr>
                      <w:sz w:val="20"/>
                      <w:szCs w:val="20"/>
                      <w:lang w:eastAsia="en-US"/>
                    </w:rPr>
                    <w:lastRenderedPageBreak/>
                    <w:t xml:space="preserve">Evidenzia inoltre che “Le competenze chiave sono </w:t>
                  </w:r>
                  <w:r>
                    <w:rPr>
                      <w:b/>
                      <w:sz w:val="20"/>
                      <w:szCs w:val="20"/>
                      <w:lang w:eastAsia="en-US"/>
                    </w:rPr>
                    <w:t xml:space="preserve">una combinazione dinamica </w:t>
                  </w:r>
                  <w:r>
                    <w:rPr>
                      <w:sz w:val="20"/>
                      <w:szCs w:val="20"/>
                      <w:lang w:eastAsia="en-US"/>
                    </w:rPr>
                    <w:t>di conoscenze, abilità e atteggiamenti che il discente deve sviluppare lungo tutto il corso della vita.” L’insegnamento della lingua straniera condivide quindi necessariamente anche le finalità delle altre competenze nell’ottica dell’apprendimento permanente.</w:t>
                  </w:r>
                </w:p>
                <w:p w:rsidR="00E413D0" w:rsidRDefault="00E413D0" w:rsidP="00E413D0">
                  <w:pPr>
                    <w:tabs>
                      <w:tab w:val="left" w:pos="1357"/>
                    </w:tabs>
                    <w:spacing w:line="256" w:lineRule="auto"/>
                    <w:jc w:val="both"/>
                    <w:rPr>
                      <w:lang w:eastAsia="en-US"/>
                    </w:rPr>
                  </w:pPr>
                </w:p>
                <w:p w:rsidR="00E413D0" w:rsidRDefault="00E413D0" w:rsidP="00E413D0">
                  <w:pPr>
                    <w:pStyle w:val="Paragrafoelenco"/>
                    <w:spacing w:line="256" w:lineRule="auto"/>
                    <w:rPr>
                      <w:lang w:eastAsia="en-US"/>
                    </w:rPr>
                  </w:pPr>
                </w:p>
                <w:p w:rsidR="00E413D0" w:rsidRDefault="00E413D0" w:rsidP="00E413D0">
                  <w:pPr>
                    <w:tabs>
                      <w:tab w:val="left" w:pos="1357"/>
                    </w:tabs>
                    <w:spacing w:line="256" w:lineRule="auto"/>
                    <w:jc w:val="both"/>
                    <w:rPr>
                      <w:lang w:eastAsia="en-US"/>
                    </w:rPr>
                  </w:pPr>
                </w:p>
                <w:p w:rsidR="00E413D0" w:rsidRDefault="00E413D0" w:rsidP="00E413D0">
                  <w:pPr>
                    <w:pStyle w:val="TableParagraph"/>
                    <w:numPr>
                      <w:ilvl w:val="0"/>
                      <w:numId w:val="2"/>
                    </w:numPr>
                    <w:spacing w:before="120" w:after="120" w:line="256" w:lineRule="auto"/>
                    <w:jc w:val="both"/>
                    <w:rPr>
                      <w:b/>
                      <w:sz w:val="20"/>
                      <w:szCs w:val="20"/>
                      <w:u w:val="single"/>
                      <w:lang w:eastAsia="en-US"/>
                    </w:rPr>
                  </w:pPr>
                  <w:r>
                    <w:rPr>
                      <w:b/>
                      <w:lang w:eastAsia="en-US"/>
                    </w:rPr>
                    <w:t>Risultati di apprendimento intermedi DEL PROFILO DI USCITA DEI PERCORSI DI ISTRUZIONE PROFESSIONALE PER LE ATTIVITA’ E GLI INSEGNAMENTI DI AREA GENERALE:</w:t>
                  </w:r>
                  <w:r>
                    <w:rPr>
                      <w:b/>
                      <w:sz w:val="20"/>
                      <w:szCs w:val="20"/>
                      <w:u w:val="single"/>
                      <w:lang w:eastAsia="en-US"/>
                    </w:rPr>
                    <w:t xml:space="preserve"> </w:t>
                  </w:r>
                </w:p>
                <w:p w:rsidR="00E413D0" w:rsidRDefault="00E413D0" w:rsidP="00E413D0">
                  <w:pPr>
                    <w:pStyle w:val="TableParagraph"/>
                    <w:spacing w:before="120" w:after="120" w:line="256" w:lineRule="auto"/>
                    <w:ind w:left="107"/>
                    <w:jc w:val="both"/>
                    <w:rPr>
                      <w:sz w:val="20"/>
                      <w:szCs w:val="20"/>
                      <w:lang w:eastAsia="en-US"/>
                    </w:rPr>
                  </w:pPr>
                  <w:r>
                    <w:rPr>
                      <w:b/>
                      <w:sz w:val="20"/>
                      <w:szCs w:val="20"/>
                      <w:u w:val="single"/>
                      <w:lang w:eastAsia="en-US"/>
                    </w:rPr>
                    <w:t>Competenza in uscita n. 5:</w:t>
                  </w:r>
                  <w:r>
                    <w:rPr>
                      <w:sz w:val="20"/>
                      <w:szCs w:val="20"/>
                      <w:lang w:eastAsia="en-US"/>
                    </w:rPr>
                    <w:t xml:space="preserve"> Utilizzare i linguaggi settoriali delle lingue straniere previste dai percorsi di studio per interagire in diversi ambiti e contesti di studio e di lavoro</w:t>
                  </w:r>
                </w:p>
                <w:p w:rsidR="00E413D0" w:rsidRDefault="00E413D0" w:rsidP="00E413D0">
                  <w:pPr>
                    <w:spacing w:after="240" w:line="256" w:lineRule="auto"/>
                    <w:rPr>
                      <w:b/>
                      <w:lang w:eastAsia="en-US"/>
                    </w:rPr>
                  </w:pPr>
                  <w:r>
                    <w:rPr>
                      <w:b/>
                      <w:lang w:eastAsia="en-US"/>
                    </w:rPr>
                    <w:t xml:space="preserve">  Competenze intermedie 5° ANNO</w:t>
                  </w:r>
                </w:p>
                <w:p w:rsidR="00E413D0" w:rsidRDefault="00E413D0" w:rsidP="00E413D0">
                  <w:pPr>
                    <w:pStyle w:val="TableParagraph"/>
                    <w:spacing w:before="120" w:after="120" w:line="256" w:lineRule="auto"/>
                    <w:ind w:left="107"/>
                    <w:jc w:val="both"/>
                    <w:rPr>
                      <w:sz w:val="20"/>
                      <w:szCs w:val="20"/>
                      <w:lang w:eastAsia="en-US"/>
                    </w:rPr>
                  </w:pPr>
                  <w:r>
                    <w:rPr>
                      <w:b/>
                      <w:sz w:val="20"/>
                      <w:szCs w:val="20"/>
                      <w:u w:val="single"/>
                      <w:lang w:eastAsia="en-US"/>
                    </w:rPr>
                    <w:t>Competenza intermedia generale</w:t>
                  </w:r>
                  <w:r>
                    <w:rPr>
                      <w:sz w:val="20"/>
                      <w:szCs w:val="20"/>
                      <w:lang w:eastAsia="en-US"/>
                    </w:rPr>
                    <w:t xml:space="preserve">: Utilizzare la lingua straniera, nell’ambito di argomenti di interesse generale e di attualità, per </w:t>
                  </w:r>
                  <w:r>
                    <w:rPr>
                      <w:i/>
                      <w:sz w:val="20"/>
                      <w:szCs w:val="20"/>
                      <w:u w:val="single"/>
                      <w:lang w:eastAsia="en-US"/>
                    </w:rPr>
                    <w:t>comprendere</w:t>
                  </w:r>
                  <w:r>
                    <w:rPr>
                      <w:sz w:val="20"/>
                      <w:szCs w:val="20"/>
                      <w:u w:val="single"/>
                      <w:lang w:eastAsia="en-US"/>
                    </w:rPr>
                    <w:t xml:space="preserve"> </w:t>
                  </w:r>
                  <w:r>
                    <w:rPr>
                      <w:sz w:val="20"/>
                      <w:szCs w:val="20"/>
                      <w:lang w:eastAsia="en-US"/>
                    </w:rPr>
                    <w:t xml:space="preserve">in modo globale e analitico testi orali e scritti abbastanza complessi di diversa tipologia e genere; per </w:t>
                  </w:r>
                  <w:r>
                    <w:rPr>
                      <w:sz w:val="20"/>
                      <w:szCs w:val="20"/>
                      <w:u w:val="single"/>
                      <w:lang w:eastAsia="en-US"/>
                    </w:rPr>
                    <w:t>produrre</w:t>
                  </w:r>
                  <w:r>
                    <w:rPr>
                      <w:sz w:val="20"/>
                      <w:szCs w:val="20"/>
                      <w:lang w:eastAsia="en-US"/>
                    </w:rPr>
                    <w:t xml:space="preserve"> testi orali e scritti, chiari e dettagliati, di diversa tipologia e genere utilizzando un registro adeguato; per </w:t>
                  </w:r>
                  <w:r>
                    <w:rPr>
                      <w:i/>
                      <w:sz w:val="20"/>
                      <w:szCs w:val="20"/>
                      <w:u w:val="single"/>
                      <w:lang w:eastAsia="en-US"/>
                    </w:rPr>
                    <w:t>interagire</w:t>
                  </w:r>
                  <w:r>
                    <w:rPr>
                      <w:sz w:val="20"/>
                      <w:szCs w:val="20"/>
                      <w:lang w:eastAsia="en-US"/>
                    </w:rPr>
                    <w:t xml:space="preserve"> in conversazioni e partecipare a discussioni, utilizzando un registro adeguato.</w:t>
                  </w:r>
                </w:p>
                <w:p w:rsidR="00E413D0" w:rsidRDefault="00E413D0" w:rsidP="00E413D0">
                  <w:pPr>
                    <w:pStyle w:val="TableParagraph"/>
                    <w:spacing w:before="120" w:after="120" w:line="256" w:lineRule="auto"/>
                    <w:ind w:left="107"/>
                    <w:jc w:val="both"/>
                    <w:rPr>
                      <w:sz w:val="20"/>
                      <w:szCs w:val="20"/>
                      <w:lang w:eastAsia="en-US"/>
                    </w:rPr>
                  </w:pPr>
                  <w:r>
                    <w:rPr>
                      <w:b/>
                      <w:sz w:val="20"/>
                      <w:szCs w:val="20"/>
                      <w:u w:val="single"/>
                      <w:lang w:eastAsia="en-US"/>
                    </w:rPr>
                    <w:t>Competenza intermedia settoriale</w:t>
                  </w:r>
                  <w:r>
                    <w:rPr>
                      <w:sz w:val="20"/>
                      <w:szCs w:val="20"/>
                      <w:lang w:eastAsia="en-US"/>
                    </w:rPr>
                    <w:t xml:space="preserve">: Utilizzare i linguaggi settoriali degli ambiti professionali di appartenenza per </w:t>
                  </w:r>
                  <w:r>
                    <w:rPr>
                      <w:i/>
                      <w:sz w:val="20"/>
                      <w:szCs w:val="20"/>
                      <w:u w:val="single"/>
                      <w:lang w:eastAsia="en-US"/>
                    </w:rPr>
                    <w:t>comprendere</w:t>
                  </w:r>
                  <w:r>
                    <w:rPr>
                      <w:sz w:val="20"/>
                      <w:szCs w:val="20"/>
                      <w:u w:val="single"/>
                      <w:lang w:eastAsia="en-US"/>
                    </w:rPr>
                    <w:t xml:space="preserve"> </w:t>
                  </w:r>
                  <w:r>
                    <w:rPr>
                      <w:sz w:val="20"/>
                      <w:szCs w:val="20"/>
                      <w:lang w:eastAsia="en-US"/>
                    </w:rPr>
                    <w:t xml:space="preserve">in modo globale e analitico testi orali e scritti abbastanza complessi di diversa tipologia e genere; per </w:t>
                  </w:r>
                  <w:r>
                    <w:rPr>
                      <w:i/>
                      <w:sz w:val="20"/>
                      <w:szCs w:val="20"/>
                      <w:u w:val="single"/>
                      <w:lang w:eastAsia="en-US"/>
                    </w:rPr>
                    <w:t>produrre</w:t>
                  </w:r>
                  <w:r>
                    <w:rPr>
                      <w:sz w:val="20"/>
                      <w:szCs w:val="20"/>
                      <w:u w:val="single"/>
                      <w:lang w:eastAsia="en-US"/>
                    </w:rPr>
                    <w:t xml:space="preserve"> </w:t>
                  </w:r>
                  <w:r>
                    <w:rPr>
                      <w:sz w:val="20"/>
                      <w:szCs w:val="20"/>
                      <w:lang w:eastAsia="en-US"/>
                    </w:rPr>
                    <w:t xml:space="preserve">testi orali e scritti, chiari e dettagliati, di diversa tipologia e genere utilizzando il lessico specifico e un registro adeguato; per </w:t>
                  </w:r>
                  <w:r>
                    <w:rPr>
                      <w:i/>
                      <w:sz w:val="20"/>
                      <w:szCs w:val="20"/>
                      <w:u w:val="single"/>
                      <w:lang w:eastAsia="en-US"/>
                    </w:rPr>
                    <w:t>interagire</w:t>
                  </w:r>
                  <w:r>
                    <w:rPr>
                      <w:sz w:val="20"/>
                      <w:szCs w:val="20"/>
                      <w:lang w:eastAsia="en-US"/>
                    </w:rPr>
                    <w:t xml:space="preserve"> in conversazioni e </w:t>
                  </w:r>
                  <w:r>
                    <w:rPr>
                      <w:i/>
                      <w:sz w:val="20"/>
                      <w:szCs w:val="20"/>
                      <w:u w:val="single"/>
                      <w:lang w:eastAsia="en-US"/>
                    </w:rPr>
                    <w:t>partecipare</w:t>
                  </w:r>
                  <w:r>
                    <w:rPr>
                      <w:i/>
                      <w:sz w:val="20"/>
                      <w:szCs w:val="20"/>
                      <w:lang w:eastAsia="en-US"/>
                    </w:rPr>
                    <w:t xml:space="preserve"> </w:t>
                  </w:r>
                  <w:r>
                    <w:rPr>
                      <w:sz w:val="20"/>
                      <w:szCs w:val="20"/>
                      <w:lang w:eastAsia="en-US"/>
                    </w:rPr>
                    <w:t>a discussioni, utilizzando il lessico specifico e un registro adeguato.</w:t>
                  </w:r>
                </w:p>
                <w:p w:rsidR="00E413D0" w:rsidRDefault="00E413D0" w:rsidP="00E413D0">
                  <w:pPr>
                    <w:spacing w:line="256" w:lineRule="auto"/>
                    <w:jc w:val="both"/>
                    <w:rPr>
                      <w:sz w:val="24"/>
                      <w:szCs w:val="24"/>
                      <w:lang w:eastAsia="en-US"/>
                    </w:rPr>
                  </w:pPr>
                  <w:r>
                    <w:rPr>
                      <w:sz w:val="24"/>
                      <w:szCs w:val="24"/>
                      <w:lang w:eastAsia="en-US"/>
                    </w:rPr>
                    <w:t>Nel quinto anno, l’articolazione dell’insegnamento della Lingua Straniera è                                           riconducibile al raggiungimento del livello B1/B2 del QCER. Il docente, nella propria azione didattica ed educativa, terrà conto delle scelte compiute nell’ambito della programmazione collegiale del Consiglio di classe, delle possibili disomogeneità di livello in ingresso e dell’interazione dei percorsi didattici delle discipline dell’asse dei linguaggi.</w:t>
                  </w:r>
                </w:p>
                <w:p w:rsidR="00E413D0" w:rsidRDefault="00E413D0" w:rsidP="00E413D0">
                  <w:pPr>
                    <w:spacing w:line="256" w:lineRule="auto"/>
                    <w:jc w:val="both"/>
                    <w:rPr>
                      <w:lang w:eastAsia="en-US"/>
                    </w:rPr>
                  </w:pPr>
                </w:p>
                <w:p w:rsidR="00E413D0" w:rsidRDefault="00E413D0" w:rsidP="00E413D0">
                  <w:pPr>
                    <w:spacing w:line="256" w:lineRule="auto"/>
                    <w:jc w:val="both"/>
                    <w:rPr>
                      <w:sz w:val="24"/>
                      <w:szCs w:val="24"/>
                      <w:lang w:eastAsia="en-US"/>
                    </w:rPr>
                  </w:pPr>
                </w:p>
              </w:tc>
            </w:tr>
            <w:tr w:rsidR="00E413D0" w:rsidTr="00E413D0">
              <w:tc>
                <w:tcPr>
                  <w:tcW w:w="10348" w:type="dxa"/>
                </w:tcPr>
                <w:p w:rsidR="00E413D0" w:rsidRDefault="00E413D0" w:rsidP="00E413D0">
                  <w:pPr>
                    <w:widowControl/>
                    <w:adjustRightInd w:val="0"/>
                    <w:spacing w:line="256" w:lineRule="auto"/>
                    <w:ind w:left="851"/>
                    <w:rPr>
                      <w:b/>
                      <w:sz w:val="24"/>
                      <w:szCs w:val="24"/>
                      <w:lang w:eastAsia="en-US"/>
                    </w:rPr>
                  </w:pPr>
                  <w:r>
                    <w:rPr>
                      <w:b/>
                      <w:sz w:val="24"/>
                      <w:szCs w:val="24"/>
                      <w:lang w:eastAsia="en-US"/>
                    </w:rPr>
                    <w:lastRenderedPageBreak/>
                    <w:t>FONTE   RILEVAZIONE   DATI</w:t>
                  </w:r>
                </w:p>
                <w:p w:rsidR="00E413D0" w:rsidRDefault="00E413D0" w:rsidP="00E413D0">
                  <w:pPr>
                    <w:widowControl/>
                    <w:adjustRightInd w:val="0"/>
                    <w:spacing w:line="256" w:lineRule="auto"/>
                    <w:ind w:left="851"/>
                    <w:rPr>
                      <w:rFonts w:eastAsia="Times New Roman"/>
                      <w:sz w:val="24"/>
                      <w:szCs w:val="24"/>
                      <w:lang w:eastAsia="en-US"/>
                    </w:rPr>
                  </w:pPr>
                  <w:r>
                    <w:rPr>
                      <w:rFonts w:eastAsia="Times New Roman"/>
                      <w:b/>
                      <w:sz w:val="24"/>
                      <w:szCs w:val="24"/>
                      <w:lang w:eastAsia="en-US"/>
                    </w:rPr>
                    <w:t xml:space="preserve">X </w:t>
                  </w:r>
                  <w:r>
                    <w:rPr>
                      <w:rFonts w:eastAsia="Times New Roman"/>
                      <w:sz w:val="24"/>
                      <w:szCs w:val="24"/>
                      <w:lang w:eastAsia="en-US"/>
                    </w:rPr>
                    <w:t xml:space="preserve">questionari conoscitivi  </w:t>
                  </w:r>
                </w:p>
                <w:p w:rsidR="00E413D0" w:rsidRDefault="00E413D0" w:rsidP="00E413D0">
                  <w:pPr>
                    <w:widowControl/>
                    <w:adjustRightInd w:val="0"/>
                    <w:spacing w:line="256" w:lineRule="auto"/>
                    <w:ind w:left="851"/>
                    <w:rPr>
                      <w:rFonts w:eastAsia="Times New Roman"/>
                      <w:sz w:val="24"/>
                      <w:szCs w:val="24"/>
                      <w:lang w:eastAsia="en-US"/>
                    </w:rPr>
                  </w:pPr>
                  <w:r>
                    <w:rPr>
                      <w:rFonts w:eastAsia="Times New Roman"/>
                      <w:b/>
                      <w:sz w:val="24"/>
                      <w:szCs w:val="24"/>
                      <w:lang w:eastAsia="en-US"/>
                    </w:rPr>
                    <w:t>X</w:t>
                  </w:r>
                  <w:r>
                    <w:rPr>
                      <w:rFonts w:eastAsia="Times New Roman"/>
                      <w:sz w:val="24"/>
                      <w:szCs w:val="24"/>
                      <w:lang w:eastAsia="en-US"/>
                    </w:rPr>
                    <w:t xml:space="preserve"> prove d’ingresso  </w:t>
                  </w:r>
                </w:p>
                <w:p w:rsidR="00E413D0" w:rsidRDefault="00E413D0" w:rsidP="00E413D0">
                  <w:pPr>
                    <w:widowControl/>
                    <w:adjustRightInd w:val="0"/>
                    <w:spacing w:line="256" w:lineRule="auto"/>
                    <w:ind w:left="851"/>
                    <w:rPr>
                      <w:rFonts w:eastAsia="Times New Roman"/>
                      <w:sz w:val="24"/>
                      <w:szCs w:val="24"/>
                      <w:lang w:eastAsia="en-US"/>
                    </w:rPr>
                  </w:pPr>
                  <w:r>
                    <w:rPr>
                      <w:rFonts w:eastAsia="Times New Roman"/>
                      <w:b/>
                      <w:sz w:val="24"/>
                      <w:szCs w:val="24"/>
                      <w:lang w:eastAsia="en-US"/>
                    </w:rPr>
                    <w:t>X</w:t>
                  </w:r>
                  <w:r>
                    <w:rPr>
                      <w:rFonts w:eastAsia="Times New Roman"/>
                      <w:sz w:val="24"/>
                      <w:szCs w:val="24"/>
                      <w:lang w:eastAsia="en-US"/>
                    </w:rPr>
                    <w:t xml:space="preserve"> osservazione diretta in situazione</w:t>
                  </w:r>
                </w:p>
                <w:p w:rsidR="00E413D0" w:rsidRDefault="00E413D0" w:rsidP="00E413D0">
                  <w:pPr>
                    <w:widowControl/>
                    <w:adjustRightInd w:val="0"/>
                    <w:spacing w:line="256" w:lineRule="auto"/>
                    <w:ind w:left="851"/>
                    <w:rPr>
                      <w:rFonts w:eastAsia="Times New Roman"/>
                      <w:sz w:val="24"/>
                      <w:szCs w:val="24"/>
                      <w:lang w:eastAsia="en-US"/>
                    </w:rPr>
                  </w:pPr>
                  <w:proofErr w:type="spellStart"/>
                  <w:r>
                    <w:rPr>
                      <w:rFonts w:eastAsia="Times New Roman"/>
                      <w:b/>
                      <w:sz w:val="24"/>
                      <w:szCs w:val="24"/>
                      <w:lang w:eastAsia="en-US"/>
                    </w:rPr>
                    <w:t>X</w:t>
                  </w:r>
                  <w:proofErr w:type="spellEnd"/>
                  <w:r>
                    <w:rPr>
                      <w:rFonts w:eastAsia="Times New Roman"/>
                      <w:b/>
                      <w:sz w:val="24"/>
                      <w:szCs w:val="24"/>
                      <w:lang w:eastAsia="en-US"/>
                    </w:rPr>
                    <w:t xml:space="preserve"> </w:t>
                  </w:r>
                  <w:r>
                    <w:rPr>
                      <w:rFonts w:eastAsia="Times New Roman"/>
                      <w:sz w:val="24"/>
                      <w:szCs w:val="24"/>
                      <w:lang w:eastAsia="en-US"/>
                    </w:rPr>
                    <w:t>colloqui con gli alunni</w:t>
                  </w:r>
                </w:p>
                <w:p w:rsidR="00E413D0" w:rsidRDefault="00E413D0" w:rsidP="00E413D0">
                  <w:pPr>
                    <w:widowControl/>
                    <w:adjustRightInd w:val="0"/>
                    <w:spacing w:line="256" w:lineRule="auto"/>
                    <w:ind w:left="851"/>
                    <w:rPr>
                      <w:rFonts w:eastAsia="Times New Roman"/>
                      <w:sz w:val="24"/>
                      <w:szCs w:val="24"/>
                      <w:lang w:eastAsia="en-US"/>
                    </w:rPr>
                  </w:pPr>
                  <w:proofErr w:type="spellStart"/>
                  <w:r>
                    <w:rPr>
                      <w:rFonts w:eastAsia="Times New Roman"/>
                      <w:b/>
                      <w:sz w:val="24"/>
                      <w:szCs w:val="24"/>
                      <w:lang w:eastAsia="en-US"/>
                    </w:rPr>
                    <w:t>X</w:t>
                  </w:r>
                  <w:proofErr w:type="spellEnd"/>
                  <w:r>
                    <w:rPr>
                      <w:rFonts w:eastAsia="Times New Roman"/>
                      <w:b/>
                      <w:sz w:val="24"/>
                      <w:szCs w:val="24"/>
                      <w:lang w:eastAsia="en-US"/>
                    </w:rPr>
                    <w:t xml:space="preserve"> </w:t>
                  </w:r>
                  <w:r>
                    <w:rPr>
                      <w:rFonts w:eastAsia="Times New Roman"/>
                      <w:sz w:val="24"/>
                      <w:szCs w:val="24"/>
                      <w:lang w:eastAsia="en-US"/>
                    </w:rPr>
                    <w:t>colloqui con le famiglie</w:t>
                  </w:r>
                </w:p>
                <w:p w:rsidR="00E413D0" w:rsidRDefault="00E413D0" w:rsidP="00E413D0">
                  <w:pPr>
                    <w:widowControl/>
                    <w:adjustRightInd w:val="0"/>
                    <w:spacing w:line="256" w:lineRule="auto"/>
                    <w:ind w:left="851"/>
                    <w:rPr>
                      <w:rFonts w:eastAsia="Times New Roman"/>
                      <w:sz w:val="24"/>
                      <w:szCs w:val="24"/>
                      <w:lang w:eastAsia="en-US"/>
                    </w:rPr>
                  </w:pPr>
                  <w:r>
                    <w:rPr>
                      <w:rFonts w:eastAsia="Times New Roman"/>
                      <w:b/>
                      <w:sz w:val="24"/>
                      <w:szCs w:val="24"/>
                      <w:lang w:eastAsia="en-US"/>
                    </w:rPr>
                    <w:t>□</w:t>
                  </w:r>
                  <w:r>
                    <w:rPr>
                      <w:rFonts w:eastAsia="Times New Roman"/>
                      <w:sz w:val="24"/>
                      <w:szCs w:val="24"/>
                      <w:lang w:eastAsia="en-US"/>
                    </w:rPr>
                    <w:t xml:space="preserve"> colloqui con gli insegnanti della scuola secondaria di I grado </w:t>
                  </w:r>
                </w:p>
                <w:p w:rsidR="00E413D0" w:rsidRDefault="00E413D0" w:rsidP="00E413D0">
                  <w:pPr>
                    <w:widowControl/>
                    <w:adjustRightInd w:val="0"/>
                    <w:spacing w:line="256" w:lineRule="auto"/>
                    <w:ind w:left="916" w:right="474" w:firstLine="33"/>
                    <w:jc w:val="both"/>
                    <w:rPr>
                      <w:sz w:val="24"/>
                      <w:szCs w:val="24"/>
                      <w:lang w:eastAsia="en-US"/>
                    </w:rPr>
                  </w:pPr>
                  <w:r>
                    <w:rPr>
                      <w:rFonts w:eastAsia="Times New Roman"/>
                      <w:b/>
                      <w:sz w:val="24"/>
                      <w:szCs w:val="24"/>
                      <w:lang w:eastAsia="en-US"/>
                    </w:rPr>
                    <w:t>X</w:t>
                  </w:r>
                  <w:r>
                    <w:rPr>
                      <w:rFonts w:eastAsia="Times New Roman"/>
                      <w:sz w:val="24"/>
                      <w:szCs w:val="24"/>
                      <w:lang w:eastAsia="en-US"/>
                    </w:rPr>
                    <w:t xml:space="preserve"> esame della documentazione didattico- educativa anni scolastici precedenti</w:t>
                  </w:r>
                </w:p>
                <w:p w:rsidR="00E413D0" w:rsidRDefault="00E413D0" w:rsidP="00E413D0">
                  <w:pPr>
                    <w:widowControl/>
                    <w:adjustRightInd w:val="0"/>
                    <w:spacing w:line="256" w:lineRule="auto"/>
                    <w:ind w:left="916" w:right="474" w:firstLine="33"/>
                    <w:jc w:val="both"/>
                    <w:rPr>
                      <w:sz w:val="24"/>
                      <w:szCs w:val="24"/>
                      <w:lang w:eastAsia="en-US"/>
                    </w:rPr>
                  </w:pPr>
                </w:p>
                <w:p w:rsidR="00E413D0" w:rsidRDefault="00E413D0" w:rsidP="00E413D0">
                  <w:pPr>
                    <w:widowControl/>
                    <w:adjustRightInd w:val="0"/>
                    <w:spacing w:line="256" w:lineRule="auto"/>
                    <w:ind w:left="851"/>
                    <w:rPr>
                      <w:b/>
                      <w:sz w:val="24"/>
                      <w:szCs w:val="24"/>
                      <w:lang w:eastAsia="en-US"/>
                    </w:rPr>
                  </w:pPr>
                  <w:r>
                    <w:rPr>
                      <w:sz w:val="24"/>
                      <w:szCs w:val="24"/>
                      <w:lang w:eastAsia="en-US"/>
                    </w:rPr>
                    <w:t xml:space="preserve"> </w:t>
                  </w:r>
                </w:p>
              </w:tc>
            </w:tr>
          </w:tbl>
          <w:p w:rsidR="00E413D0" w:rsidRDefault="00E413D0" w:rsidP="00E413D0">
            <w:pPr>
              <w:widowControl/>
              <w:autoSpaceDE/>
              <w:spacing w:line="256" w:lineRule="auto"/>
              <w:rPr>
                <w:sz w:val="24"/>
                <w:szCs w:val="24"/>
                <w:lang w:eastAsia="en-US"/>
              </w:rPr>
            </w:pPr>
          </w:p>
        </w:tc>
      </w:tr>
      <w:tr w:rsidR="00E413D0" w:rsidTr="00E413D0">
        <w:trPr>
          <w:trHeight w:val="493"/>
        </w:trPr>
        <w:tc>
          <w:tcPr>
            <w:tcW w:w="10564" w:type="dxa"/>
          </w:tcPr>
          <w:p w:rsidR="00E413D0" w:rsidRDefault="00E413D0" w:rsidP="00E413D0">
            <w:pPr>
              <w:widowControl/>
              <w:adjustRightInd w:val="0"/>
              <w:spacing w:line="256" w:lineRule="auto"/>
              <w:jc w:val="both"/>
              <w:rPr>
                <w:caps/>
                <w:sz w:val="24"/>
                <w:szCs w:val="24"/>
                <w:lang w:eastAsia="en-US"/>
              </w:rPr>
            </w:pPr>
          </w:p>
        </w:tc>
      </w:tr>
      <w:tr w:rsidR="00E413D0" w:rsidTr="00E413D0">
        <w:tc>
          <w:tcPr>
            <w:tcW w:w="10564" w:type="dxa"/>
          </w:tcPr>
          <w:p w:rsidR="00E413D0" w:rsidRDefault="00E413D0" w:rsidP="00E413D0">
            <w:pPr>
              <w:widowControl/>
              <w:adjustRightInd w:val="0"/>
              <w:spacing w:line="256" w:lineRule="auto"/>
              <w:rPr>
                <w:b/>
                <w:sz w:val="24"/>
                <w:szCs w:val="24"/>
                <w:lang w:eastAsia="en-US"/>
              </w:rPr>
            </w:pPr>
          </w:p>
        </w:tc>
      </w:tr>
    </w:tbl>
    <w:p w:rsidR="00E413D0" w:rsidRDefault="00E413D0" w:rsidP="00E413D0">
      <w:pPr>
        <w:pStyle w:val="Corpotesto"/>
        <w:spacing w:before="115"/>
        <w:ind w:right="125"/>
        <w:rPr>
          <w:rFonts w:cs="Arial"/>
          <w:b/>
          <w:sz w:val="24"/>
          <w:szCs w:val="24"/>
        </w:rPr>
      </w:pPr>
      <w:r>
        <w:rPr>
          <w:sz w:val="24"/>
          <w:szCs w:val="24"/>
        </w:rPr>
        <w:br w:type="page"/>
      </w:r>
    </w:p>
    <w:p w:rsidR="00E413D0" w:rsidRDefault="00E413D0" w:rsidP="00E413D0">
      <w:pPr>
        <w:pStyle w:val="Corpotesto"/>
        <w:spacing w:before="8"/>
        <w:rPr>
          <w:rFonts w:cs="Arial"/>
          <w:b/>
          <w:sz w:val="16"/>
        </w:rPr>
      </w:pPr>
    </w:p>
    <w:p w:rsidR="00E413D0" w:rsidRDefault="00E413D0" w:rsidP="00E413D0">
      <w:pPr>
        <w:pStyle w:val="Corpotesto"/>
        <w:spacing w:before="8"/>
        <w:jc w:val="center"/>
        <w:rPr>
          <w:rFonts w:cs="Arial"/>
          <w:color w:val="000000"/>
          <w:sz w:val="24"/>
          <w:szCs w:val="24"/>
          <w:lang w:eastAsia="en-US"/>
        </w:rPr>
      </w:pPr>
    </w:p>
    <w:p w:rsidR="00E413D0" w:rsidRDefault="00E413D0" w:rsidP="00E413D0">
      <w:pPr>
        <w:pStyle w:val="Corpotesto"/>
        <w:tabs>
          <w:tab w:val="left" w:pos="2220"/>
          <w:tab w:val="left" w:pos="12420"/>
          <w:tab w:val="left" w:pos="13500"/>
          <w:tab w:val="left" w:pos="13680"/>
        </w:tabs>
        <w:ind w:right="-17"/>
        <w:jc w:val="center"/>
        <w:rPr>
          <w:rFonts w:cs="Arial"/>
        </w:rPr>
      </w:pPr>
    </w:p>
    <w:p w:rsidR="00E413D0" w:rsidRDefault="00E413D0" w:rsidP="00E413D0">
      <w:pPr>
        <w:pStyle w:val="Intestazione"/>
        <w:tabs>
          <w:tab w:val="clear" w:pos="9638"/>
          <w:tab w:val="left" w:pos="1985"/>
          <w:tab w:val="right" w:pos="9923"/>
        </w:tabs>
        <w:jc w:val="center"/>
        <w:rPr>
          <w:rFonts w:ascii="Verdana" w:hAnsi="Verdana"/>
        </w:rPr>
      </w:pPr>
      <w:r>
        <w:t xml:space="preserve">      </w:t>
      </w:r>
      <w:r>
        <w:rPr>
          <w:noProof/>
        </w:rPr>
        <mc:AlternateContent>
          <mc:Choice Requires="wps">
            <w:drawing>
              <wp:inline distT="0" distB="0" distL="0" distR="0" wp14:anchorId="7AC735A7" wp14:editId="4762307E">
                <wp:extent cx="4791710" cy="275590"/>
                <wp:effectExtent l="0" t="0" r="0" b="635"/>
                <wp:docPr id="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4791710" cy="275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13D0" w:rsidRDefault="00E413D0" w:rsidP="00E413D0">
                            <w:pPr>
                              <w:jc w:val="center"/>
                              <w:rPr>
                                <w:b/>
                                <w:bCs/>
                                <w:sz w:val="24"/>
                                <w:szCs w:val="24"/>
                              </w:rPr>
                            </w:pPr>
                            <w:r>
                              <w:rPr>
                                <w:rFonts w:ascii="Verdana" w:hAnsi="Verdana"/>
                                <w:b/>
                                <w:bCs/>
                                <w:color w:val="FF0000"/>
                                <w:sz w:val="24"/>
                                <w:szCs w:val="24"/>
                              </w:rPr>
                              <w:t>Istituto Istruzione Superiore Enzo Ferrari - SUSA</w:t>
                            </w:r>
                          </w:p>
                        </w:txbxContent>
                      </wps:txbx>
                      <wps:bodyPr rot="0" vert="horz" wrap="square" lIns="91440" tIns="45720" rIns="91440" bIns="45720" anchor="t" anchorCtr="0" upright="1">
                        <a:spAutoFit/>
                      </wps:bodyPr>
                    </wps:wsp>
                  </a:graphicData>
                </a:graphic>
              </wp:inline>
            </w:drawing>
          </mc:Choice>
          <mc:Fallback>
            <w:pict>
              <v:shape w14:anchorId="7AC735A7" id="Casella di testo 2" o:spid="_x0000_s1027" type="#_x0000_t202" style="width:377.3pt;height:21.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" filled="f" stroked="f">
                <o:lock v:ext="edit" shapetype="t"/>
                <v:textbox style="mso-fit-shape-to-text:t">
                  <w:txbxContent>
                    <w:p w:rsidR="00E413D0" w:rsidRDefault="00E413D0" w:rsidP="00E413D0">
                      <w:pPr>
                        <w:jc w:val="center"/>
                        <w:rPr>
                          <w:b/>
                          <w:bCs/>
                          <w:sz w:val="24"/>
                          <w:szCs w:val="24"/>
                        </w:rPr>
                      </w:pPr>
                      <w:r>
                        <w:rPr>
                          <w:rFonts w:ascii="Verdana" w:hAnsi="Verdana"/>
                          <w:b/>
                          <w:bCs/>
                          <w:color w:val="FF0000"/>
                          <w:sz w:val="24"/>
                          <w:szCs w:val="24"/>
                        </w:rPr>
                        <w:t>Istituto Istruzione Superiore Enzo Ferrari - SUSA</w:t>
                      </w:r>
                    </w:p>
                  </w:txbxContent>
                </v:textbox>
                <w10:anchorlock/>
              </v:shape>
            </w:pict>
          </mc:Fallback>
        </mc:AlternateContent>
      </w:r>
      <w:r>
        <w:rPr>
          <w:rFonts w:ascii="Verdana" w:hAnsi="Verdana"/>
        </w:rPr>
        <w:t xml:space="preserve"> </w:t>
      </w:r>
    </w:p>
    <w:p w:rsidR="00E413D0" w:rsidRDefault="00E413D0" w:rsidP="00E413D0">
      <w:pPr>
        <w:pStyle w:val="Intestazione"/>
        <w:tabs>
          <w:tab w:val="clear" w:pos="9638"/>
          <w:tab w:val="left" w:pos="1985"/>
          <w:tab w:val="right" w:pos="9923"/>
        </w:tabs>
        <w:jc w:val="center"/>
      </w:pPr>
    </w:p>
    <w:p w:rsidR="00E413D0" w:rsidRDefault="00E413D0" w:rsidP="00E413D0">
      <w:pPr>
        <w:jc w:val="center"/>
        <w:rPr>
          <w:rFonts w:ascii="Verdana" w:hAnsi="Verdana"/>
          <w:b/>
          <w:sz w:val="28"/>
          <w:szCs w:val="28"/>
        </w:rPr>
      </w:pPr>
      <w:r>
        <w:rPr>
          <w:rFonts w:ascii="Verdana" w:hAnsi="Verdana"/>
          <w:b/>
          <w:sz w:val="28"/>
          <w:szCs w:val="28"/>
        </w:rPr>
        <w:t>Istituto Tecnico - Liceo scientifico – Istituto Professionale</w:t>
      </w:r>
    </w:p>
    <w:p w:rsidR="00E413D0" w:rsidRDefault="00E413D0" w:rsidP="00E413D0">
      <w:pPr>
        <w:jc w:val="center"/>
        <w:rPr>
          <w:rFonts w:ascii="Verdana" w:hAnsi="Verdana"/>
          <w:sz w:val="28"/>
          <w:szCs w:val="28"/>
        </w:rPr>
      </w:pPr>
      <w:r>
        <w:rPr>
          <w:rFonts w:ascii="Verdana" w:hAnsi="Verdana"/>
          <w:b/>
          <w:sz w:val="28"/>
          <w:szCs w:val="28"/>
        </w:rPr>
        <w:t xml:space="preserve">Corso </w:t>
      </w:r>
      <w:proofErr w:type="spellStart"/>
      <w:r>
        <w:rPr>
          <w:rFonts w:ascii="Verdana" w:hAnsi="Verdana"/>
          <w:b/>
          <w:sz w:val="28"/>
          <w:szCs w:val="28"/>
        </w:rPr>
        <w:t>Couvert</w:t>
      </w:r>
      <w:proofErr w:type="spellEnd"/>
      <w:r>
        <w:rPr>
          <w:rFonts w:ascii="Verdana" w:hAnsi="Verdana"/>
          <w:b/>
          <w:sz w:val="28"/>
          <w:szCs w:val="28"/>
        </w:rPr>
        <w:t>, 21 – 10059 SUSA (To)</w:t>
      </w:r>
      <w:r>
        <w:rPr>
          <w:rFonts w:ascii="Verdana" w:hAnsi="Verdana"/>
          <w:sz w:val="28"/>
          <w:szCs w:val="28"/>
        </w:rPr>
        <w:t xml:space="preserve">   </w:t>
      </w:r>
    </w:p>
    <w:p w:rsidR="00E413D0" w:rsidRDefault="00E413D0" w:rsidP="00E413D0">
      <w:pPr>
        <w:jc w:val="center"/>
        <w:rPr>
          <w:rFonts w:ascii="Verdana" w:hAnsi="Verdana"/>
          <w:sz w:val="28"/>
          <w:szCs w:val="28"/>
        </w:rPr>
      </w:pPr>
    </w:p>
    <w:p w:rsidR="00E413D0" w:rsidRDefault="00E413D0" w:rsidP="00E413D0">
      <w:pPr>
        <w:jc w:val="center"/>
        <w:rPr>
          <w:rFonts w:ascii="Verdana" w:hAnsi="Verdana"/>
          <w:sz w:val="20"/>
          <w:szCs w:val="20"/>
        </w:rPr>
      </w:pPr>
      <w:proofErr w:type="spellStart"/>
      <w:r>
        <w:rPr>
          <w:rFonts w:ascii="Verdana" w:hAnsi="Verdana"/>
          <w:sz w:val="20"/>
          <w:szCs w:val="20"/>
        </w:rPr>
        <w:t>Telef</w:t>
      </w:r>
      <w:proofErr w:type="spellEnd"/>
      <w:r>
        <w:rPr>
          <w:rFonts w:ascii="Verdana" w:hAnsi="Verdana"/>
          <w:sz w:val="20"/>
          <w:szCs w:val="20"/>
        </w:rPr>
        <w:t>. 0122.622.381 - Fax 0122.622.984 – C.F. 96006300014</w:t>
      </w:r>
    </w:p>
    <w:p w:rsidR="00E413D0" w:rsidRDefault="00E413D0" w:rsidP="00E413D0">
      <w:pPr>
        <w:jc w:val="center"/>
        <w:rPr>
          <w:rFonts w:ascii="Verdana" w:hAnsi="Verdana"/>
          <w:sz w:val="20"/>
          <w:szCs w:val="20"/>
        </w:rPr>
      </w:pPr>
      <w:r>
        <w:rPr>
          <w:rFonts w:ascii="Verdana" w:hAnsi="Verdana"/>
          <w:sz w:val="20"/>
          <w:szCs w:val="20"/>
        </w:rPr>
        <w:t xml:space="preserve">e-mail </w:t>
      </w:r>
      <w:hyperlink r:id="rId11" w:history="1">
        <w:r>
          <w:rPr>
            <w:rStyle w:val="Collegamentoipertestuale"/>
            <w:rFonts w:ascii="Verdana" w:hAnsi="Verdana"/>
            <w:sz w:val="20"/>
            <w:szCs w:val="20"/>
          </w:rPr>
          <w:t>tois017001@istruzione.it</w:t>
        </w:r>
      </w:hyperlink>
      <w:r>
        <w:rPr>
          <w:rFonts w:ascii="Verdana" w:hAnsi="Verdana"/>
          <w:sz w:val="20"/>
          <w:szCs w:val="20"/>
        </w:rPr>
        <w:t xml:space="preserve"> </w:t>
      </w:r>
      <w:r>
        <w:rPr>
          <w:rFonts w:ascii="Verdana" w:hAnsi="Verdana"/>
          <w:color w:val="0000FF"/>
          <w:sz w:val="20"/>
          <w:szCs w:val="20"/>
        </w:rPr>
        <w:t xml:space="preserve">  -  </w:t>
      </w:r>
      <w:r>
        <w:rPr>
          <w:rFonts w:ascii="Verdana" w:hAnsi="Verdana"/>
          <w:sz w:val="20"/>
          <w:szCs w:val="20"/>
        </w:rPr>
        <w:t xml:space="preserve"> </w:t>
      </w:r>
      <w:proofErr w:type="spellStart"/>
      <w:r>
        <w:rPr>
          <w:rFonts w:ascii="Verdana" w:hAnsi="Verdana"/>
          <w:sz w:val="20"/>
          <w:szCs w:val="20"/>
        </w:rPr>
        <w:t>pec</w:t>
      </w:r>
      <w:proofErr w:type="spellEnd"/>
      <w:r>
        <w:rPr>
          <w:rFonts w:ascii="Verdana" w:hAnsi="Verdana"/>
          <w:sz w:val="20"/>
          <w:szCs w:val="20"/>
        </w:rPr>
        <w:t>:</w:t>
      </w:r>
      <w:r>
        <w:rPr>
          <w:rFonts w:ascii="Verdana" w:hAnsi="Verdana"/>
          <w:color w:val="0000FF"/>
          <w:sz w:val="20"/>
          <w:szCs w:val="20"/>
        </w:rPr>
        <w:t xml:space="preserve">  </w:t>
      </w:r>
      <w:hyperlink r:id="rId12" w:history="1">
        <w:r>
          <w:rPr>
            <w:rStyle w:val="Collegamentoipertestuale"/>
            <w:rFonts w:ascii="Verdana" w:hAnsi="Verdana"/>
            <w:sz w:val="20"/>
            <w:szCs w:val="20"/>
          </w:rPr>
          <w:t>tois017001@pec.istruzione.it</w:t>
        </w:r>
      </w:hyperlink>
      <w:r>
        <w:rPr>
          <w:rFonts w:ascii="Verdana" w:hAnsi="Verdana"/>
          <w:color w:val="0000FF"/>
          <w:sz w:val="20"/>
          <w:szCs w:val="20"/>
        </w:rPr>
        <w:t xml:space="preserve">     </w:t>
      </w:r>
      <w:r>
        <w:rPr>
          <w:rFonts w:ascii="Verdana" w:hAnsi="Verdana"/>
          <w:sz w:val="20"/>
          <w:szCs w:val="20"/>
        </w:rPr>
        <w:t xml:space="preserve"> -    web:  </w:t>
      </w:r>
      <w:hyperlink r:id="rId13" w:history="1">
        <w:r>
          <w:rPr>
            <w:rStyle w:val="Collegamentoipertestuale"/>
            <w:rFonts w:ascii="Verdana" w:hAnsi="Verdana"/>
            <w:sz w:val="20"/>
            <w:szCs w:val="20"/>
          </w:rPr>
          <w:t>www.ferrarisusa.it</w:t>
        </w:r>
      </w:hyperlink>
    </w:p>
    <w:p w:rsidR="00E413D0" w:rsidRDefault="00E413D0" w:rsidP="00E413D0">
      <w:pPr>
        <w:pStyle w:val="Corpotesto"/>
        <w:spacing w:before="8"/>
        <w:rPr>
          <w:b/>
        </w:rPr>
      </w:pPr>
    </w:p>
    <w:p w:rsidR="00E413D0" w:rsidRDefault="00E413D0" w:rsidP="00E413D0">
      <w:pPr>
        <w:pStyle w:val="Corpotesto"/>
        <w:spacing w:before="8"/>
        <w:rPr>
          <w:b/>
        </w:rPr>
      </w:pPr>
      <w:r>
        <w:rPr>
          <w:noProof/>
        </w:rPr>
        <mc:AlternateContent>
          <mc:Choice Requires="wps">
            <w:drawing>
              <wp:anchor distT="0" distB="0" distL="114300" distR="114300" simplePos="0" relativeHeight="251663360" behindDoc="0" locked="0" layoutInCell="1" allowOverlap="1" wp14:anchorId="1CEB301C" wp14:editId="05A16FF4">
                <wp:simplePos x="0" y="0"/>
                <wp:positionH relativeFrom="page">
                  <wp:posOffset>7098665</wp:posOffset>
                </wp:positionH>
                <wp:positionV relativeFrom="page">
                  <wp:posOffset>9742805</wp:posOffset>
                </wp:positionV>
                <wp:extent cx="27305" cy="6350"/>
                <wp:effectExtent l="0" t="0" r="0" b="0"/>
                <wp:wrapNone/>
                <wp:docPr id="8" name="Rettangolo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05" cy="635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669BF9" id="Rettangolo 8" o:spid="_x0000_s1026" style="position:absolute;margin-left:558.95pt;margin-top:767.15pt;width:2.15pt;height:.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" fillcolor="black" stroked="f">
                <w10:wrap anchorx="page" anchory="page"/>
              </v:rect>
            </w:pict>
          </mc:Fallback>
        </mc:AlternateContent>
      </w:r>
    </w:p>
    <w:tbl>
      <w:tblPr>
        <w:tblW w:w="0" w:type="auto"/>
        <w:tblInd w:w="5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5"/>
        <w:gridCol w:w="8505"/>
      </w:tblGrid>
      <w:tr w:rsidR="00E413D0" w:rsidTr="00E413D0">
        <w:trPr>
          <w:trHeight w:val="1134"/>
        </w:trPr>
        <w:tc>
          <w:tcPr>
            <w:tcW w:w="10210"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hideMark/>
          </w:tcPr>
          <w:p w:rsidR="00E413D0" w:rsidRDefault="00E413D0" w:rsidP="00E413D0">
            <w:pPr>
              <w:pStyle w:val="TableParagraph"/>
              <w:spacing w:before="120" w:after="120" w:line="256" w:lineRule="auto"/>
              <w:jc w:val="center"/>
              <w:rPr>
                <w:b/>
                <w:sz w:val="28"/>
                <w:szCs w:val="28"/>
                <w:lang w:eastAsia="en-US"/>
              </w:rPr>
            </w:pPr>
            <w:r>
              <w:rPr>
                <w:b/>
                <w:sz w:val="28"/>
                <w:szCs w:val="28"/>
                <w:lang w:eastAsia="en-US"/>
              </w:rPr>
              <w:t>PROGRAMMAZIONE DISCIPLINARE PER U. di A.</w:t>
            </w:r>
          </w:p>
        </w:tc>
      </w:tr>
      <w:tr w:rsidR="00E413D0" w:rsidTr="00E413D0">
        <w:trPr>
          <w:trHeight w:val="1134"/>
        </w:trPr>
        <w:tc>
          <w:tcPr>
            <w:tcW w:w="1705"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rsidR="00E413D0" w:rsidRDefault="00E413D0" w:rsidP="00E413D0">
            <w:pPr>
              <w:pStyle w:val="TableParagraph"/>
              <w:spacing w:before="120" w:after="120" w:line="256" w:lineRule="auto"/>
              <w:ind w:right="1"/>
              <w:jc w:val="center"/>
              <w:rPr>
                <w:b/>
                <w:sz w:val="28"/>
                <w:szCs w:val="28"/>
                <w:lang w:eastAsia="en-US"/>
              </w:rPr>
            </w:pPr>
            <w:r>
              <w:rPr>
                <w:b/>
                <w:sz w:val="28"/>
                <w:szCs w:val="28"/>
                <w:lang w:eastAsia="en-US"/>
              </w:rPr>
              <w:t>MATERIA</w:t>
            </w:r>
          </w:p>
        </w:tc>
        <w:tc>
          <w:tcPr>
            <w:tcW w:w="8505" w:type="dxa"/>
            <w:tcBorders>
              <w:top w:val="single" w:sz="4" w:space="0" w:color="000000"/>
              <w:left w:val="single" w:sz="4" w:space="0" w:color="000000"/>
              <w:bottom w:val="single" w:sz="4" w:space="0" w:color="000000"/>
              <w:right w:val="single" w:sz="4" w:space="0" w:color="000000"/>
            </w:tcBorders>
            <w:vAlign w:val="center"/>
            <w:hideMark/>
          </w:tcPr>
          <w:p w:rsidR="00E413D0" w:rsidRDefault="00E413D0" w:rsidP="00E413D0">
            <w:pPr>
              <w:pStyle w:val="TableParagraph"/>
              <w:spacing w:before="120" w:after="120" w:line="256" w:lineRule="auto"/>
              <w:jc w:val="center"/>
              <w:rPr>
                <w:b/>
                <w:sz w:val="28"/>
                <w:szCs w:val="28"/>
                <w:lang w:eastAsia="en-US"/>
              </w:rPr>
            </w:pPr>
            <w:r>
              <w:rPr>
                <w:b/>
                <w:sz w:val="28"/>
                <w:szCs w:val="28"/>
                <w:lang w:eastAsia="en-US"/>
              </w:rPr>
              <w:t>LINGUA INGLESE</w:t>
            </w:r>
          </w:p>
        </w:tc>
      </w:tr>
      <w:tr w:rsidR="00E413D0" w:rsidTr="00E413D0">
        <w:trPr>
          <w:trHeight w:val="1134"/>
        </w:trPr>
        <w:tc>
          <w:tcPr>
            <w:tcW w:w="1705"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rsidR="00E413D0" w:rsidRDefault="00E413D0" w:rsidP="00E413D0">
            <w:pPr>
              <w:pStyle w:val="TableParagraph"/>
              <w:spacing w:before="120" w:after="120" w:line="256" w:lineRule="auto"/>
              <w:ind w:right="1"/>
              <w:jc w:val="center"/>
              <w:rPr>
                <w:b/>
                <w:sz w:val="28"/>
                <w:szCs w:val="28"/>
                <w:lang w:eastAsia="en-US"/>
              </w:rPr>
            </w:pPr>
            <w:r>
              <w:rPr>
                <w:b/>
                <w:sz w:val="28"/>
                <w:szCs w:val="28"/>
                <w:lang w:eastAsia="en-US"/>
              </w:rPr>
              <w:t>DOCENTE</w:t>
            </w:r>
          </w:p>
        </w:tc>
        <w:tc>
          <w:tcPr>
            <w:tcW w:w="8505" w:type="dxa"/>
            <w:tcBorders>
              <w:top w:val="single" w:sz="4" w:space="0" w:color="000000"/>
              <w:left w:val="single" w:sz="4" w:space="0" w:color="000000"/>
              <w:bottom w:val="single" w:sz="4" w:space="0" w:color="000000"/>
              <w:right w:val="single" w:sz="4" w:space="0" w:color="000000"/>
            </w:tcBorders>
            <w:vAlign w:val="center"/>
            <w:hideMark/>
          </w:tcPr>
          <w:p w:rsidR="00E413D0" w:rsidRDefault="00E413D0" w:rsidP="00E413D0">
            <w:pPr>
              <w:pStyle w:val="TableParagraph"/>
              <w:spacing w:before="120" w:after="120" w:line="256" w:lineRule="auto"/>
              <w:jc w:val="center"/>
              <w:rPr>
                <w:b/>
                <w:sz w:val="28"/>
                <w:szCs w:val="28"/>
                <w:lang w:eastAsia="en-US"/>
              </w:rPr>
            </w:pPr>
            <w:r>
              <w:rPr>
                <w:b/>
                <w:sz w:val="28"/>
                <w:szCs w:val="28"/>
                <w:lang w:eastAsia="en-US"/>
              </w:rPr>
              <w:t>PATRIZIA VERCELLINO</w:t>
            </w:r>
          </w:p>
        </w:tc>
      </w:tr>
      <w:tr w:rsidR="00E413D0" w:rsidTr="00E413D0">
        <w:trPr>
          <w:trHeight w:val="1134"/>
        </w:trPr>
        <w:tc>
          <w:tcPr>
            <w:tcW w:w="1705"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rsidR="00E413D0" w:rsidRDefault="00E413D0" w:rsidP="00E413D0">
            <w:pPr>
              <w:pStyle w:val="TableParagraph"/>
              <w:spacing w:before="120" w:after="120" w:line="256" w:lineRule="auto"/>
              <w:ind w:right="1"/>
              <w:jc w:val="center"/>
              <w:rPr>
                <w:b/>
                <w:sz w:val="28"/>
                <w:szCs w:val="28"/>
                <w:lang w:eastAsia="en-US"/>
              </w:rPr>
            </w:pPr>
            <w:r>
              <w:rPr>
                <w:b/>
                <w:sz w:val="28"/>
                <w:szCs w:val="28"/>
                <w:lang w:eastAsia="en-US"/>
              </w:rPr>
              <w:t>A.S.</w:t>
            </w:r>
          </w:p>
        </w:tc>
        <w:tc>
          <w:tcPr>
            <w:tcW w:w="8505" w:type="dxa"/>
            <w:tcBorders>
              <w:top w:val="single" w:sz="4" w:space="0" w:color="000000"/>
              <w:left w:val="single" w:sz="4" w:space="0" w:color="000000"/>
              <w:bottom w:val="single" w:sz="4" w:space="0" w:color="000000"/>
              <w:right w:val="single" w:sz="4" w:space="0" w:color="000000"/>
            </w:tcBorders>
            <w:vAlign w:val="center"/>
            <w:hideMark/>
          </w:tcPr>
          <w:p w:rsidR="00E413D0" w:rsidRDefault="00382DCF" w:rsidP="00E413D0">
            <w:pPr>
              <w:pStyle w:val="TableParagraph"/>
              <w:spacing w:before="120" w:after="120" w:line="256" w:lineRule="auto"/>
              <w:jc w:val="center"/>
              <w:rPr>
                <w:b/>
                <w:sz w:val="28"/>
                <w:szCs w:val="28"/>
                <w:lang w:eastAsia="en-US"/>
              </w:rPr>
            </w:pPr>
            <w:r>
              <w:rPr>
                <w:b/>
                <w:sz w:val="28"/>
                <w:szCs w:val="28"/>
                <w:lang w:eastAsia="en-US"/>
              </w:rPr>
              <w:t>2025/2026</w:t>
            </w:r>
          </w:p>
        </w:tc>
      </w:tr>
      <w:tr w:rsidR="00E413D0" w:rsidTr="00E413D0">
        <w:trPr>
          <w:trHeight w:val="1134"/>
        </w:trPr>
        <w:tc>
          <w:tcPr>
            <w:tcW w:w="1705"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rsidR="00E413D0" w:rsidRDefault="00E413D0" w:rsidP="00E413D0">
            <w:pPr>
              <w:pStyle w:val="TableParagraph"/>
              <w:spacing w:before="120" w:after="120" w:line="256" w:lineRule="auto"/>
              <w:ind w:right="1"/>
              <w:jc w:val="center"/>
              <w:rPr>
                <w:b/>
                <w:sz w:val="28"/>
                <w:szCs w:val="28"/>
                <w:lang w:eastAsia="en-US"/>
              </w:rPr>
            </w:pPr>
            <w:r>
              <w:rPr>
                <w:b/>
                <w:sz w:val="28"/>
                <w:szCs w:val="28"/>
                <w:lang w:eastAsia="en-US"/>
              </w:rPr>
              <w:t>CLASSE</w:t>
            </w:r>
          </w:p>
        </w:tc>
        <w:tc>
          <w:tcPr>
            <w:tcW w:w="8505" w:type="dxa"/>
            <w:tcBorders>
              <w:top w:val="single" w:sz="4" w:space="0" w:color="000000"/>
              <w:left w:val="single" w:sz="4" w:space="0" w:color="000000"/>
              <w:bottom w:val="single" w:sz="4" w:space="0" w:color="000000"/>
              <w:right w:val="single" w:sz="4" w:space="0" w:color="000000"/>
            </w:tcBorders>
            <w:vAlign w:val="center"/>
            <w:hideMark/>
          </w:tcPr>
          <w:p w:rsidR="00E413D0" w:rsidRDefault="00E413D0" w:rsidP="00E413D0">
            <w:pPr>
              <w:pStyle w:val="TableParagraph"/>
              <w:spacing w:before="120" w:after="120" w:line="256" w:lineRule="auto"/>
              <w:jc w:val="center"/>
              <w:rPr>
                <w:b/>
                <w:sz w:val="28"/>
                <w:szCs w:val="28"/>
                <w:lang w:eastAsia="en-US"/>
              </w:rPr>
            </w:pPr>
            <w:r>
              <w:rPr>
                <w:b/>
                <w:sz w:val="28"/>
                <w:szCs w:val="28"/>
                <w:lang w:eastAsia="en-US"/>
              </w:rPr>
              <w:t>5 S serale (classe articolata)</w:t>
            </w:r>
          </w:p>
        </w:tc>
      </w:tr>
      <w:tr w:rsidR="00E413D0" w:rsidTr="00E413D0">
        <w:trPr>
          <w:trHeight w:val="1134"/>
        </w:trPr>
        <w:tc>
          <w:tcPr>
            <w:tcW w:w="1705"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rsidR="00E413D0" w:rsidRDefault="00E413D0" w:rsidP="00E413D0">
            <w:pPr>
              <w:pStyle w:val="TableParagraph"/>
              <w:spacing w:before="120" w:after="120" w:line="256" w:lineRule="auto"/>
              <w:ind w:right="1"/>
              <w:jc w:val="center"/>
              <w:rPr>
                <w:b/>
                <w:sz w:val="28"/>
                <w:szCs w:val="28"/>
                <w:lang w:eastAsia="en-US"/>
              </w:rPr>
            </w:pPr>
            <w:r>
              <w:rPr>
                <w:b/>
                <w:sz w:val="28"/>
                <w:szCs w:val="28"/>
                <w:lang w:eastAsia="en-US"/>
              </w:rPr>
              <w:t>INDIRIZZO</w:t>
            </w:r>
          </w:p>
        </w:tc>
        <w:tc>
          <w:tcPr>
            <w:tcW w:w="8505" w:type="dxa"/>
            <w:tcBorders>
              <w:top w:val="single" w:sz="4" w:space="0" w:color="000000"/>
              <w:left w:val="single" w:sz="4" w:space="0" w:color="000000"/>
              <w:bottom w:val="single" w:sz="4" w:space="0" w:color="000000"/>
              <w:right w:val="single" w:sz="4" w:space="0" w:color="000000"/>
            </w:tcBorders>
            <w:vAlign w:val="center"/>
          </w:tcPr>
          <w:p w:rsidR="00E413D0" w:rsidRDefault="00E413D0" w:rsidP="00E413D0">
            <w:pPr>
              <w:pStyle w:val="TableParagraph"/>
              <w:spacing w:before="120" w:after="120" w:line="256" w:lineRule="auto"/>
              <w:ind w:left="468"/>
              <w:jc w:val="center"/>
              <w:rPr>
                <w:b/>
                <w:sz w:val="28"/>
                <w:szCs w:val="28"/>
                <w:lang w:eastAsia="en-US"/>
              </w:rPr>
            </w:pPr>
            <w:r>
              <w:rPr>
                <w:b/>
                <w:sz w:val="28"/>
                <w:szCs w:val="28"/>
                <w:lang w:eastAsia="en-US"/>
              </w:rPr>
              <w:t>SERVIZI PER LA SANITA’ E L’ASSISTENZA SOCIALE</w:t>
            </w:r>
          </w:p>
          <w:p w:rsidR="00E413D0" w:rsidRDefault="00E413D0" w:rsidP="00E413D0">
            <w:pPr>
              <w:spacing w:line="256" w:lineRule="auto"/>
              <w:rPr>
                <w:lang w:eastAsia="en-US"/>
              </w:rPr>
            </w:pPr>
          </w:p>
        </w:tc>
      </w:tr>
      <w:tr w:rsidR="00E413D0" w:rsidTr="00E413D0">
        <w:trPr>
          <w:trHeight w:val="774"/>
        </w:trPr>
        <w:tc>
          <w:tcPr>
            <w:tcW w:w="1705"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rsidR="00E413D0" w:rsidRDefault="00E413D0" w:rsidP="00E413D0">
            <w:pPr>
              <w:pStyle w:val="TableParagraph"/>
              <w:spacing w:before="120" w:after="120" w:line="256" w:lineRule="auto"/>
              <w:ind w:right="1"/>
              <w:jc w:val="center"/>
              <w:rPr>
                <w:b/>
                <w:sz w:val="28"/>
                <w:szCs w:val="28"/>
                <w:lang w:eastAsia="en-US"/>
              </w:rPr>
            </w:pPr>
            <w:r>
              <w:rPr>
                <w:b/>
                <w:sz w:val="28"/>
                <w:szCs w:val="28"/>
                <w:lang w:eastAsia="en-US"/>
              </w:rPr>
              <w:t>N. ORE SETT.LI</w:t>
            </w:r>
          </w:p>
        </w:tc>
        <w:tc>
          <w:tcPr>
            <w:tcW w:w="8505" w:type="dxa"/>
            <w:tcBorders>
              <w:top w:val="single" w:sz="4" w:space="0" w:color="000000"/>
              <w:left w:val="single" w:sz="4" w:space="0" w:color="000000"/>
              <w:bottom w:val="single" w:sz="4" w:space="0" w:color="000000"/>
              <w:right w:val="single" w:sz="4" w:space="0" w:color="000000"/>
            </w:tcBorders>
            <w:vAlign w:val="center"/>
          </w:tcPr>
          <w:p w:rsidR="00E413D0" w:rsidRDefault="00E413D0" w:rsidP="00E413D0">
            <w:pPr>
              <w:pStyle w:val="TableParagraph"/>
              <w:spacing w:before="120" w:after="120" w:line="256" w:lineRule="auto"/>
              <w:jc w:val="center"/>
              <w:rPr>
                <w:b/>
                <w:sz w:val="28"/>
                <w:szCs w:val="28"/>
                <w:lang w:eastAsia="en-US"/>
              </w:rPr>
            </w:pPr>
          </w:p>
          <w:p w:rsidR="00E413D0" w:rsidRDefault="00E413D0" w:rsidP="00E413D0">
            <w:pPr>
              <w:pStyle w:val="TableParagraph"/>
              <w:spacing w:before="120" w:after="120" w:line="256" w:lineRule="auto"/>
              <w:jc w:val="center"/>
              <w:rPr>
                <w:b/>
                <w:sz w:val="28"/>
                <w:szCs w:val="28"/>
                <w:lang w:eastAsia="en-US"/>
              </w:rPr>
            </w:pPr>
            <w:r>
              <w:rPr>
                <w:b/>
                <w:sz w:val="28"/>
                <w:szCs w:val="28"/>
                <w:lang w:eastAsia="en-US"/>
              </w:rPr>
              <w:t>2 ore (sempre in compresenza con 5Z)</w:t>
            </w:r>
          </w:p>
          <w:p w:rsidR="00E413D0" w:rsidRDefault="00E413D0" w:rsidP="00E413D0">
            <w:pPr>
              <w:pStyle w:val="TableParagraph"/>
              <w:spacing w:before="120" w:after="120" w:line="256" w:lineRule="auto"/>
              <w:rPr>
                <w:b/>
                <w:sz w:val="28"/>
                <w:szCs w:val="28"/>
                <w:lang w:eastAsia="en-US"/>
              </w:rPr>
            </w:pPr>
            <w:r>
              <w:rPr>
                <w:sz w:val="28"/>
                <w:szCs w:val="28"/>
                <w:lang w:eastAsia="en-US"/>
              </w:rPr>
              <w:t>Libro di testo</w:t>
            </w:r>
            <w:r>
              <w:rPr>
                <w:b/>
                <w:sz w:val="28"/>
                <w:szCs w:val="28"/>
                <w:lang w:eastAsia="en-US"/>
              </w:rPr>
              <w:t xml:space="preserve">: </w:t>
            </w:r>
          </w:p>
          <w:p w:rsidR="00E413D0" w:rsidRDefault="00E413D0" w:rsidP="00E413D0">
            <w:pPr>
              <w:spacing w:line="240" w:lineRule="exact"/>
              <w:rPr>
                <w:rFonts w:ascii="Tahoma" w:hAnsi="Tahoma" w:cs="Tahoma"/>
                <w:i/>
                <w:iCs/>
                <w:lang w:eastAsia="en-US"/>
              </w:rPr>
            </w:pPr>
            <w:r>
              <w:rPr>
                <w:rFonts w:ascii="Tahoma" w:hAnsi="Tahoma" w:cs="Tahoma"/>
                <w:i/>
                <w:iCs/>
                <w:lang w:eastAsia="en-US"/>
              </w:rPr>
              <w:t>“</w:t>
            </w:r>
            <w:proofErr w:type="spellStart"/>
            <w:r>
              <w:rPr>
                <w:rFonts w:ascii="Tahoma" w:hAnsi="Tahoma" w:cs="Tahoma"/>
                <w:i/>
                <w:iCs/>
                <w:lang w:eastAsia="en-US"/>
              </w:rPr>
              <w:t>Growing</w:t>
            </w:r>
            <w:proofErr w:type="spellEnd"/>
            <w:r>
              <w:rPr>
                <w:rFonts w:ascii="Tahoma" w:hAnsi="Tahoma" w:cs="Tahoma"/>
                <w:i/>
                <w:iCs/>
                <w:lang w:eastAsia="en-US"/>
              </w:rPr>
              <w:t xml:space="preserve"> </w:t>
            </w:r>
            <w:proofErr w:type="spellStart"/>
            <w:r>
              <w:rPr>
                <w:rFonts w:ascii="Tahoma" w:hAnsi="Tahoma" w:cs="Tahoma"/>
                <w:i/>
                <w:iCs/>
                <w:lang w:eastAsia="en-US"/>
              </w:rPr>
              <w:t>into</w:t>
            </w:r>
            <w:proofErr w:type="spellEnd"/>
            <w:r>
              <w:rPr>
                <w:rFonts w:ascii="Tahoma" w:hAnsi="Tahoma" w:cs="Tahoma"/>
                <w:i/>
                <w:iCs/>
                <w:lang w:eastAsia="en-US"/>
              </w:rPr>
              <w:t xml:space="preserve"> </w:t>
            </w:r>
            <w:proofErr w:type="spellStart"/>
            <w:r>
              <w:rPr>
                <w:rFonts w:ascii="Tahoma" w:hAnsi="Tahoma" w:cs="Tahoma"/>
                <w:i/>
                <w:iCs/>
                <w:lang w:eastAsia="en-US"/>
              </w:rPr>
              <w:t>Old</w:t>
            </w:r>
            <w:proofErr w:type="spellEnd"/>
            <w:r>
              <w:rPr>
                <w:rFonts w:ascii="Tahoma" w:hAnsi="Tahoma" w:cs="Tahoma"/>
                <w:i/>
                <w:iCs/>
                <w:lang w:eastAsia="en-US"/>
              </w:rPr>
              <w:t xml:space="preserve"> Age”, </w:t>
            </w:r>
            <w:proofErr w:type="spellStart"/>
            <w:r>
              <w:rPr>
                <w:rFonts w:ascii="Tahoma" w:hAnsi="Tahoma" w:cs="Tahoma"/>
                <w:i/>
                <w:iCs/>
                <w:lang w:eastAsia="en-US"/>
              </w:rPr>
              <w:t>Skills</w:t>
            </w:r>
            <w:proofErr w:type="spellEnd"/>
            <w:r>
              <w:rPr>
                <w:rFonts w:ascii="Tahoma" w:hAnsi="Tahoma" w:cs="Tahoma"/>
                <w:i/>
                <w:iCs/>
                <w:lang w:eastAsia="en-US"/>
              </w:rPr>
              <w:t xml:space="preserve"> and </w:t>
            </w:r>
            <w:proofErr w:type="spellStart"/>
            <w:r>
              <w:rPr>
                <w:rFonts w:ascii="Tahoma" w:hAnsi="Tahoma" w:cs="Tahoma"/>
                <w:i/>
                <w:iCs/>
                <w:lang w:eastAsia="en-US"/>
              </w:rPr>
              <w:t>competences</w:t>
            </w:r>
            <w:proofErr w:type="spellEnd"/>
            <w:r>
              <w:rPr>
                <w:rFonts w:ascii="Tahoma" w:hAnsi="Tahoma" w:cs="Tahoma"/>
                <w:i/>
                <w:iCs/>
                <w:lang w:eastAsia="en-US"/>
              </w:rPr>
              <w:t xml:space="preserve"> for social </w:t>
            </w:r>
            <w:proofErr w:type="spellStart"/>
            <w:r>
              <w:rPr>
                <w:rFonts w:ascii="Tahoma" w:hAnsi="Tahoma" w:cs="Tahoma"/>
                <w:i/>
                <w:iCs/>
                <w:lang w:eastAsia="en-US"/>
              </w:rPr>
              <w:t>services</w:t>
            </w:r>
            <w:proofErr w:type="spellEnd"/>
            <w:r>
              <w:rPr>
                <w:rFonts w:ascii="Tahoma" w:hAnsi="Tahoma" w:cs="Tahoma"/>
                <w:i/>
                <w:iCs/>
                <w:lang w:eastAsia="en-US"/>
              </w:rPr>
              <w:t xml:space="preserve"> </w:t>
            </w:r>
            <w:proofErr w:type="spellStart"/>
            <w:r>
              <w:rPr>
                <w:rFonts w:ascii="Tahoma" w:hAnsi="Tahoma" w:cs="Tahoma"/>
                <w:i/>
                <w:iCs/>
                <w:lang w:eastAsia="en-US"/>
              </w:rPr>
              <w:t>careers</w:t>
            </w:r>
            <w:proofErr w:type="spellEnd"/>
            <w:r>
              <w:rPr>
                <w:rFonts w:ascii="Tahoma" w:hAnsi="Tahoma" w:cs="Tahoma"/>
                <w:i/>
                <w:iCs/>
                <w:lang w:eastAsia="en-US"/>
              </w:rPr>
              <w:t xml:space="preserve">, </w:t>
            </w:r>
            <w:proofErr w:type="gramStart"/>
            <w:r>
              <w:rPr>
                <w:rFonts w:ascii="Tahoma" w:hAnsi="Tahoma" w:cs="Tahoma"/>
                <w:i/>
                <w:iCs/>
                <w:lang w:eastAsia="en-US"/>
              </w:rPr>
              <w:t>Ed</w:t>
            </w:r>
            <w:proofErr w:type="gramEnd"/>
            <w:r>
              <w:rPr>
                <w:rFonts w:ascii="Tahoma" w:hAnsi="Tahoma" w:cs="Tahoma"/>
                <w:i/>
                <w:iCs/>
                <w:lang w:eastAsia="en-US"/>
              </w:rPr>
              <w:t xml:space="preserve"> CLITT New Edition</w:t>
            </w:r>
          </w:p>
          <w:p w:rsidR="00E413D0" w:rsidRPr="00B57549" w:rsidRDefault="00E413D0" w:rsidP="00E413D0">
            <w:pPr>
              <w:spacing w:line="240" w:lineRule="exact"/>
              <w:rPr>
                <w:rFonts w:ascii="Tahoma" w:hAnsi="Tahoma" w:cs="Tahoma"/>
                <w:i/>
                <w:iCs/>
                <w:lang w:eastAsia="en-US"/>
              </w:rPr>
            </w:pPr>
          </w:p>
        </w:tc>
      </w:tr>
      <w:tr w:rsidR="00E413D0" w:rsidTr="00E413D0">
        <w:trPr>
          <w:trHeight w:val="774"/>
        </w:trPr>
        <w:tc>
          <w:tcPr>
            <w:tcW w:w="1705"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413D0" w:rsidRDefault="00E413D0" w:rsidP="00E413D0">
            <w:pPr>
              <w:pStyle w:val="TableParagraph"/>
              <w:spacing w:before="120" w:after="120" w:line="256" w:lineRule="auto"/>
              <w:ind w:right="1"/>
              <w:jc w:val="center"/>
              <w:rPr>
                <w:b/>
                <w:sz w:val="28"/>
                <w:szCs w:val="28"/>
                <w:lang w:eastAsia="en-US"/>
              </w:rPr>
            </w:pPr>
            <w:r>
              <w:rPr>
                <w:b/>
                <w:sz w:val="28"/>
                <w:szCs w:val="28"/>
                <w:lang w:eastAsia="en-US"/>
              </w:rPr>
              <w:t>FAD</w:t>
            </w:r>
          </w:p>
        </w:tc>
        <w:tc>
          <w:tcPr>
            <w:tcW w:w="8505" w:type="dxa"/>
            <w:tcBorders>
              <w:top w:val="single" w:sz="4" w:space="0" w:color="000000"/>
              <w:left w:val="single" w:sz="4" w:space="0" w:color="000000"/>
              <w:bottom w:val="single" w:sz="4" w:space="0" w:color="000000"/>
              <w:right w:val="single" w:sz="4" w:space="0" w:color="000000"/>
            </w:tcBorders>
            <w:vAlign w:val="center"/>
          </w:tcPr>
          <w:p w:rsidR="00E413D0" w:rsidRDefault="00E413D0" w:rsidP="008C2C46">
            <w:pPr>
              <w:pStyle w:val="TableParagraph"/>
              <w:spacing w:before="120" w:after="120" w:line="256" w:lineRule="auto"/>
              <w:jc w:val="center"/>
              <w:rPr>
                <w:b/>
                <w:sz w:val="28"/>
                <w:szCs w:val="28"/>
                <w:lang w:eastAsia="en-US"/>
              </w:rPr>
            </w:pPr>
            <w:r>
              <w:rPr>
                <w:b/>
                <w:sz w:val="28"/>
                <w:szCs w:val="28"/>
                <w:lang w:eastAsia="en-US"/>
              </w:rPr>
              <w:t>13 ore annuali</w:t>
            </w:r>
          </w:p>
        </w:tc>
      </w:tr>
    </w:tbl>
    <w:p w:rsidR="00E413D0" w:rsidRDefault="00E413D0" w:rsidP="00E413D0">
      <w:pPr>
        <w:pStyle w:val="Corpotesto"/>
        <w:spacing w:before="115"/>
        <w:ind w:right="125"/>
        <w:rPr>
          <w:sz w:val="24"/>
          <w:szCs w:val="24"/>
        </w:rPr>
      </w:pPr>
      <w:r>
        <w:rPr>
          <w:sz w:val="24"/>
          <w:szCs w:val="24"/>
        </w:rPr>
        <w:br w:type="page"/>
      </w: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64"/>
        <w:gridCol w:w="33"/>
        <w:gridCol w:w="1420"/>
        <w:gridCol w:w="2942"/>
        <w:gridCol w:w="2409"/>
        <w:gridCol w:w="1171"/>
      </w:tblGrid>
      <w:tr w:rsidR="00E413D0" w:rsidTr="00E413D0">
        <w:trPr>
          <w:trHeight w:val="418"/>
        </w:trPr>
        <w:tc>
          <w:tcPr>
            <w:tcW w:w="1471" w:type="dxa"/>
            <w:tcBorders>
              <w:top w:val="single" w:sz="18" w:space="0" w:color="000000"/>
              <w:left w:val="single" w:sz="18" w:space="0" w:color="000000"/>
              <w:bottom w:val="double" w:sz="2" w:space="0" w:color="000000"/>
              <w:right w:val="single" w:sz="4" w:space="0" w:color="000000"/>
            </w:tcBorders>
            <w:shd w:val="clear" w:color="auto" w:fill="F2F2F2"/>
            <w:vAlign w:val="center"/>
            <w:hideMark/>
          </w:tcPr>
          <w:p w:rsidR="00E413D0" w:rsidRDefault="00E413D0" w:rsidP="00E413D0">
            <w:pPr>
              <w:pStyle w:val="TableParagraph"/>
              <w:spacing w:before="120" w:after="120" w:line="256" w:lineRule="auto"/>
              <w:ind w:left="402"/>
              <w:rPr>
                <w:b/>
                <w:sz w:val="24"/>
                <w:szCs w:val="24"/>
                <w:lang w:eastAsia="en-US"/>
              </w:rPr>
            </w:pPr>
            <w:proofErr w:type="spellStart"/>
            <w:r>
              <w:rPr>
                <w:b/>
                <w:sz w:val="24"/>
                <w:szCs w:val="24"/>
                <w:lang w:eastAsia="en-US"/>
              </w:rPr>
              <w:lastRenderedPageBreak/>
              <w:t>UdA</w:t>
            </w:r>
            <w:proofErr w:type="spellEnd"/>
            <w:r>
              <w:rPr>
                <w:b/>
                <w:sz w:val="24"/>
                <w:szCs w:val="24"/>
                <w:lang w:eastAsia="en-US"/>
              </w:rPr>
              <w:t xml:space="preserve"> n.</w:t>
            </w:r>
          </w:p>
        </w:tc>
        <w:tc>
          <w:tcPr>
            <w:tcW w:w="797" w:type="dxa"/>
            <w:gridSpan w:val="2"/>
            <w:tcBorders>
              <w:top w:val="single" w:sz="18" w:space="0" w:color="000000"/>
              <w:left w:val="single" w:sz="4" w:space="0" w:color="000000"/>
              <w:bottom w:val="double" w:sz="2" w:space="0" w:color="000000"/>
              <w:right w:val="single" w:sz="4" w:space="0" w:color="000000"/>
            </w:tcBorders>
            <w:vAlign w:val="center"/>
            <w:hideMark/>
          </w:tcPr>
          <w:p w:rsidR="00E413D0" w:rsidRDefault="00E413D0" w:rsidP="00E413D0">
            <w:pPr>
              <w:pStyle w:val="TableParagraph"/>
              <w:spacing w:before="120" w:after="120" w:line="256" w:lineRule="auto"/>
              <w:ind w:left="43"/>
              <w:jc w:val="center"/>
              <w:rPr>
                <w:b/>
                <w:sz w:val="24"/>
                <w:szCs w:val="24"/>
                <w:lang w:eastAsia="en-US"/>
              </w:rPr>
            </w:pPr>
            <w:r>
              <w:rPr>
                <w:b/>
                <w:sz w:val="24"/>
                <w:szCs w:val="24"/>
                <w:lang w:eastAsia="en-US"/>
              </w:rPr>
              <w:t>1</w:t>
            </w:r>
          </w:p>
        </w:tc>
        <w:tc>
          <w:tcPr>
            <w:tcW w:w="1420" w:type="dxa"/>
            <w:tcBorders>
              <w:top w:val="single" w:sz="18" w:space="0" w:color="000000"/>
              <w:left w:val="single" w:sz="4" w:space="0" w:color="000000"/>
              <w:bottom w:val="double" w:sz="2" w:space="0" w:color="000000"/>
              <w:right w:val="single" w:sz="4" w:space="0" w:color="000000"/>
            </w:tcBorders>
            <w:shd w:val="clear" w:color="auto" w:fill="F2F2F2"/>
            <w:vAlign w:val="center"/>
            <w:hideMark/>
          </w:tcPr>
          <w:p w:rsidR="00E413D0" w:rsidRDefault="00E413D0" w:rsidP="00E413D0">
            <w:pPr>
              <w:pStyle w:val="TableParagraph"/>
              <w:spacing w:before="120" w:after="120" w:line="256" w:lineRule="auto"/>
              <w:ind w:left="434"/>
              <w:rPr>
                <w:b/>
                <w:sz w:val="24"/>
                <w:szCs w:val="24"/>
                <w:lang w:eastAsia="en-US"/>
              </w:rPr>
            </w:pPr>
            <w:r>
              <w:rPr>
                <w:b/>
                <w:sz w:val="24"/>
                <w:szCs w:val="24"/>
                <w:lang w:eastAsia="en-US"/>
              </w:rPr>
              <w:t>Titolo:</w:t>
            </w:r>
          </w:p>
        </w:tc>
        <w:tc>
          <w:tcPr>
            <w:tcW w:w="6522" w:type="dxa"/>
            <w:gridSpan w:val="3"/>
            <w:tcBorders>
              <w:top w:val="single" w:sz="18" w:space="0" w:color="000000"/>
              <w:left w:val="single" w:sz="4" w:space="0" w:color="000000"/>
              <w:bottom w:val="double" w:sz="2" w:space="0" w:color="000000"/>
              <w:right w:val="single" w:sz="18" w:space="0" w:color="000000"/>
            </w:tcBorders>
            <w:vAlign w:val="center"/>
          </w:tcPr>
          <w:p w:rsidR="00E413D0" w:rsidRDefault="00E413D0" w:rsidP="00E413D0">
            <w:pPr>
              <w:spacing w:line="256" w:lineRule="auto"/>
              <w:jc w:val="both"/>
              <w:rPr>
                <w:sz w:val="20"/>
                <w:szCs w:val="20"/>
                <w:lang w:eastAsia="en-US"/>
              </w:rPr>
            </w:pPr>
          </w:p>
          <w:p w:rsidR="00E413D0" w:rsidRDefault="00E413D0" w:rsidP="00E413D0">
            <w:pPr>
              <w:spacing w:line="256" w:lineRule="auto"/>
              <w:jc w:val="both"/>
              <w:rPr>
                <w:b/>
                <w:sz w:val="24"/>
                <w:szCs w:val="24"/>
                <w:lang w:eastAsia="en-US"/>
              </w:rPr>
            </w:pPr>
            <w:r>
              <w:rPr>
                <w:sz w:val="20"/>
                <w:szCs w:val="20"/>
                <w:lang w:eastAsia="en-US"/>
              </w:rPr>
              <w:t xml:space="preserve">  </w:t>
            </w:r>
            <w:proofErr w:type="spellStart"/>
            <w:r>
              <w:rPr>
                <w:b/>
                <w:sz w:val="24"/>
                <w:szCs w:val="24"/>
                <w:lang w:eastAsia="en-US"/>
              </w:rPr>
              <w:t>Moving</w:t>
            </w:r>
            <w:proofErr w:type="spellEnd"/>
            <w:r>
              <w:rPr>
                <w:b/>
                <w:sz w:val="24"/>
                <w:szCs w:val="24"/>
                <w:lang w:eastAsia="en-US"/>
              </w:rPr>
              <w:t xml:space="preserve"> up!</w:t>
            </w:r>
          </w:p>
          <w:p w:rsidR="00E413D0" w:rsidRDefault="00E413D0" w:rsidP="00E413D0">
            <w:pPr>
              <w:spacing w:line="256" w:lineRule="auto"/>
              <w:jc w:val="both"/>
              <w:rPr>
                <w:b/>
                <w:sz w:val="24"/>
                <w:szCs w:val="24"/>
                <w:lang w:eastAsia="en-US"/>
              </w:rPr>
            </w:pPr>
          </w:p>
          <w:p w:rsidR="00E413D0" w:rsidRDefault="00E413D0" w:rsidP="00E413D0">
            <w:pPr>
              <w:spacing w:line="256" w:lineRule="auto"/>
              <w:jc w:val="both"/>
              <w:rPr>
                <w:b/>
                <w:i/>
                <w:sz w:val="20"/>
                <w:szCs w:val="20"/>
                <w:lang w:eastAsia="en-US"/>
              </w:rPr>
            </w:pPr>
            <w:r>
              <w:rPr>
                <w:b/>
                <w:i/>
                <w:sz w:val="20"/>
                <w:szCs w:val="20"/>
                <w:lang w:eastAsia="en-US"/>
              </w:rPr>
              <w:t xml:space="preserve">Attività di accoglienza ai Corsi IDA </w:t>
            </w:r>
          </w:p>
          <w:p w:rsidR="00E413D0" w:rsidRDefault="00E413D0" w:rsidP="00E413D0">
            <w:pPr>
              <w:spacing w:line="256" w:lineRule="auto"/>
              <w:jc w:val="both"/>
              <w:rPr>
                <w:b/>
                <w:i/>
                <w:sz w:val="20"/>
                <w:szCs w:val="20"/>
                <w:lang w:eastAsia="en-US"/>
              </w:rPr>
            </w:pPr>
          </w:p>
        </w:tc>
      </w:tr>
      <w:tr w:rsidR="00E413D0" w:rsidTr="00E413D0">
        <w:trPr>
          <w:trHeight w:val="337"/>
        </w:trPr>
        <w:tc>
          <w:tcPr>
            <w:tcW w:w="10210" w:type="dxa"/>
            <w:gridSpan w:val="7"/>
            <w:tcBorders>
              <w:top w:val="double" w:sz="2" w:space="0" w:color="000000"/>
              <w:left w:val="single" w:sz="18" w:space="0" w:color="000000"/>
              <w:bottom w:val="single" w:sz="2" w:space="0" w:color="000000"/>
              <w:right w:val="single" w:sz="18" w:space="0" w:color="000000"/>
            </w:tcBorders>
            <w:shd w:val="clear" w:color="auto" w:fill="F2F2F2"/>
            <w:hideMark/>
          </w:tcPr>
          <w:p w:rsidR="00E413D0" w:rsidRDefault="00E413D0" w:rsidP="00E413D0">
            <w:pPr>
              <w:pStyle w:val="TableParagraph"/>
              <w:spacing w:before="120" w:after="120" w:line="256" w:lineRule="auto"/>
              <w:ind w:left="125" w:right="79"/>
              <w:jc w:val="center"/>
              <w:rPr>
                <w:b/>
                <w:sz w:val="24"/>
                <w:szCs w:val="24"/>
                <w:lang w:eastAsia="en-US"/>
              </w:rPr>
            </w:pPr>
            <w:r>
              <w:rPr>
                <w:b/>
                <w:sz w:val="24"/>
                <w:szCs w:val="24"/>
                <w:lang w:eastAsia="en-US"/>
              </w:rPr>
              <w:t xml:space="preserve">Competenze attese a livello di </w:t>
            </w:r>
            <w:proofErr w:type="spellStart"/>
            <w:r>
              <w:rPr>
                <w:b/>
                <w:sz w:val="24"/>
                <w:szCs w:val="24"/>
                <w:lang w:eastAsia="en-US"/>
              </w:rPr>
              <w:t>U.d.A</w:t>
            </w:r>
            <w:proofErr w:type="spellEnd"/>
            <w:r>
              <w:rPr>
                <w:b/>
                <w:sz w:val="24"/>
                <w:szCs w:val="24"/>
                <w:lang w:eastAsia="en-US"/>
              </w:rPr>
              <w:t>.</w:t>
            </w:r>
          </w:p>
        </w:tc>
      </w:tr>
      <w:tr w:rsidR="00E413D0" w:rsidTr="00E413D0">
        <w:trPr>
          <w:trHeight w:val="763"/>
        </w:trPr>
        <w:tc>
          <w:tcPr>
            <w:tcW w:w="10210" w:type="dxa"/>
            <w:gridSpan w:val="7"/>
            <w:tcBorders>
              <w:top w:val="single" w:sz="2" w:space="0" w:color="000000"/>
              <w:left w:val="single" w:sz="18" w:space="0" w:color="000000"/>
              <w:bottom w:val="single" w:sz="12" w:space="0" w:color="000000"/>
              <w:right w:val="single" w:sz="18" w:space="0" w:color="000000"/>
            </w:tcBorders>
            <w:hideMark/>
          </w:tcPr>
          <w:p w:rsidR="00E413D0" w:rsidRDefault="00E413D0" w:rsidP="00E413D0">
            <w:pPr>
              <w:pStyle w:val="TableParagraph"/>
              <w:spacing w:before="120" w:after="120" w:line="256" w:lineRule="auto"/>
              <w:ind w:left="107"/>
              <w:jc w:val="both"/>
              <w:rPr>
                <w:sz w:val="20"/>
                <w:szCs w:val="20"/>
                <w:lang w:eastAsia="en-US"/>
              </w:rPr>
            </w:pPr>
            <w:r>
              <w:rPr>
                <w:b/>
                <w:sz w:val="20"/>
                <w:szCs w:val="20"/>
                <w:u w:val="single"/>
                <w:lang w:eastAsia="en-US"/>
              </w:rPr>
              <w:t>Competenza intermedia generale</w:t>
            </w:r>
            <w:r>
              <w:rPr>
                <w:sz w:val="20"/>
                <w:szCs w:val="20"/>
                <w:lang w:eastAsia="en-US"/>
              </w:rPr>
              <w:t xml:space="preserve">: Utilizzare la lingua straniera, nell’ambito di argomenti di interesse generale e di attualità, per </w:t>
            </w:r>
            <w:r>
              <w:rPr>
                <w:i/>
                <w:sz w:val="20"/>
                <w:szCs w:val="20"/>
                <w:u w:val="single"/>
                <w:lang w:eastAsia="en-US"/>
              </w:rPr>
              <w:t>comprendere</w:t>
            </w:r>
            <w:r>
              <w:rPr>
                <w:sz w:val="20"/>
                <w:szCs w:val="20"/>
                <w:u w:val="single"/>
                <w:lang w:eastAsia="en-US"/>
              </w:rPr>
              <w:t xml:space="preserve"> </w:t>
            </w:r>
            <w:r>
              <w:rPr>
                <w:sz w:val="20"/>
                <w:szCs w:val="20"/>
                <w:lang w:eastAsia="en-US"/>
              </w:rPr>
              <w:t xml:space="preserve">in modo globale e analitico testi orali e scritti abbastanza complessi di diversa tipologia e genere; per </w:t>
            </w:r>
            <w:r>
              <w:rPr>
                <w:sz w:val="20"/>
                <w:szCs w:val="20"/>
                <w:u w:val="single"/>
                <w:lang w:eastAsia="en-US"/>
              </w:rPr>
              <w:t>produrre</w:t>
            </w:r>
            <w:r>
              <w:rPr>
                <w:sz w:val="20"/>
                <w:szCs w:val="20"/>
                <w:lang w:eastAsia="en-US"/>
              </w:rPr>
              <w:t xml:space="preserve"> testi orali e scritti, chiari e dettagliati, di diversa tipologia e genere utilizzando un registro adeguato; per </w:t>
            </w:r>
            <w:r>
              <w:rPr>
                <w:i/>
                <w:sz w:val="20"/>
                <w:szCs w:val="20"/>
                <w:u w:val="single"/>
                <w:lang w:eastAsia="en-US"/>
              </w:rPr>
              <w:t>interagire</w:t>
            </w:r>
            <w:r>
              <w:rPr>
                <w:sz w:val="20"/>
                <w:szCs w:val="20"/>
                <w:lang w:eastAsia="en-US"/>
              </w:rPr>
              <w:t xml:space="preserve"> in conversazioni e partecipare a discussioni, utilizzando un registro adeguato.</w:t>
            </w:r>
          </w:p>
          <w:p w:rsidR="00E413D0" w:rsidRDefault="00E413D0" w:rsidP="00E413D0">
            <w:pPr>
              <w:pStyle w:val="TableParagraph"/>
              <w:spacing w:before="120" w:after="120" w:line="256" w:lineRule="auto"/>
              <w:ind w:left="107"/>
              <w:jc w:val="both"/>
              <w:rPr>
                <w:sz w:val="20"/>
                <w:szCs w:val="20"/>
                <w:lang w:eastAsia="en-US"/>
              </w:rPr>
            </w:pPr>
            <w:r>
              <w:rPr>
                <w:b/>
                <w:sz w:val="20"/>
                <w:szCs w:val="20"/>
                <w:u w:val="single"/>
                <w:lang w:eastAsia="en-US"/>
              </w:rPr>
              <w:t xml:space="preserve">Competenza </w:t>
            </w:r>
            <w:proofErr w:type="spellStart"/>
            <w:proofErr w:type="gramStart"/>
            <w:r>
              <w:rPr>
                <w:b/>
                <w:sz w:val="20"/>
                <w:szCs w:val="20"/>
                <w:u w:val="single"/>
                <w:lang w:eastAsia="en-US"/>
              </w:rPr>
              <w:t>Uda</w:t>
            </w:r>
            <w:proofErr w:type="spellEnd"/>
            <w:r>
              <w:rPr>
                <w:sz w:val="20"/>
                <w:szCs w:val="20"/>
                <w:lang w:eastAsia="en-US"/>
              </w:rPr>
              <w:t>:  Saper</w:t>
            </w:r>
            <w:proofErr w:type="gramEnd"/>
            <w:r>
              <w:rPr>
                <w:sz w:val="20"/>
                <w:szCs w:val="20"/>
                <w:lang w:eastAsia="en-US"/>
              </w:rPr>
              <w:t xml:space="preserve"> narrare eventi al presente e al passato anche riferiti alla propria esperienza personale</w:t>
            </w:r>
          </w:p>
          <w:p w:rsidR="00E413D0" w:rsidRDefault="00E413D0" w:rsidP="00E413D0">
            <w:pPr>
              <w:tabs>
                <w:tab w:val="left" w:pos="1030"/>
              </w:tabs>
              <w:spacing w:line="256" w:lineRule="auto"/>
              <w:rPr>
                <w:lang w:eastAsia="en-US"/>
              </w:rPr>
            </w:pPr>
            <w:r>
              <w:rPr>
                <w:lang w:eastAsia="en-US"/>
              </w:rPr>
              <w:tab/>
            </w:r>
          </w:p>
        </w:tc>
      </w:tr>
      <w:tr w:rsidR="00E413D0" w:rsidTr="00E413D0">
        <w:trPr>
          <w:trHeight w:val="687"/>
        </w:trPr>
        <w:tc>
          <w:tcPr>
            <w:tcW w:w="2235" w:type="dxa"/>
            <w:gridSpan w:val="2"/>
            <w:tcBorders>
              <w:top w:val="single" w:sz="12" w:space="0" w:color="000000"/>
              <w:left w:val="single" w:sz="18" w:space="0" w:color="000000"/>
              <w:bottom w:val="single" w:sz="12" w:space="0" w:color="000000"/>
              <w:right w:val="single" w:sz="4" w:space="0" w:color="000000"/>
            </w:tcBorders>
            <w:shd w:val="clear" w:color="auto" w:fill="F2F2F2"/>
            <w:vAlign w:val="center"/>
            <w:hideMark/>
          </w:tcPr>
          <w:p w:rsidR="00E413D0" w:rsidRDefault="00E413D0" w:rsidP="00E413D0">
            <w:pPr>
              <w:pStyle w:val="TableParagraph"/>
              <w:spacing w:before="120" w:after="120" w:line="256" w:lineRule="auto"/>
              <w:ind w:left="939"/>
              <w:jc w:val="both"/>
              <w:rPr>
                <w:b/>
                <w:sz w:val="24"/>
                <w:szCs w:val="24"/>
                <w:lang w:eastAsia="en-US"/>
              </w:rPr>
            </w:pPr>
            <w:r>
              <w:rPr>
                <w:b/>
                <w:sz w:val="24"/>
                <w:szCs w:val="24"/>
                <w:lang w:eastAsia="en-US"/>
              </w:rPr>
              <w:t>Argomenti</w:t>
            </w:r>
          </w:p>
        </w:tc>
        <w:tc>
          <w:tcPr>
            <w:tcW w:w="4395" w:type="dxa"/>
            <w:gridSpan w:val="3"/>
            <w:tcBorders>
              <w:top w:val="single" w:sz="12" w:space="0" w:color="000000"/>
              <w:left w:val="single" w:sz="4" w:space="0" w:color="000000"/>
              <w:bottom w:val="single" w:sz="12" w:space="0" w:color="000000"/>
              <w:right w:val="single" w:sz="2" w:space="0" w:color="000000"/>
            </w:tcBorders>
            <w:shd w:val="clear" w:color="auto" w:fill="F2F2F2"/>
            <w:vAlign w:val="center"/>
            <w:hideMark/>
          </w:tcPr>
          <w:p w:rsidR="00E413D0" w:rsidRDefault="00E413D0" w:rsidP="00E413D0">
            <w:pPr>
              <w:pStyle w:val="TableParagraph"/>
              <w:spacing w:line="256" w:lineRule="auto"/>
              <w:ind w:left="563"/>
              <w:jc w:val="center"/>
              <w:rPr>
                <w:b/>
                <w:sz w:val="24"/>
                <w:szCs w:val="24"/>
                <w:lang w:eastAsia="en-US"/>
              </w:rPr>
            </w:pPr>
            <w:r>
              <w:rPr>
                <w:b/>
                <w:sz w:val="24"/>
                <w:szCs w:val="24"/>
                <w:lang w:eastAsia="en-US"/>
              </w:rPr>
              <w:t>Conoscenze</w:t>
            </w:r>
          </w:p>
          <w:p w:rsidR="00E413D0" w:rsidRDefault="00E413D0" w:rsidP="00E413D0">
            <w:pPr>
              <w:pStyle w:val="TableParagraph"/>
              <w:spacing w:line="256" w:lineRule="auto"/>
              <w:ind w:left="563"/>
              <w:jc w:val="center"/>
              <w:rPr>
                <w:sz w:val="24"/>
                <w:szCs w:val="24"/>
                <w:lang w:eastAsia="en-US"/>
              </w:rPr>
            </w:pPr>
            <w:r>
              <w:rPr>
                <w:sz w:val="24"/>
                <w:szCs w:val="24"/>
                <w:lang w:eastAsia="en-US"/>
              </w:rPr>
              <w:t>(contenuti)</w:t>
            </w:r>
          </w:p>
        </w:tc>
        <w:tc>
          <w:tcPr>
            <w:tcW w:w="2409" w:type="dxa"/>
            <w:tcBorders>
              <w:top w:val="single" w:sz="12" w:space="0" w:color="000000"/>
              <w:left w:val="single" w:sz="2" w:space="0" w:color="000000"/>
              <w:bottom w:val="single" w:sz="12" w:space="0" w:color="000000"/>
              <w:right w:val="single" w:sz="4" w:space="0" w:color="000000"/>
            </w:tcBorders>
            <w:shd w:val="clear" w:color="auto" w:fill="F2F2F2"/>
            <w:vAlign w:val="center"/>
            <w:hideMark/>
          </w:tcPr>
          <w:p w:rsidR="00E413D0" w:rsidRDefault="00E413D0" w:rsidP="00E413D0">
            <w:pPr>
              <w:pStyle w:val="TableParagraph"/>
              <w:spacing w:line="256" w:lineRule="auto"/>
              <w:ind w:left="765"/>
              <w:jc w:val="center"/>
              <w:rPr>
                <w:b/>
                <w:sz w:val="24"/>
                <w:szCs w:val="24"/>
                <w:lang w:eastAsia="en-US"/>
              </w:rPr>
            </w:pPr>
            <w:r>
              <w:rPr>
                <w:b/>
                <w:sz w:val="24"/>
                <w:szCs w:val="24"/>
                <w:lang w:eastAsia="en-US"/>
              </w:rPr>
              <w:t>Abilità</w:t>
            </w:r>
          </w:p>
          <w:p w:rsidR="00E413D0" w:rsidRDefault="00E413D0" w:rsidP="00E413D0">
            <w:pPr>
              <w:pStyle w:val="TableParagraph"/>
              <w:spacing w:line="256" w:lineRule="auto"/>
              <w:ind w:left="765"/>
              <w:jc w:val="center"/>
              <w:rPr>
                <w:sz w:val="24"/>
                <w:szCs w:val="24"/>
                <w:lang w:eastAsia="en-US"/>
              </w:rPr>
            </w:pPr>
            <w:r>
              <w:rPr>
                <w:sz w:val="24"/>
                <w:szCs w:val="24"/>
                <w:lang w:eastAsia="en-US"/>
              </w:rPr>
              <w:t>(</w:t>
            </w:r>
            <w:proofErr w:type="spellStart"/>
            <w:r>
              <w:rPr>
                <w:sz w:val="24"/>
                <w:szCs w:val="24"/>
                <w:lang w:eastAsia="en-US"/>
              </w:rPr>
              <w:t>microcompetenze</w:t>
            </w:r>
            <w:proofErr w:type="spellEnd"/>
            <w:r>
              <w:rPr>
                <w:sz w:val="24"/>
                <w:szCs w:val="24"/>
                <w:lang w:eastAsia="en-US"/>
              </w:rPr>
              <w:t>)</w:t>
            </w:r>
          </w:p>
        </w:tc>
        <w:tc>
          <w:tcPr>
            <w:tcW w:w="1171" w:type="dxa"/>
            <w:tcBorders>
              <w:top w:val="single" w:sz="12" w:space="0" w:color="000000"/>
              <w:left w:val="single" w:sz="4" w:space="0" w:color="000000"/>
              <w:bottom w:val="single" w:sz="12" w:space="0" w:color="000000"/>
              <w:right w:val="single" w:sz="18" w:space="0" w:color="000000"/>
            </w:tcBorders>
            <w:shd w:val="clear" w:color="auto" w:fill="F2F2F2"/>
            <w:vAlign w:val="center"/>
            <w:hideMark/>
          </w:tcPr>
          <w:p w:rsidR="00E413D0" w:rsidRDefault="00E413D0" w:rsidP="00E413D0">
            <w:pPr>
              <w:pStyle w:val="TableParagraph"/>
              <w:spacing w:before="120" w:after="120" w:line="214" w:lineRule="exact"/>
              <w:ind w:left="187" w:right="136"/>
              <w:jc w:val="center"/>
              <w:rPr>
                <w:b/>
                <w:sz w:val="24"/>
                <w:szCs w:val="24"/>
                <w:lang w:eastAsia="en-US"/>
              </w:rPr>
            </w:pPr>
            <w:r>
              <w:rPr>
                <w:b/>
                <w:sz w:val="24"/>
                <w:szCs w:val="24"/>
                <w:lang w:eastAsia="en-US"/>
              </w:rPr>
              <w:t>Tempi</w:t>
            </w:r>
          </w:p>
        </w:tc>
      </w:tr>
      <w:tr w:rsidR="00E413D0" w:rsidTr="00E413D0">
        <w:trPr>
          <w:trHeight w:val="1923"/>
        </w:trPr>
        <w:tc>
          <w:tcPr>
            <w:tcW w:w="2235" w:type="dxa"/>
            <w:gridSpan w:val="2"/>
            <w:tcBorders>
              <w:top w:val="single" w:sz="12" w:space="0" w:color="000000"/>
              <w:left w:val="single" w:sz="18" w:space="0" w:color="000000"/>
              <w:bottom w:val="double" w:sz="2" w:space="0" w:color="000000"/>
              <w:right w:val="single" w:sz="4" w:space="0" w:color="000000"/>
            </w:tcBorders>
            <w:vAlign w:val="center"/>
          </w:tcPr>
          <w:p w:rsidR="00E413D0" w:rsidRDefault="00E413D0" w:rsidP="00E413D0">
            <w:pPr>
              <w:pStyle w:val="TableParagraph"/>
              <w:spacing w:before="120" w:after="120" w:line="256" w:lineRule="auto"/>
              <w:rPr>
                <w:sz w:val="20"/>
                <w:szCs w:val="20"/>
                <w:lang w:eastAsia="en-US"/>
              </w:rPr>
            </w:pPr>
            <w:r>
              <w:rPr>
                <w:sz w:val="20"/>
                <w:szCs w:val="20"/>
                <w:lang w:eastAsia="en-US"/>
              </w:rPr>
              <w:t>Attività di accoglienza nuovi studenti e consolidamento delle principali tematiche in ingresso del secondo periodo didattico</w:t>
            </w:r>
          </w:p>
          <w:p w:rsidR="00E413D0" w:rsidRDefault="00E413D0" w:rsidP="00E413D0">
            <w:pPr>
              <w:pStyle w:val="TableParagraph"/>
              <w:spacing w:before="120" w:after="120" w:line="256" w:lineRule="auto"/>
              <w:ind w:left="107"/>
              <w:rPr>
                <w:b/>
                <w:sz w:val="24"/>
                <w:szCs w:val="24"/>
                <w:lang w:eastAsia="en-US"/>
              </w:rPr>
            </w:pPr>
          </w:p>
        </w:tc>
        <w:tc>
          <w:tcPr>
            <w:tcW w:w="4395" w:type="dxa"/>
            <w:gridSpan w:val="3"/>
            <w:tcBorders>
              <w:top w:val="single" w:sz="12" w:space="0" w:color="000000"/>
              <w:left w:val="single" w:sz="4" w:space="0" w:color="000000"/>
              <w:bottom w:val="double" w:sz="2" w:space="0" w:color="000000"/>
              <w:right w:val="single" w:sz="2" w:space="0" w:color="000000"/>
            </w:tcBorders>
          </w:tcPr>
          <w:p w:rsidR="00E413D0" w:rsidRDefault="00E413D0" w:rsidP="00E413D0">
            <w:pPr>
              <w:pStyle w:val="TableParagraph"/>
              <w:spacing w:before="120" w:after="120" w:line="256" w:lineRule="auto"/>
              <w:ind w:right="41"/>
              <w:jc w:val="both"/>
              <w:rPr>
                <w:b/>
                <w:lang w:eastAsia="en-US"/>
              </w:rPr>
            </w:pPr>
            <w:r>
              <w:rPr>
                <w:b/>
                <w:lang w:eastAsia="en-US"/>
              </w:rPr>
              <w:t xml:space="preserve">           </w:t>
            </w:r>
            <w:proofErr w:type="spellStart"/>
            <w:r>
              <w:rPr>
                <w:b/>
                <w:lang w:eastAsia="en-US"/>
              </w:rPr>
              <w:t>Revision</w:t>
            </w:r>
            <w:proofErr w:type="spellEnd"/>
          </w:p>
          <w:p w:rsidR="00E413D0" w:rsidRDefault="00E413D0" w:rsidP="00E413D0">
            <w:pPr>
              <w:pStyle w:val="TableParagraph"/>
              <w:numPr>
                <w:ilvl w:val="0"/>
                <w:numId w:val="3"/>
              </w:numPr>
              <w:spacing w:before="120" w:after="120" w:line="256" w:lineRule="auto"/>
              <w:ind w:right="41"/>
              <w:jc w:val="both"/>
              <w:rPr>
                <w:sz w:val="20"/>
                <w:szCs w:val="20"/>
                <w:lang w:eastAsia="en-US"/>
              </w:rPr>
            </w:pPr>
            <w:proofErr w:type="spellStart"/>
            <w:r>
              <w:rPr>
                <w:sz w:val="20"/>
                <w:szCs w:val="20"/>
                <w:lang w:eastAsia="en-US"/>
              </w:rPr>
              <w:t>Present</w:t>
            </w:r>
            <w:proofErr w:type="spellEnd"/>
            <w:r>
              <w:rPr>
                <w:sz w:val="20"/>
                <w:szCs w:val="20"/>
                <w:lang w:eastAsia="en-US"/>
              </w:rPr>
              <w:t xml:space="preserve"> Simple and </w:t>
            </w:r>
            <w:proofErr w:type="spellStart"/>
            <w:r>
              <w:rPr>
                <w:sz w:val="20"/>
                <w:szCs w:val="20"/>
                <w:lang w:eastAsia="en-US"/>
              </w:rPr>
              <w:t>Continuous</w:t>
            </w:r>
            <w:proofErr w:type="spellEnd"/>
            <w:r>
              <w:rPr>
                <w:sz w:val="20"/>
                <w:szCs w:val="20"/>
                <w:lang w:eastAsia="en-US"/>
              </w:rPr>
              <w:t>; forma -</w:t>
            </w:r>
            <w:proofErr w:type="gramStart"/>
            <w:r>
              <w:rPr>
                <w:sz w:val="20"/>
                <w:szCs w:val="20"/>
                <w:lang w:eastAsia="en-US"/>
              </w:rPr>
              <w:t>ING  con</w:t>
            </w:r>
            <w:proofErr w:type="gramEnd"/>
            <w:r>
              <w:rPr>
                <w:sz w:val="20"/>
                <w:szCs w:val="20"/>
                <w:lang w:eastAsia="en-US"/>
              </w:rPr>
              <w:t xml:space="preserve"> relative variazioni ortografiche della –ING </w:t>
            </w:r>
            <w:proofErr w:type="spellStart"/>
            <w:r>
              <w:rPr>
                <w:sz w:val="20"/>
                <w:szCs w:val="20"/>
                <w:lang w:eastAsia="en-US"/>
              </w:rPr>
              <w:t>form</w:t>
            </w:r>
            <w:proofErr w:type="spellEnd"/>
            <w:r>
              <w:rPr>
                <w:sz w:val="20"/>
                <w:szCs w:val="20"/>
                <w:lang w:eastAsia="en-US"/>
              </w:rPr>
              <w:t>,</w:t>
            </w:r>
          </w:p>
          <w:p w:rsidR="00E413D0" w:rsidRDefault="00E413D0" w:rsidP="00E413D0">
            <w:pPr>
              <w:pStyle w:val="Paragrafoelenco"/>
              <w:numPr>
                <w:ilvl w:val="0"/>
                <w:numId w:val="3"/>
              </w:numPr>
              <w:suppressAutoHyphens/>
              <w:spacing w:line="100" w:lineRule="atLeast"/>
              <w:rPr>
                <w:rFonts w:ascii="Tahoma" w:eastAsia="Times New Roman" w:hAnsi="Tahoma" w:cs="Tahoma"/>
                <w:sz w:val="20"/>
                <w:szCs w:val="20"/>
                <w:lang w:val="en-GB" w:eastAsia="ar-SA"/>
              </w:rPr>
            </w:pPr>
            <w:r>
              <w:rPr>
                <w:rFonts w:ascii="Tahoma" w:eastAsia="Times New Roman" w:hAnsi="Tahoma" w:cs="Tahoma"/>
                <w:sz w:val="20"/>
                <w:szCs w:val="20"/>
                <w:lang w:val="en-GB" w:eastAsia="ar-SA"/>
              </w:rPr>
              <w:t>Past Simple to be (</w:t>
            </w:r>
            <w:proofErr w:type="spellStart"/>
            <w:r>
              <w:rPr>
                <w:rFonts w:ascii="Tahoma" w:eastAsia="Times New Roman" w:hAnsi="Tahoma" w:cs="Tahoma"/>
                <w:sz w:val="20"/>
                <w:szCs w:val="20"/>
                <w:lang w:val="en-GB" w:eastAsia="ar-SA"/>
              </w:rPr>
              <w:t>tutte</w:t>
            </w:r>
            <w:proofErr w:type="spellEnd"/>
            <w:r>
              <w:rPr>
                <w:rFonts w:ascii="Tahoma" w:eastAsia="Times New Roman" w:hAnsi="Tahoma" w:cs="Tahoma"/>
                <w:sz w:val="20"/>
                <w:szCs w:val="20"/>
                <w:lang w:val="en-GB" w:eastAsia="ar-SA"/>
              </w:rPr>
              <w:t xml:space="preserve"> le </w:t>
            </w:r>
            <w:proofErr w:type="spellStart"/>
            <w:r>
              <w:rPr>
                <w:rFonts w:ascii="Tahoma" w:eastAsia="Times New Roman" w:hAnsi="Tahoma" w:cs="Tahoma"/>
                <w:sz w:val="20"/>
                <w:szCs w:val="20"/>
                <w:lang w:val="en-GB" w:eastAsia="ar-SA"/>
              </w:rPr>
              <w:t>forme</w:t>
            </w:r>
            <w:proofErr w:type="spellEnd"/>
            <w:r>
              <w:rPr>
                <w:rFonts w:ascii="Tahoma" w:eastAsia="Times New Roman" w:hAnsi="Tahoma" w:cs="Tahoma"/>
                <w:sz w:val="20"/>
                <w:szCs w:val="20"/>
                <w:lang w:val="en-GB" w:eastAsia="ar-SA"/>
              </w:rPr>
              <w:t>)</w:t>
            </w:r>
          </w:p>
          <w:p w:rsidR="00E413D0" w:rsidRDefault="00E413D0" w:rsidP="00E413D0">
            <w:pPr>
              <w:pStyle w:val="Paragrafoelenco"/>
              <w:numPr>
                <w:ilvl w:val="0"/>
                <w:numId w:val="3"/>
              </w:numPr>
              <w:suppressAutoHyphens/>
              <w:spacing w:line="100" w:lineRule="atLeast"/>
              <w:rPr>
                <w:rFonts w:ascii="Tahoma" w:eastAsia="Times New Roman" w:hAnsi="Tahoma" w:cs="Tahoma"/>
                <w:sz w:val="20"/>
                <w:szCs w:val="20"/>
                <w:lang w:eastAsia="ar-SA"/>
              </w:rPr>
            </w:pPr>
            <w:proofErr w:type="spellStart"/>
            <w:r>
              <w:rPr>
                <w:rFonts w:ascii="Tahoma" w:eastAsia="Times New Roman" w:hAnsi="Tahoma" w:cs="Tahoma"/>
                <w:sz w:val="20"/>
                <w:szCs w:val="20"/>
                <w:lang w:eastAsia="ar-SA"/>
              </w:rPr>
              <w:t>Past</w:t>
            </w:r>
            <w:proofErr w:type="spellEnd"/>
            <w:r>
              <w:rPr>
                <w:rFonts w:ascii="Tahoma" w:eastAsia="Times New Roman" w:hAnsi="Tahoma" w:cs="Tahoma"/>
                <w:sz w:val="20"/>
                <w:szCs w:val="20"/>
                <w:lang w:eastAsia="ar-SA"/>
              </w:rPr>
              <w:t xml:space="preserve"> Simple dei verbi regolari (tutte le forme)</w:t>
            </w:r>
          </w:p>
          <w:p w:rsidR="00E413D0" w:rsidRDefault="00E413D0" w:rsidP="00E413D0">
            <w:pPr>
              <w:pStyle w:val="Paragrafoelenco"/>
              <w:numPr>
                <w:ilvl w:val="0"/>
                <w:numId w:val="3"/>
              </w:numPr>
              <w:suppressAutoHyphens/>
              <w:spacing w:line="100" w:lineRule="atLeast"/>
              <w:rPr>
                <w:rFonts w:ascii="Tahoma" w:eastAsia="Times New Roman" w:hAnsi="Tahoma" w:cs="Tahoma"/>
                <w:sz w:val="20"/>
                <w:szCs w:val="20"/>
                <w:lang w:eastAsia="ar-SA"/>
              </w:rPr>
            </w:pPr>
            <w:proofErr w:type="spellStart"/>
            <w:r>
              <w:rPr>
                <w:rFonts w:ascii="Tahoma" w:eastAsia="Times New Roman" w:hAnsi="Tahoma" w:cs="Tahoma"/>
                <w:sz w:val="20"/>
                <w:szCs w:val="20"/>
                <w:lang w:eastAsia="ar-SA"/>
              </w:rPr>
              <w:t>Past</w:t>
            </w:r>
            <w:proofErr w:type="spellEnd"/>
            <w:r>
              <w:rPr>
                <w:rFonts w:ascii="Tahoma" w:eastAsia="Times New Roman" w:hAnsi="Tahoma" w:cs="Tahoma"/>
                <w:sz w:val="20"/>
                <w:szCs w:val="20"/>
                <w:lang w:eastAsia="ar-SA"/>
              </w:rPr>
              <w:t xml:space="preserve"> Simple dei verbi irregolari (tutte le forme) e ripasso della tabella</w:t>
            </w:r>
          </w:p>
          <w:p w:rsidR="00E413D0" w:rsidRDefault="00E413D0" w:rsidP="00E413D0">
            <w:pPr>
              <w:pStyle w:val="Paragrafoelenco"/>
              <w:numPr>
                <w:ilvl w:val="0"/>
                <w:numId w:val="3"/>
              </w:numPr>
              <w:suppressAutoHyphens/>
              <w:spacing w:line="100" w:lineRule="atLeast"/>
              <w:rPr>
                <w:rFonts w:ascii="Tahoma" w:eastAsia="Times New Roman" w:hAnsi="Tahoma" w:cs="Tahoma"/>
                <w:sz w:val="20"/>
                <w:szCs w:val="20"/>
                <w:lang w:eastAsia="ar-SA"/>
              </w:rPr>
            </w:pPr>
            <w:r>
              <w:rPr>
                <w:rFonts w:ascii="Tahoma" w:eastAsia="Times New Roman" w:hAnsi="Tahoma" w:cs="Tahoma"/>
                <w:sz w:val="20"/>
                <w:szCs w:val="20"/>
                <w:lang w:eastAsia="ar-SA"/>
              </w:rPr>
              <w:t xml:space="preserve">Il </w:t>
            </w:r>
            <w:proofErr w:type="spellStart"/>
            <w:r>
              <w:rPr>
                <w:rFonts w:ascii="Tahoma" w:eastAsia="Times New Roman" w:hAnsi="Tahoma" w:cs="Tahoma"/>
                <w:sz w:val="20"/>
                <w:szCs w:val="20"/>
                <w:lang w:eastAsia="ar-SA"/>
              </w:rPr>
              <w:t>Past</w:t>
            </w:r>
            <w:proofErr w:type="spellEnd"/>
            <w:r>
              <w:rPr>
                <w:rFonts w:ascii="Tahoma" w:eastAsia="Times New Roman" w:hAnsi="Tahoma" w:cs="Tahoma"/>
                <w:sz w:val="20"/>
                <w:szCs w:val="20"/>
                <w:lang w:eastAsia="ar-SA"/>
              </w:rPr>
              <w:t xml:space="preserve"> </w:t>
            </w:r>
            <w:proofErr w:type="spellStart"/>
            <w:r>
              <w:rPr>
                <w:rFonts w:ascii="Tahoma" w:eastAsia="Times New Roman" w:hAnsi="Tahoma" w:cs="Tahoma"/>
                <w:sz w:val="20"/>
                <w:szCs w:val="20"/>
                <w:lang w:eastAsia="ar-SA"/>
              </w:rPr>
              <w:t>Participle</w:t>
            </w:r>
            <w:proofErr w:type="spellEnd"/>
            <w:r>
              <w:rPr>
                <w:rFonts w:ascii="Tahoma" w:eastAsia="Times New Roman" w:hAnsi="Tahoma" w:cs="Tahoma"/>
                <w:sz w:val="20"/>
                <w:szCs w:val="20"/>
                <w:lang w:eastAsia="ar-SA"/>
              </w:rPr>
              <w:t xml:space="preserve"> dei verbi regolari e irregolari</w:t>
            </w:r>
          </w:p>
          <w:p w:rsidR="00E413D0" w:rsidRDefault="00E413D0" w:rsidP="00E413D0">
            <w:pPr>
              <w:pStyle w:val="Paragrafoelenco"/>
              <w:numPr>
                <w:ilvl w:val="0"/>
                <w:numId w:val="3"/>
              </w:numPr>
              <w:suppressAutoHyphens/>
              <w:spacing w:line="100" w:lineRule="atLeast"/>
              <w:rPr>
                <w:rFonts w:ascii="Tahoma" w:eastAsia="Times New Roman" w:hAnsi="Tahoma" w:cs="Tahoma"/>
                <w:sz w:val="20"/>
                <w:szCs w:val="20"/>
                <w:lang w:eastAsia="ar-SA"/>
              </w:rPr>
            </w:pPr>
            <w:proofErr w:type="spellStart"/>
            <w:r>
              <w:rPr>
                <w:sz w:val="20"/>
                <w:szCs w:val="20"/>
                <w:lang w:eastAsia="en-US"/>
              </w:rPr>
              <w:t>Present</w:t>
            </w:r>
            <w:proofErr w:type="spellEnd"/>
            <w:r>
              <w:rPr>
                <w:sz w:val="20"/>
                <w:szCs w:val="20"/>
                <w:lang w:eastAsia="en-US"/>
              </w:rPr>
              <w:t xml:space="preserve"> </w:t>
            </w:r>
            <w:proofErr w:type="spellStart"/>
            <w:r>
              <w:rPr>
                <w:sz w:val="20"/>
                <w:szCs w:val="20"/>
                <w:lang w:eastAsia="en-US"/>
              </w:rPr>
              <w:t>perfect</w:t>
            </w:r>
            <w:proofErr w:type="spellEnd"/>
            <w:r>
              <w:rPr>
                <w:sz w:val="20"/>
                <w:szCs w:val="20"/>
                <w:lang w:eastAsia="en-US"/>
              </w:rPr>
              <w:t xml:space="preserve"> con just, </w:t>
            </w:r>
            <w:proofErr w:type="spellStart"/>
            <w:r>
              <w:rPr>
                <w:sz w:val="20"/>
                <w:szCs w:val="20"/>
                <w:lang w:eastAsia="en-US"/>
              </w:rPr>
              <w:t>already</w:t>
            </w:r>
            <w:proofErr w:type="spellEnd"/>
            <w:r>
              <w:rPr>
                <w:sz w:val="20"/>
                <w:szCs w:val="20"/>
                <w:lang w:eastAsia="en-US"/>
              </w:rPr>
              <w:t xml:space="preserve">, </w:t>
            </w:r>
            <w:proofErr w:type="spellStart"/>
            <w:r>
              <w:rPr>
                <w:sz w:val="20"/>
                <w:szCs w:val="20"/>
                <w:lang w:eastAsia="en-US"/>
              </w:rPr>
              <w:t>yet</w:t>
            </w:r>
            <w:proofErr w:type="spellEnd"/>
            <w:r>
              <w:rPr>
                <w:sz w:val="20"/>
                <w:szCs w:val="20"/>
                <w:lang w:eastAsia="en-US"/>
              </w:rPr>
              <w:t xml:space="preserve">, </w:t>
            </w:r>
            <w:proofErr w:type="spellStart"/>
            <w:r>
              <w:rPr>
                <w:sz w:val="20"/>
                <w:szCs w:val="20"/>
                <w:lang w:eastAsia="en-US"/>
              </w:rPr>
              <w:t>still</w:t>
            </w:r>
            <w:proofErr w:type="spellEnd"/>
            <w:r>
              <w:rPr>
                <w:sz w:val="20"/>
                <w:szCs w:val="20"/>
                <w:lang w:eastAsia="en-US"/>
              </w:rPr>
              <w:t xml:space="preserve">, </w:t>
            </w:r>
            <w:proofErr w:type="spellStart"/>
            <w:r>
              <w:rPr>
                <w:sz w:val="20"/>
                <w:szCs w:val="20"/>
                <w:lang w:eastAsia="en-US"/>
              </w:rPr>
              <w:t>ever</w:t>
            </w:r>
            <w:proofErr w:type="spellEnd"/>
            <w:r>
              <w:rPr>
                <w:sz w:val="20"/>
                <w:szCs w:val="20"/>
                <w:lang w:eastAsia="en-US"/>
              </w:rPr>
              <w:t xml:space="preserve">, </w:t>
            </w:r>
            <w:proofErr w:type="spellStart"/>
            <w:r>
              <w:rPr>
                <w:sz w:val="20"/>
                <w:szCs w:val="20"/>
                <w:lang w:eastAsia="en-US"/>
              </w:rPr>
              <w:t>never</w:t>
            </w:r>
            <w:proofErr w:type="spellEnd"/>
          </w:p>
          <w:p w:rsidR="00E413D0" w:rsidRDefault="00E413D0" w:rsidP="00E413D0">
            <w:pPr>
              <w:pStyle w:val="TableParagraph"/>
              <w:numPr>
                <w:ilvl w:val="0"/>
                <w:numId w:val="3"/>
              </w:numPr>
              <w:spacing w:before="120" w:after="120" w:line="256" w:lineRule="auto"/>
              <w:ind w:right="41"/>
              <w:jc w:val="both"/>
              <w:rPr>
                <w:b/>
                <w:sz w:val="20"/>
                <w:szCs w:val="20"/>
                <w:lang w:eastAsia="en-US"/>
              </w:rPr>
            </w:pPr>
            <w:r>
              <w:rPr>
                <w:sz w:val="20"/>
                <w:szCs w:val="20"/>
                <w:lang w:eastAsia="en-US"/>
              </w:rPr>
              <w:t xml:space="preserve">Le caratteristiche principali dei verbi modali can, </w:t>
            </w:r>
            <w:proofErr w:type="spellStart"/>
            <w:r>
              <w:rPr>
                <w:sz w:val="20"/>
                <w:szCs w:val="20"/>
                <w:lang w:eastAsia="en-US"/>
              </w:rPr>
              <w:t>could</w:t>
            </w:r>
            <w:proofErr w:type="spellEnd"/>
            <w:r>
              <w:rPr>
                <w:sz w:val="20"/>
                <w:szCs w:val="20"/>
                <w:lang w:eastAsia="en-US"/>
              </w:rPr>
              <w:t xml:space="preserve">, must, </w:t>
            </w:r>
            <w:proofErr w:type="spellStart"/>
            <w:r>
              <w:rPr>
                <w:sz w:val="20"/>
                <w:szCs w:val="20"/>
                <w:lang w:eastAsia="en-US"/>
              </w:rPr>
              <w:t>should</w:t>
            </w:r>
            <w:proofErr w:type="spellEnd"/>
            <w:r>
              <w:rPr>
                <w:sz w:val="20"/>
                <w:szCs w:val="20"/>
                <w:lang w:eastAsia="en-US"/>
              </w:rPr>
              <w:t xml:space="preserve">, </w:t>
            </w:r>
            <w:proofErr w:type="spellStart"/>
            <w:r>
              <w:rPr>
                <w:sz w:val="20"/>
                <w:szCs w:val="20"/>
                <w:lang w:eastAsia="en-US"/>
              </w:rPr>
              <w:t>would</w:t>
            </w:r>
            <w:proofErr w:type="spellEnd"/>
          </w:p>
          <w:p w:rsidR="00E413D0" w:rsidRDefault="00E413D0" w:rsidP="00E413D0">
            <w:pPr>
              <w:pStyle w:val="TableParagraph"/>
              <w:numPr>
                <w:ilvl w:val="0"/>
                <w:numId w:val="3"/>
              </w:numPr>
              <w:spacing w:before="120" w:after="120" w:line="256" w:lineRule="auto"/>
              <w:ind w:right="41"/>
              <w:jc w:val="both"/>
              <w:rPr>
                <w:b/>
                <w:sz w:val="20"/>
                <w:szCs w:val="20"/>
                <w:lang w:eastAsia="en-US"/>
              </w:rPr>
            </w:pPr>
            <w:r>
              <w:rPr>
                <w:sz w:val="20"/>
                <w:szCs w:val="20"/>
                <w:lang w:eastAsia="en-US"/>
              </w:rPr>
              <w:t>L’imperativo</w:t>
            </w:r>
          </w:p>
          <w:p w:rsidR="00E413D0" w:rsidRDefault="00E413D0" w:rsidP="00E413D0">
            <w:pPr>
              <w:pStyle w:val="TableParagraph"/>
              <w:numPr>
                <w:ilvl w:val="0"/>
                <w:numId w:val="3"/>
              </w:numPr>
              <w:spacing w:before="120" w:after="120" w:line="256" w:lineRule="auto"/>
              <w:ind w:right="41"/>
              <w:jc w:val="both"/>
              <w:rPr>
                <w:b/>
                <w:sz w:val="20"/>
                <w:szCs w:val="20"/>
                <w:lang w:eastAsia="en-US"/>
              </w:rPr>
            </w:pPr>
            <w:proofErr w:type="spellStart"/>
            <w:r>
              <w:rPr>
                <w:b/>
                <w:sz w:val="20"/>
                <w:szCs w:val="20"/>
                <w:lang w:eastAsia="en-US"/>
              </w:rPr>
              <w:t>Introducing</w:t>
            </w:r>
            <w:proofErr w:type="spellEnd"/>
            <w:r>
              <w:rPr>
                <w:b/>
                <w:sz w:val="20"/>
                <w:szCs w:val="20"/>
                <w:lang w:eastAsia="en-US"/>
              </w:rPr>
              <w:t xml:space="preserve"> </w:t>
            </w:r>
            <w:proofErr w:type="spellStart"/>
            <w:r>
              <w:rPr>
                <w:b/>
                <w:sz w:val="20"/>
                <w:szCs w:val="20"/>
                <w:lang w:eastAsia="en-US"/>
              </w:rPr>
              <w:t>myself</w:t>
            </w:r>
            <w:proofErr w:type="spellEnd"/>
          </w:p>
          <w:p w:rsidR="00E413D0" w:rsidRDefault="00E413D0" w:rsidP="00E413D0">
            <w:pPr>
              <w:pStyle w:val="Default"/>
              <w:spacing w:line="256" w:lineRule="auto"/>
              <w:ind w:left="720"/>
              <w:rPr>
                <w:rFonts w:ascii="Arial" w:hAnsi="Arial" w:cs="Arial"/>
                <w:color w:val="auto"/>
                <w:sz w:val="20"/>
                <w:szCs w:val="20"/>
              </w:rPr>
            </w:pPr>
          </w:p>
        </w:tc>
        <w:tc>
          <w:tcPr>
            <w:tcW w:w="2409" w:type="dxa"/>
            <w:tcBorders>
              <w:top w:val="single" w:sz="12" w:space="0" w:color="000000"/>
              <w:left w:val="single" w:sz="2" w:space="0" w:color="000000"/>
              <w:bottom w:val="double" w:sz="2" w:space="0" w:color="000000"/>
              <w:right w:val="single" w:sz="4" w:space="0" w:color="000000"/>
            </w:tcBorders>
          </w:tcPr>
          <w:p w:rsidR="00E413D0" w:rsidRDefault="00E413D0" w:rsidP="00E413D0">
            <w:pPr>
              <w:pStyle w:val="Default"/>
              <w:spacing w:line="256" w:lineRule="auto"/>
              <w:rPr>
                <w:rFonts w:ascii="Arial" w:hAnsi="Arial" w:cs="Arial"/>
                <w:color w:val="auto"/>
                <w:sz w:val="20"/>
                <w:szCs w:val="20"/>
              </w:rPr>
            </w:pPr>
          </w:p>
          <w:p w:rsidR="00E413D0" w:rsidRDefault="00E413D0" w:rsidP="00E413D0">
            <w:pPr>
              <w:pStyle w:val="Default"/>
              <w:numPr>
                <w:ilvl w:val="0"/>
                <w:numId w:val="3"/>
              </w:numPr>
              <w:spacing w:line="256" w:lineRule="auto"/>
              <w:rPr>
                <w:rFonts w:ascii="Arial" w:hAnsi="Arial" w:cs="Arial"/>
                <w:color w:val="auto"/>
                <w:sz w:val="20"/>
                <w:szCs w:val="20"/>
              </w:rPr>
            </w:pPr>
            <w:r>
              <w:rPr>
                <w:rFonts w:ascii="Arial" w:hAnsi="Arial" w:cs="Arial"/>
                <w:color w:val="auto"/>
                <w:sz w:val="20"/>
                <w:szCs w:val="20"/>
              </w:rPr>
              <w:t>Saper narrare eventi; saper esprimere eventi in corso al presente e al passato</w:t>
            </w:r>
          </w:p>
          <w:p w:rsidR="00E413D0" w:rsidRDefault="00E413D0" w:rsidP="00E413D0">
            <w:pPr>
              <w:pStyle w:val="Default"/>
              <w:numPr>
                <w:ilvl w:val="0"/>
                <w:numId w:val="3"/>
              </w:numPr>
              <w:spacing w:line="256" w:lineRule="auto"/>
              <w:rPr>
                <w:rFonts w:ascii="Arial" w:hAnsi="Arial" w:cs="Arial"/>
                <w:color w:val="auto"/>
                <w:sz w:val="20"/>
                <w:szCs w:val="20"/>
              </w:rPr>
            </w:pPr>
            <w:r>
              <w:rPr>
                <w:rFonts w:ascii="Arial" w:hAnsi="Arial" w:cs="Arial"/>
                <w:color w:val="auto"/>
                <w:sz w:val="20"/>
                <w:szCs w:val="20"/>
              </w:rPr>
              <w:t xml:space="preserve">Esprimere la propria opinione </w:t>
            </w:r>
          </w:p>
          <w:p w:rsidR="00E413D0" w:rsidRDefault="00E413D0" w:rsidP="00E413D0">
            <w:pPr>
              <w:pStyle w:val="Default"/>
              <w:numPr>
                <w:ilvl w:val="0"/>
                <w:numId w:val="3"/>
              </w:numPr>
              <w:spacing w:line="256" w:lineRule="auto"/>
              <w:rPr>
                <w:rFonts w:ascii="Arial" w:hAnsi="Arial" w:cs="Arial"/>
                <w:color w:val="auto"/>
                <w:sz w:val="20"/>
                <w:szCs w:val="20"/>
              </w:rPr>
            </w:pPr>
            <w:r>
              <w:rPr>
                <w:rFonts w:ascii="Arial" w:hAnsi="Arial" w:cs="Arial"/>
                <w:color w:val="auto"/>
                <w:sz w:val="20"/>
                <w:szCs w:val="20"/>
              </w:rPr>
              <w:t>Uso dei modali CAN, COULD e WOULD, SHOULD, MUST</w:t>
            </w:r>
          </w:p>
          <w:p w:rsidR="00E413D0" w:rsidRDefault="00E413D0" w:rsidP="00E413D0">
            <w:pPr>
              <w:pStyle w:val="Default"/>
              <w:spacing w:line="256" w:lineRule="auto"/>
              <w:rPr>
                <w:rFonts w:ascii="Arial" w:hAnsi="Arial" w:cs="Arial"/>
                <w:color w:val="auto"/>
                <w:sz w:val="20"/>
                <w:szCs w:val="20"/>
              </w:rPr>
            </w:pPr>
          </w:p>
          <w:p w:rsidR="00E413D0" w:rsidRDefault="00E413D0" w:rsidP="00E413D0">
            <w:pPr>
              <w:pStyle w:val="Default"/>
              <w:spacing w:line="256" w:lineRule="auto"/>
              <w:rPr>
                <w:rFonts w:ascii="Arial" w:hAnsi="Arial" w:cs="Arial"/>
                <w:color w:val="auto"/>
                <w:sz w:val="20"/>
                <w:szCs w:val="20"/>
              </w:rPr>
            </w:pPr>
          </w:p>
          <w:p w:rsidR="00E413D0" w:rsidRDefault="00E413D0" w:rsidP="00E413D0">
            <w:pPr>
              <w:pStyle w:val="TableParagraph"/>
              <w:spacing w:before="120" w:after="120" w:line="256" w:lineRule="auto"/>
              <w:ind w:right="41"/>
              <w:jc w:val="both"/>
              <w:rPr>
                <w:sz w:val="24"/>
                <w:szCs w:val="24"/>
                <w:lang w:eastAsia="en-US"/>
              </w:rPr>
            </w:pPr>
          </w:p>
        </w:tc>
        <w:tc>
          <w:tcPr>
            <w:tcW w:w="1171" w:type="dxa"/>
            <w:tcBorders>
              <w:top w:val="single" w:sz="12" w:space="0" w:color="000000"/>
              <w:left w:val="single" w:sz="4" w:space="0" w:color="000000"/>
              <w:bottom w:val="double" w:sz="2" w:space="0" w:color="000000"/>
              <w:right w:val="single" w:sz="18" w:space="0" w:color="000000"/>
            </w:tcBorders>
            <w:vAlign w:val="center"/>
          </w:tcPr>
          <w:p w:rsidR="00E413D0" w:rsidRDefault="00E413D0" w:rsidP="00E413D0">
            <w:pPr>
              <w:pStyle w:val="TableParagraph"/>
              <w:spacing w:before="120" w:after="120" w:line="256" w:lineRule="auto"/>
              <w:ind w:left="187" w:right="137"/>
              <w:jc w:val="center"/>
              <w:rPr>
                <w:sz w:val="24"/>
                <w:szCs w:val="24"/>
                <w:lang w:eastAsia="en-US"/>
              </w:rPr>
            </w:pPr>
            <w:r>
              <w:rPr>
                <w:sz w:val="24"/>
                <w:szCs w:val="24"/>
                <w:lang w:eastAsia="en-US"/>
              </w:rPr>
              <w:t>I° QUAD.</w:t>
            </w:r>
          </w:p>
          <w:p w:rsidR="00E413D0" w:rsidRDefault="00E413D0" w:rsidP="00E413D0">
            <w:pPr>
              <w:pStyle w:val="TableParagraph"/>
              <w:spacing w:before="120" w:after="120" w:line="256" w:lineRule="auto"/>
              <w:ind w:left="187" w:right="137"/>
              <w:rPr>
                <w:sz w:val="16"/>
                <w:szCs w:val="16"/>
                <w:lang w:eastAsia="en-US"/>
              </w:rPr>
            </w:pPr>
          </w:p>
        </w:tc>
      </w:tr>
      <w:tr w:rsidR="00E413D0" w:rsidTr="00E413D0">
        <w:trPr>
          <w:trHeight w:val="388"/>
        </w:trPr>
        <w:tc>
          <w:tcPr>
            <w:tcW w:w="2235" w:type="dxa"/>
            <w:gridSpan w:val="2"/>
            <w:tcBorders>
              <w:top w:val="single" w:sz="12" w:space="0" w:color="000000"/>
              <w:left w:val="single" w:sz="18" w:space="0" w:color="000000"/>
              <w:bottom w:val="double" w:sz="2" w:space="0" w:color="000000"/>
              <w:right w:val="single" w:sz="4" w:space="0" w:color="000000"/>
            </w:tcBorders>
            <w:shd w:val="clear" w:color="auto" w:fill="F2F2F2"/>
            <w:vAlign w:val="center"/>
            <w:hideMark/>
          </w:tcPr>
          <w:p w:rsidR="00E413D0" w:rsidRDefault="00E413D0" w:rsidP="00E413D0">
            <w:pPr>
              <w:pStyle w:val="TableParagraph"/>
              <w:spacing w:before="120" w:after="120" w:line="256" w:lineRule="auto"/>
              <w:rPr>
                <w:sz w:val="20"/>
                <w:szCs w:val="20"/>
                <w:lang w:eastAsia="en-US"/>
              </w:rPr>
            </w:pPr>
            <w:r>
              <w:rPr>
                <w:b/>
                <w:sz w:val="20"/>
                <w:szCs w:val="20"/>
                <w:lang w:eastAsia="en-US"/>
              </w:rPr>
              <w:t>Insegnamenti coinvolti</w:t>
            </w:r>
          </w:p>
        </w:tc>
        <w:tc>
          <w:tcPr>
            <w:tcW w:w="7975" w:type="dxa"/>
            <w:gridSpan w:val="5"/>
            <w:tcBorders>
              <w:top w:val="single" w:sz="12" w:space="0" w:color="000000"/>
              <w:left w:val="single" w:sz="4" w:space="0" w:color="000000"/>
              <w:bottom w:val="double" w:sz="2" w:space="0" w:color="000000"/>
              <w:right w:val="single" w:sz="18" w:space="0" w:color="000000"/>
            </w:tcBorders>
            <w:vAlign w:val="center"/>
            <w:hideMark/>
          </w:tcPr>
          <w:p w:rsidR="00E413D0" w:rsidRDefault="00E413D0" w:rsidP="00E413D0">
            <w:pPr>
              <w:pStyle w:val="TableParagraph"/>
              <w:spacing w:before="120" w:after="120" w:line="256" w:lineRule="auto"/>
              <w:rPr>
                <w:sz w:val="20"/>
                <w:szCs w:val="20"/>
                <w:lang w:eastAsia="en-US"/>
              </w:rPr>
            </w:pPr>
            <w:r>
              <w:rPr>
                <w:sz w:val="20"/>
                <w:szCs w:val="20"/>
                <w:lang w:eastAsia="en-US"/>
              </w:rPr>
              <w:t>Lingua inglese / lingua italiana</w:t>
            </w:r>
          </w:p>
        </w:tc>
      </w:tr>
      <w:tr w:rsidR="00E413D0" w:rsidTr="00E413D0">
        <w:trPr>
          <w:trHeight w:val="1015"/>
        </w:trPr>
        <w:tc>
          <w:tcPr>
            <w:tcW w:w="2235" w:type="dxa"/>
            <w:gridSpan w:val="2"/>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E413D0" w:rsidRDefault="00E413D0" w:rsidP="00E413D0">
            <w:pPr>
              <w:pStyle w:val="TableParagraph"/>
              <w:spacing w:before="120" w:after="120" w:line="256" w:lineRule="auto"/>
              <w:rPr>
                <w:b/>
                <w:sz w:val="20"/>
                <w:szCs w:val="20"/>
                <w:lang w:eastAsia="en-US"/>
              </w:rPr>
            </w:pPr>
            <w:r>
              <w:rPr>
                <w:b/>
                <w:bCs/>
                <w:sz w:val="20"/>
                <w:szCs w:val="20"/>
                <w:lang w:eastAsia="en-US"/>
              </w:rPr>
              <w:t>Compito autentico/di realtà di riferimento e prodotti</w:t>
            </w:r>
          </w:p>
        </w:tc>
        <w:tc>
          <w:tcPr>
            <w:tcW w:w="7975" w:type="dxa"/>
            <w:gridSpan w:val="5"/>
            <w:tcBorders>
              <w:top w:val="double" w:sz="2" w:space="0" w:color="000000"/>
              <w:left w:val="single" w:sz="2" w:space="0" w:color="000000"/>
              <w:bottom w:val="double" w:sz="2" w:space="0" w:color="000000"/>
              <w:right w:val="single" w:sz="18" w:space="0" w:color="000000"/>
            </w:tcBorders>
            <w:vAlign w:val="center"/>
            <w:hideMark/>
          </w:tcPr>
          <w:p w:rsidR="00E413D0" w:rsidRDefault="00E413D0" w:rsidP="00E413D0">
            <w:pPr>
              <w:pStyle w:val="TableParagraph"/>
              <w:spacing w:before="120" w:after="120" w:line="256" w:lineRule="auto"/>
              <w:ind w:right="154"/>
              <w:jc w:val="both"/>
              <w:rPr>
                <w:sz w:val="20"/>
                <w:szCs w:val="20"/>
                <w:lang w:eastAsia="en-US"/>
              </w:rPr>
            </w:pPr>
            <w:proofErr w:type="spellStart"/>
            <w:r>
              <w:rPr>
                <w:sz w:val="20"/>
                <w:szCs w:val="20"/>
                <w:lang w:eastAsia="en-US"/>
              </w:rPr>
              <w:t>Introducing</w:t>
            </w:r>
            <w:proofErr w:type="spellEnd"/>
            <w:r>
              <w:rPr>
                <w:sz w:val="20"/>
                <w:szCs w:val="20"/>
                <w:lang w:eastAsia="en-US"/>
              </w:rPr>
              <w:t xml:space="preserve"> </w:t>
            </w:r>
            <w:proofErr w:type="spellStart"/>
            <w:r>
              <w:rPr>
                <w:sz w:val="20"/>
                <w:szCs w:val="20"/>
                <w:lang w:eastAsia="en-US"/>
              </w:rPr>
              <w:t>myself</w:t>
            </w:r>
            <w:proofErr w:type="spellEnd"/>
            <w:r>
              <w:rPr>
                <w:sz w:val="20"/>
                <w:szCs w:val="20"/>
                <w:lang w:eastAsia="en-US"/>
              </w:rPr>
              <w:t xml:space="preserve">. How to </w:t>
            </w:r>
            <w:proofErr w:type="spellStart"/>
            <w:r>
              <w:rPr>
                <w:sz w:val="20"/>
                <w:szCs w:val="20"/>
                <w:lang w:eastAsia="en-US"/>
              </w:rPr>
              <w:t>give</w:t>
            </w:r>
            <w:proofErr w:type="spellEnd"/>
            <w:r>
              <w:rPr>
                <w:sz w:val="20"/>
                <w:szCs w:val="20"/>
                <w:lang w:eastAsia="en-US"/>
              </w:rPr>
              <w:t xml:space="preserve"> a job </w:t>
            </w:r>
            <w:proofErr w:type="spellStart"/>
            <w:r>
              <w:rPr>
                <w:sz w:val="20"/>
                <w:szCs w:val="20"/>
                <w:lang w:eastAsia="en-US"/>
              </w:rPr>
              <w:t>interview</w:t>
            </w:r>
            <w:proofErr w:type="spellEnd"/>
            <w:r>
              <w:rPr>
                <w:sz w:val="20"/>
                <w:szCs w:val="20"/>
                <w:lang w:eastAsia="en-US"/>
              </w:rPr>
              <w:t xml:space="preserve"> </w:t>
            </w:r>
            <w:proofErr w:type="spellStart"/>
            <w:r>
              <w:rPr>
                <w:sz w:val="20"/>
                <w:szCs w:val="20"/>
                <w:lang w:eastAsia="en-US"/>
              </w:rPr>
              <w:t>presentation</w:t>
            </w:r>
            <w:proofErr w:type="spellEnd"/>
            <w:r>
              <w:rPr>
                <w:sz w:val="20"/>
                <w:szCs w:val="20"/>
                <w:lang w:eastAsia="en-US"/>
              </w:rPr>
              <w:t>.</w:t>
            </w:r>
          </w:p>
        </w:tc>
      </w:tr>
      <w:tr w:rsidR="00E413D0" w:rsidTr="00E413D0">
        <w:trPr>
          <w:trHeight w:val="1015"/>
        </w:trPr>
        <w:tc>
          <w:tcPr>
            <w:tcW w:w="2235" w:type="dxa"/>
            <w:gridSpan w:val="2"/>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E413D0" w:rsidRDefault="00E413D0" w:rsidP="00E413D0">
            <w:pPr>
              <w:pStyle w:val="TableParagraph"/>
              <w:spacing w:before="120" w:after="120" w:line="256" w:lineRule="auto"/>
              <w:rPr>
                <w:b/>
                <w:bCs/>
                <w:sz w:val="20"/>
                <w:szCs w:val="20"/>
                <w:lang w:eastAsia="en-US"/>
              </w:rPr>
            </w:pPr>
            <w:r>
              <w:rPr>
                <w:b/>
                <w:bCs/>
                <w:sz w:val="20"/>
                <w:szCs w:val="20"/>
                <w:lang w:eastAsia="en-US"/>
              </w:rPr>
              <w:t>Modalità didattiche</w:t>
            </w:r>
          </w:p>
        </w:tc>
        <w:tc>
          <w:tcPr>
            <w:tcW w:w="7975" w:type="dxa"/>
            <w:gridSpan w:val="5"/>
            <w:tcBorders>
              <w:top w:val="double" w:sz="2" w:space="0" w:color="000000"/>
              <w:left w:val="single" w:sz="2" w:space="0" w:color="000000"/>
              <w:bottom w:val="double" w:sz="2" w:space="0" w:color="000000"/>
              <w:right w:val="single" w:sz="18" w:space="0" w:color="000000"/>
            </w:tcBorders>
            <w:vAlign w:val="center"/>
            <w:hideMark/>
          </w:tcPr>
          <w:p w:rsidR="00E413D0" w:rsidRDefault="00E413D0" w:rsidP="00E413D0">
            <w:pPr>
              <w:pStyle w:val="TableParagraph"/>
              <w:spacing w:before="120" w:after="120" w:line="256" w:lineRule="auto"/>
              <w:ind w:right="154"/>
              <w:jc w:val="both"/>
              <w:rPr>
                <w:sz w:val="20"/>
                <w:szCs w:val="20"/>
                <w:lang w:eastAsia="en-US"/>
              </w:rPr>
            </w:pPr>
            <w:proofErr w:type="spellStart"/>
            <w:r>
              <w:rPr>
                <w:sz w:val="20"/>
                <w:szCs w:val="20"/>
                <w:lang w:eastAsia="en-US"/>
              </w:rPr>
              <w:t>Flipped</w:t>
            </w:r>
            <w:proofErr w:type="spellEnd"/>
            <w:r>
              <w:rPr>
                <w:sz w:val="20"/>
                <w:szCs w:val="20"/>
                <w:lang w:eastAsia="en-US"/>
              </w:rPr>
              <w:t xml:space="preserve"> </w:t>
            </w:r>
            <w:proofErr w:type="spellStart"/>
            <w:r>
              <w:rPr>
                <w:sz w:val="20"/>
                <w:szCs w:val="20"/>
                <w:lang w:eastAsia="en-US"/>
              </w:rPr>
              <w:t>classroom</w:t>
            </w:r>
            <w:proofErr w:type="spellEnd"/>
            <w:r>
              <w:rPr>
                <w:sz w:val="20"/>
                <w:szCs w:val="20"/>
                <w:lang w:eastAsia="en-US"/>
              </w:rPr>
              <w:t xml:space="preserve">, Lezione trasmissiva, didattica inclusiva (lavoro nel piccolo gruppo), lavoro individuale, giochi di ruolo e drammatizzazioni. </w:t>
            </w:r>
          </w:p>
          <w:p w:rsidR="00E413D0" w:rsidRDefault="00E413D0" w:rsidP="00E413D0">
            <w:pPr>
              <w:pStyle w:val="TableParagraph"/>
              <w:spacing w:before="120" w:after="120" w:line="256" w:lineRule="auto"/>
              <w:ind w:right="154"/>
              <w:jc w:val="both"/>
              <w:rPr>
                <w:sz w:val="20"/>
                <w:szCs w:val="20"/>
                <w:lang w:eastAsia="en-US"/>
              </w:rPr>
            </w:pPr>
            <w:r>
              <w:rPr>
                <w:sz w:val="20"/>
                <w:szCs w:val="20"/>
                <w:lang w:eastAsia="en-US"/>
              </w:rPr>
              <w:t xml:space="preserve">Building up </w:t>
            </w:r>
            <w:proofErr w:type="spellStart"/>
            <w:r>
              <w:rPr>
                <w:sz w:val="20"/>
                <w:szCs w:val="20"/>
                <w:lang w:eastAsia="en-US"/>
              </w:rPr>
              <w:t>revision</w:t>
            </w:r>
            <w:proofErr w:type="spellEnd"/>
            <w:r>
              <w:rPr>
                <w:sz w:val="20"/>
                <w:szCs w:val="20"/>
                <w:lang w:eastAsia="en-US"/>
              </w:rPr>
              <w:t xml:space="preserve"> </w:t>
            </w:r>
            <w:proofErr w:type="spellStart"/>
            <w:r>
              <w:rPr>
                <w:sz w:val="20"/>
                <w:szCs w:val="20"/>
                <w:lang w:eastAsia="en-US"/>
              </w:rPr>
              <w:t>maps</w:t>
            </w:r>
            <w:proofErr w:type="spellEnd"/>
            <w:r>
              <w:rPr>
                <w:sz w:val="20"/>
                <w:szCs w:val="20"/>
                <w:lang w:eastAsia="en-US"/>
              </w:rPr>
              <w:t>.</w:t>
            </w:r>
          </w:p>
          <w:p w:rsidR="00E413D0" w:rsidRDefault="00E413D0" w:rsidP="00E413D0">
            <w:pPr>
              <w:pStyle w:val="TableParagraph"/>
              <w:spacing w:before="120" w:after="120" w:line="256" w:lineRule="auto"/>
              <w:ind w:right="154"/>
              <w:jc w:val="both"/>
              <w:rPr>
                <w:sz w:val="20"/>
                <w:szCs w:val="20"/>
                <w:lang w:eastAsia="en-US"/>
              </w:rPr>
            </w:pPr>
            <w:r>
              <w:rPr>
                <w:sz w:val="20"/>
                <w:szCs w:val="20"/>
                <w:lang w:eastAsia="en-US"/>
              </w:rPr>
              <w:t>FAD (fruizione a distanza: approfondimenti, mappe e schemi, compiti autentici)</w:t>
            </w:r>
          </w:p>
        </w:tc>
      </w:tr>
      <w:tr w:rsidR="00E413D0" w:rsidTr="00E413D0">
        <w:trPr>
          <w:trHeight w:val="1015"/>
        </w:trPr>
        <w:tc>
          <w:tcPr>
            <w:tcW w:w="2235" w:type="dxa"/>
            <w:gridSpan w:val="2"/>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E413D0" w:rsidRDefault="00E413D0" w:rsidP="00E413D0">
            <w:pPr>
              <w:pStyle w:val="TableParagraph"/>
              <w:spacing w:before="120" w:after="120" w:line="256" w:lineRule="auto"/>
              <w:rPr>
                <w:b/>
                <w:bCs/>
                <w:sz w:val="20"/>
                <w:szCs w:val="20"/>
                <w:lang w:eastAsia="en-US"/>
              </w:rPr>
            </w:pPr>
            <w:r>
              <w:rPr>
                <w:b/>
                <w:bCs/>
                <w:sz w:val="20"/>
                <w:szCs w:val="20"/>
                <w:lang w:eastAsia="en-US"/>
              </w:rPr>
              <w:t>Materiali e strumenti</w:t>
            </w:r>
          </w:p>
        </w:tc>
        <w:tc>
          <w:tcPr>
            <w:tcW w:w="7975" w:type="dxa"/>
            <w:gridSpan w:val="5"/>
            <w:tcBorders>
              <w:top w:val="double" w:sz="2" w:space="0" w:color="000000"/>
              <w:left w:val="single" w:sz="2" w:space="0" w:color="000000"/>
              <w:bottom w:val="double" w:sz="2" w:space="0" w:color="000000"/>
              <w:right w:val="single" w:sz="18" w:space="0" w:color="000000"/>
            </w:tcBorders>
            <w:vAlign w:val="center"/>
          </w:tcPr>
          <w:p w:rsidR="00E413D0" w:rsidRDefault="00E413D0" w:rsidP="00E413D0">
            <w:pPr>
              <w:pStyle w:val="TableParagraph"/>
              <w:spacing w:before="120" w:after="120" w:line="256" w:lineRule="auto"/>
              <w:ind w:right="154"/>
              <w:jc w:val="both"/>
              <w:rPr>
                <w:sz w:val="20"/>
                <w:szCs w:val="20"/>
                <w:lang w:eastAsia="en-US"/>
              </w:rPr>
            </w:pPr>
            <w:r>
              <w:rPr>
                <w:sz w:val="20"/>
                <w:szCs w:val="20"/>
                <w:lang w:eastAsia="en-US"/>
              </w:rPr>
              <w:t xml:space="preserve">Libro di testo (cartaceo-digitale), lavagna </w:t>
            </w:r>
            <w:proofErr w:type="spellStart"/>
            <w:r>
              <w:rPr>
                <w:sz w:val="20"/>
                <w:szCs w:val="20"/>
                <w:lang w:eastAsia="en-US"/>
              </w:rPr>
              <w:t>touch</w:t>
            </w:r>
            <w:proofErr w:type="spellEnd"/>
            <w:r>
              <w:rPr>
                <w:sz w:val="20"/>
                <w:szCs w:val="20"/>
                <w:lang w:eastAsia="en-US"/>
              </w:rPr>
              <w:t xml:space="preserve"> screen, sussidi audiovisivi, fotocopie, dizionari cartacei e digitali. Argo</w:t>
            </w:r>
          </w:p>
          <w:p w:rsidR="00E413D0" w:rsidRDefault="00E413D0" w:rsidP="00E413D0">
            <w:pPr>
              <w:pStyle w:val="TableParagraph"/>
              <w:spacing w:before="120" w:after="120" w:line="256" w:lineRule="auto"/>
              <w:ind w:right="154"/>
              <w:jc w:val="both"/>
              <w:rPr>
                <w:sz w:val="20"/>
                <w:szCs w:val="20"/>
                <w:lang w:eastAsia="en-US"/>
              </w:rPr>
            </w:pPr>
          </w:p>
        </w:tc>
      </w:tr>
      <w:tr w:rsidR="00E413D0" w:rsidTr="00E413D0">
        <w:trPr>
          <w:trHeight w:val="1015"/>
        </w:trPr>
        <w:tc>
          <w:tcPr>
            <w:tcW w:w="2235" w:type="dxa"/>
            <w:gridSpan w:val="2"/>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E413D0" w:rsidRDefault="00E413D0" w:rsidP="00E413D0">
            <w:pPr>
              <w:pStyle w:val="TableParagraph"/>
              <w:spacing w:before="120" w:line="256" w:lineRule="auto"/>
              <w:rPr>
                <w:b/>
                <w:bCs/>
                <w:sz w:val="20"/>
                <w:szCs w:val="20"/>
                <w:lang w:eastAsia="en-US"/>
              </w:rPr>
            </w:pPr>
            <w:r>
              <w:rPr>
                <w:b/>
                <w:bCs/>
                <w:sz w:val="20"/>
                <w:szCs w:val="20"/>
                <w:lang w:eastAsia="en-US"/>
              </w:rPr>
              <w:lastRenderedPageBreak/>
              <w:t>Valutazione</w:t>
            </w:r>
          </w:p>
          <w:p w:rsidR="00E413D0" w:rsidRDefault="00E413D0" w:rsidP="00E413D0">
            <w:pPr>
              <w:pStyle w:val="TableParagraph"/>
              <w:spacing w:before="120" w:line="256" w:lineRule="auto"/>
              <w:rPr>
                <w:b/>
                <w:bCs/>
                <w:sz w:val="20"/>
                <w:szCs w:val="20"/>
                <w:lang w:eastAsia="en-US"/>
              </w:rPr>
            </w:pPr>
            <w:r>
              <w:rPr>
                <w:b/>
                <w:bCs/>
                <w:sz w:val="20"/>
                <w:szCs w:val="20"/>
                <w:lang w:eastAsia="en-US"/>
              </w:rPr>
              <w:t>(per certificazione competenze)</w:t>
            </w:r>
          </w:p>
        </w:tc>
        <w:tc>
          <w:tcPr>
            <w:tcW w:w="7975" w:type="dxa"/>
            <w:gridSpan w:val="5"/>
            <w:tcBorders>
              <w:top w:val="double" w:sz="2" w:space="0" w:color="000000"/>
              <w:left w:val="single" w:sz="2" w:space="0" w:color="000000"/>
              <w:bottom w:val="double" w:sz="2" w:space="0" w:color="000000"/>
              <w:right w:val="single" w:sz="18" w:space="0" w:color="000000"/>
            </w:tcBorders>
            <w:vAlign w:val="center"/>
            <w:hideMark/>
          </w:tcPr>
          <w:p w:rsidR="00E413D0" w:rsidRDefault="00E413D0" w:rsidP="00E413D0">
            <w:pPr>
              <w:pStyle w:val="TableParagraph"/>
              <w:spacing w:line="256" w:lineRule="auto"/>
              <w:ind w:right="154"/>
              <w:jc w:val="both"/>
              <w:rPr>
                <w:sz w:val="20"/>
                <w:szCs w:val="20"/>
                <w:lang w:eastAsia="en-US"/>
              </w:rPr>
            </w:pPr>
            <w:r>
              <w:rPr>
                <w:sz w:val="20"/>
                <w:szCs w:val="20"/>
                <w:lang w:eastAsia="en-US"/>
              </w:rPr>
              <w:t>Valutazione delle competenze attraverso:</w:t>
            </w:r>
          </w:p>
          <w:p w:rsidR="00E413D0" w:rsidRDefault="00E413D0" w:rsidP="00E413D0">
            <w:pPr>
              <w:pStyle w:val="TableParagraph"/>
              <w:spacing w:before="120" w:line="256" w:lineRule="auto"/>
              <w:ind w:right="154"/>
              <w:jc w:val="both"/>
              <w:rPr>
                <w:sz w:val="20"/>
                <w:szCs w:val="20"/>
                <w:lang w:eastAsia="en-US"/>
              </w:rPr>
            </w:pPr>
            <w:r>
              <w:rPr>
                <w:sz w:val="20"/>
                <w:szCs w:val="20"/>
                <w:lang w:eastAsia="en-US"/>
              </w:rPr>
              <w:t>Colloqui individuali</w:t>
            </w:r>
          </w:p>
          <w:p w:rsidR="00E413D0" w:rsidRDefault="00E413D0" w:rsidP="00E413D0">
            <w:pPr>
              <w:pStyle w:val="TableParagraph"/>
              <w:spacing w:before="120" w:line="256" w:lineRule="auto"/>
              <w:ind w:right="154"/>
              <w:jc w:val="both"/>
              <w:rPr>
                <w:sz w:val="20"/>
                <w:szCs w:val="20"/>
                <w:lang w:eastAsia="en-US"/>
              </w:rPr>
            </w:pPr>
            <w:r>
              <w:rPr>
                <w:sz w:val="20"/>
                <w:szCs w:val="20"/>
                <w:lang w:eastAsia="en-US"/>
              </w:rPr>
              <w:t xml:space="preserve">Prove strutturate a risposta chiusa (scelta multipla, vero/falso)  </w:t>
            </w:r>
          </w:p>
          <w:p w:rsidR="00E413D0" w:rsidRDefault="00E413D0" w:rsidP="00E413D0">
            <w:pPr>
              <w:pStyle w:val="TableParagraph"/>
              <w:spacing w:before="120" w:line="256" w:lineRule="auto"/>
              <w:ind w:right="154"/>
              <w:jc w:val="both"/>
              <w:rPr>
                <w:sz w:val="20"/>
                <w:szCs w:val="20"/>
                <w:lang w:eastAsia="en-US"/>
              </w:rPr>
            </w:pPr>
            <w:r>
              <w:rPr>
                <w:sz w:val="20"/>
                <w:szCs w:val="20"/>
                <w:lang w:eastAsia="en-US"/>
              </w:rPr>
              <w:t>Questionari a risposta aperta</w:t>
            </w:r>
          </w:p>
          <w:p w:rsidR="00E413D0" w:rsidRDefault="00E413D0" w:rsidP="00E413D0">
            <w:pPr>
              <w:pStyle w:val="TableParagraph"/>
              <w:spacing w:before="120" w:line="256" w:lineRule="auto"/>
              <w:ind w:right="154"/>
              <w:jc w:val="both"/>
              <w:rPr>
                <w:sz w:val="20"/>
                <w:szCs w:val="20"/>
                <w:lang w:eastAsia="en-US"/>
              </w:rPr>
            </w:pPr>
            <w:r>
              <w:rPr>
                <w:sz w:val="20"/>
                <w:szCs w:val="20"/>
                <w:lang w:eastAsia="en-US"/>
              </w:rPr>
              <w:t>Giochi di ruolo</w:t>
            </w:r>
          </w:p>
          <w:p w:rsidR="00E413D0" w:rsidRDefault="00E413D0" w:rsidP="00E413D0">
            <w:pPr>
              <w:pStyle w:val="TableParagraph"/>
              <w:spacing w:before="120" w:line="256" w:lineRule="auto"/>
              <w:ind w:right="154"/>
              <w:jc w:val="both"/>
              <w:rPr>
                <w:sz w:val="20"/>
                <w:szCs w:val="20"/>
                <w:lang w:eastAsia="en-US"/>
              </w:rPr>
            </w:pPr>
            <w:r>
              <w:rPr>
                <w:sz w:val="20"/>
                <w:szCs w:val="20"/>
                <w:lang w:eastAsia="en-US"/>
              </w:rPr>
              <w:t>Lavoro di gruppo</w:t>
            </w:r>
          </w:p>
          <w:p w:rsidR="00E413D0" w:rsidRDefault="00E413D0" w:rsidP="00E413D0">
            <w:pPr>
              <w:pStyle w:val="TableParagraph"/>
              <w:spacing w:before="120" w:line="256" w:lineRule="auto"/>
              <w:ind w:right="154"/>
              <w:jc w:val="both"/>
              <w:rPr>
                <w:sz w:val="20"/>
                <w:szCs w:val="20"/>
                <w:lang w:eastAsia="en-US"/>
              </w:rPr>
            </w:pPr>
            <w:r>
              <w:rPr>
                <w:sz w:val="20"/>
                <w:szCs w:val="20"/>
                <w:lang w:eastAsia="en-US"/>
              </w:rPr>
              <w:t>Conversazione con la classe</w:t>
            </w:r>
          </w:p>
          <w:p w:rsidR="00E413D0" w:rsidRDefault="00E413D0" w:rsidP="00E413D0">
            <w:pPr>
              <w:pStyle w:val="TableParagraph"/>
              <w:spacing w:before="120" w:line="256" w:lineRule="auto"/>
              <w:ind w:right="154"/>
              <w:jc w:val="both"/>
              <w:rPr>
                <w:sz w:val="20"/>
                <w:szCs w:val="20"/>
                <w:lang w:eastAsia="en-US"/>
              </w:rPr>
            </w:pPr>
            <w:r>
              <w:rPr>
                <w:sz w:val="20"/>
                <w:szCs w:val="20"/>
                <w:lang w:eastAsia="en-US"/>
              </w:rPr>
              <w:t>Esercizi applicativi di regole</w:t>
            </w:r>
          </w:p>
        </w:tc>
      </w:tr>
      <w:tr w:rsidR="00E413D0" w:rsidTr="00E413D0">
        <w:trPr>
          <w:trHeight w:val="1015"/>
        </w:trPr>
        <w:tc>
          <w:tcPr>
            <w:tcW w:w="2235" w:type="dxa"/>
            <w:gridSpan w:val="2"/>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E413D0" w:rsidRDefault="00E413D0" w:rsidP="00E413D0">
            <w:pPr>
              <w:pStyle w:val="TableParagraph"/>
              <w:spacing w:before="120" w:after="120" w:line="256" w:lineRule="auto"/>
              <w:rPr>
                <w:b/>
                <w:bCs/>
                <w:sz w:val="20"/>
                <w:szCs w:val="20"/>
                <w:lang w:eastAsia="en-US"/>
              </w:rPr>
            </w:pPr>
            <w:r>
              <w:rPr>
                <w:b/>
                <w:bCs/>
                <w:sz w:val="20"/>
                <w:szCs w:val="20"/>
                <w:lang w:eastAsia="en-US"/>
              </w:rPr>
              <w:t>Rubrica di valutazione</w:t>
            </w:r>
          </w:p>
        </w:tc>
        <w:tc>
          <w:tcPr>
            <w:tcW w:w="7975" w:type="dxa"/>
            <w:gridSpan w:val="5"/>
            <w:tcBorders>
              <w:top w:val="double" w:sz="2" w:space="0" w:color="000000"/>
              <w:left w:val="single" w:sz="2" w:space="0" w:color="000000"/>
              <w:bottom w:val="double" w:sz="2" w:space="0" w:color="000000"/>
              <w:right w:val="single" w:sz="18" w:space="0" w:color="000000"/>
            </w:tcBorders>
            <w:vAlign w:val="center"/>
            <w:hideMark/>
          </w:tcPr>
          <w:p w:rsidR="00E413D0" w:rsidRDefault="00E413D0" w:rsidP="00E413D0">
            <w:pPr>
              <w:pStyle w:val="TableParagraph"/>
              <w:spacing w:before="120" w:after="120" w:line="256" w:lineRule="auto"/>
              <w:ind w:right="154"/>
              <w:jc w:val="both"/>
              <w:rPr>
                <w:sz w:val="20"/>
                <w:szCs w:val="20"/>
                <w:lang w:eastAsia="en-US"/>
              </w:rPr>
            </w:pPr>
            <w:r>
              <w:rPr>
                <w:sz w:val="20"/>
                <w:szCs w:val="20"/>
                <w:lang w:eastAsia="en-US"/>
              </w:rPr>
              <w:t>Vedi rubriche di valutazione</w:t>
            </w:r>
          </w:p>
          <w:p w:rsidR="00E413D0" w:rsidRDefault="00E413D0" w:rsidP="00E413D0">
            <w:pPr>
              <w:pStyle w:val="TableParagraph"/>
              <w:spacing w:before="120" w:after="120" w:line="256" w:lineRule="auto"/>
              <w:ind w:right="154"/>
              <w:jc w:val="both"/>
              <w:rPr>
                <w:sz w:val="20"/>
                <w:szCs w:val="20"/>
                <w:lang w:eastAsia="en-US"/>
              </w:rPr>
            </w:pPr>
            <w:r>
              <w:rPr>
                <w:sz w:val="20"/>
                <w:szCs w:val="20"/>
                <w:lang w:eastAsia="en-US"/>
              </w:rPr>
              <w:t>Allegati 1, 2 e 3</w:t>
            </w:r>
          </w:p>
        </w:tc>
      </w:tr>
      <w:tr w:rsidR="00E413D0" w:rsidTr="00E413D0">
        <w:trPr>
          <w:trHeight w:val="1015"/>
        </w:trPr>
        <w:tc>
          <w:tcPr>
            <w:tcW w:w="2235" w:type="dxa"/>
            <w:gridSpan w:val="2"/>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E413D0" w:rsidRDefault="00E413D0" w:rsidP="00E413D0">
            <w:pPr>
              <w:pStyle w:val="TableParagraph"/>
              <w:spacing w:before="120" w:after="120" w:line="256" w:lineRule="auto"/>
              <w:rPr>
                <w:b/>
                <w:bCs/>
                <w:sz w:val="20"/>
                <w:szCs w:val="20"/>
                <w:lang w:eastAsia="en-US"/>
              </w:rPr>
            </w:pPr>
            <w:r>
              <w:rPr>
                <w:b/>
                <w:bCs/>
                <w:sz w:val="20"/>
                <w:szCs w:val="20"/>
                <w:lang w:eastAsia="en-US"/>
              </w:rPr>
              <w:t>Attività di recupero</w:t>
            </w:r>
          </w:p>
        </w:tc>
        <w:tc>
          <w:tcPr>
            <w:tcW w:w="7975" w:type="dxa"/>
            <w:gridSpan w:val="5"/>
            <w:tcBorders>
              <w:top w:val="double" w:sz="2" w:space="0" w:color="000000"/>
              <w:left w:val="single" w:sz="2" w:space="0" w:color="000000"/>
              <w:bottom w:val="double" w:sz="2" w:space="0" w:color="000000"/>
              <w:right w:val="single" w:sz="18" w:space="0" w:color="000000"/>
            </w:tcBorders>
            <w:vAlign w:val="center"/>
            <w:hideMark/>
          </w:tcPr>
          <w:p w:rsidR="00E413D0" w:rsidRDefault="00E413D0" w:rsidP="00E413D0">
            <w:pPr>
              <w:pStyle w:val="TableParagraph"/>
              <w:spacing w:after="120" w:line="256" w:lineRule="auto"/>
              <w:ind w:right="154"/>
              <w:rPr>
                <w:sz w:val="20"/>
                <w:szCs w:val="20"/>
                <w:lang w:eastAsia="en-US"/>
              </w:rPr>
            </w:pPr>
            <w:r>
              <w:rPr>
                <w:sz w:val="20"/>
                <w:szCs w:val="20"/>
                <w:lang w:eastAsia="en-US"/>
              </w:rPr>
              <w:t>Attività di ripasso prima di ogni verifica scritta e di ogni interrogazione orale.</w:t>
            </w:r>
          </w:p>
          <w:p w:rsidR="00E413D0" w:rsidRDefault="00E413D0" w:rsidP="00E413D0">
            <w:pPr>
              <w:pStyle w:val="TableParagraph"/>
              <w:spacing w:before="120" w:after="120" w:line="256" w:lineRule="auto"/>
              <w:ind w:right="154"/>
              <w:rPr>
                <w:sz w:val="20"/>
                <w:szCs w:val="20"/>
                <w:lang w:eastAsia="en-US"/>
              </w:rPr>
            </w:pPr>
            <w:r>
              <w:rPr>
                <w:sz w:val="20"/>
                <w:szCs w:val="20"/>
                <w:lang w:eastAsia="en-US"/>
              </w:rPr>
              <w:t>Correzione in classe di ogni verifica scritta.</w:t>
            </w:r>
          </w:p>
          <w:p w:rsidR="00E413D0" w:rsidRDefault="00E413D0" w:rsidP="00E413D0">
            <w:pPr>
              <w:pStyle w:val="TableParagraph"/>
              <w:spacing w:before="120" w:after="120" w:line="256" w:lineRule="auto"/>
              <w:ind w:right="154"/>
              <w:rPr>
                <w:sz w:val="20"/>
                <w:szCs w:val="20"/>
                <w:lang w:eastAsia="en-US"/>
              </w:rPr>
            </w:pPr>
            <w:r>
              <w:rPr>
                <w:sz w:val="20"/>
                <w:szCs w:val="20"/>
                <w:lang w:eastAsia="en-US"/>
              </w:rPr>
              <w:t>Recupero in itinere per piccoli gruppi.</w:t>
            </w:r>
          </w:p>
        </w:tc>
      </w:tr>
    </w:tbl>
    <w:p w:rsidR="00E413D0" w:rsidRDefault="00E413D0" w:rsidP="00E413D0">
      <w:pPr>
        <w:pStyle w:val="Corpotesto"/>
        <w:spacing w:before="8"/>
        <w:jc w:val="center"/>
        <w:rPr>
          <w:color w:val="000000"/>
          <w:sz w:val="24"/>
          <w:szCs w:val="24"/>
          <w:lang w:eastAsia="en-US"/>
        </w:rPr>
      </w:pPr>
    </w:p>
    <w:p w:rsidR="00E413D0" w:rsidRDefault="00E413D0" w:rsidP="00E413D0">
      <w:pPr>
        <w:pStyle w:val="Corpotesto"/>
        <w:spacing w:before="8"/>
        <w:rPr>
          <w:rFonts w:ascii="Times New Roman"/>
          <w:b/>
        </w:rPr>
      </w:pPr>
    </w:p>
    <w:p w:rsidR="00E413D0" w:rsidRDefault="00E413D0" w:rsidP="00E413D0">
      <w:pPr>
        <w:pStyle w:val="Corpotesto"/>
        <w:spacing w:before="8"/>
        <w:rPr>
          <w:rFonts w:ascii="Times New Roman"/>
          <w:b/>
        </w:rPr>
      </w:pPr>
    </w:p>
    <w:p w:rsidR="00E413D0" w:rsidRDefault="00E413D0" w:rsidP="00E413D0">
      <w:pPr>
        <w:pStyle w:val="Corpotesto"/>
        <w:spacing w:before="8"/>
        <w:rPr>
          <w:rFonts w:ascii="Times New Roman"/>
          <w:b/>
        </w:rPr>
      </w:pPr>
    </w:p>
    <w:p w:rsidR="00E413D0" w:rsidRDefault="00E413D0" w:rsidP="00E413D0">
      <w:pPr>
        <w:pStyle w:val="Corpotesto"/>
        <w:spacing w:before="8"/>
        <w:rPr>
          <w:rFonts w:ascii="Times New Roman"/>
          <w:b/>
          <w:sz w:val="16"/>
        </w:rPr>
      </w:pPr>
    </w:p>
    <w:p w:rsidR="00E413D0" w:rsidRDefault="00E413D0" w:rsidP="00E413D0">
      <w:pPr>
        <w:pStyle w:val="Corpotesto"/>
        <w:spacing w:before="8"/>
        <w:rPr>
          <w:rFonts w:ascii="Times New Roman"/>
          <w:b/>
          <w:sz w:val="16"/>
        </w:rPr>
      </w:pPr>
    </w:p>
    <w:p w:rsidR="00E413D0" w:rsidRDefault="00E413D0" w:rsidP="00E413D0">
      <w:pPr>
        <w:pStyle w:val="Corpotesto"/>
        <w:spacing w:before="8"/>
        <w:rPr>
          <w:rFonts w:ascii="Times New Roman"/>
          <w:b/>
          <w:sz w:val="16"/>
        </w:rPr>
      </w:pPr>
    </w:p>
    <w:p w:rsidR="00E413D0" w:rsidRDefault="00E413D0" w:rsidP="00E413D0">
      <w:pPr>
        <w:pStyle w:val="Corpotesto"/>
        <w:spacing w:before="8"/>
        <w:rPr>
          <w:rFonts w:ascii="Times New Roman"/>
          <w:b/>
          <w:sz w:val="16"/>
        </w:rPr>
      </w:pPr>
    </w:p>
    <w:tbl>
      <w:tblPr>
        <w:tblW w:w="0" w:type="auto"/>
        <w:tblInd w:w="544"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504"/>
        <w:gridCol w:w="797"/>
        <w:gridCol w:w="567"/>
        <w:gridCol w:w="853"/>
        <w:gridCol w:w="2127"/>
        <w:gridCol w:w="3118"/>
        <w:gridCol w:w="1277"/>
      </w:tblGrid>
      <w:tr w:rsidR="00E413D0" w:rsidTr="00E413D0">
        <w:trPr>
          <w:trHeight w:val="418"/>
        </w:trPr>
        <w:tc>
          <w:tcPr>
            <w:tcW w:w="1504" w:type="dxa"/>
            <w:tcBorders>
              <w:top w:val="single" w:sz="18" w:space="0" w:color="000000"/>
              <w:left w:val="single" w:sz="18" w:space="0" w:color="000000"/>
              <w:bottom w:val="double" w:sz="2" w:space="0" w:color="000000"/>
              <w:right w:val="single" w:sz="4" w:space="0" w:color="000000"/>
            </w:tcBorders>
            <w:shd w:val="clear" w:color="auto" w:fill="F2F2F2"/>
            <w:vAlign w:val="center"/>
            <w:hideMark/>
          </w:tcPr>
          <w:p w:rsidR="00E413D0" w:rsidRDefault="00E413D0" w:rsidP="00E413D0">
            <w:pPr>
              <w:pStyle w:val="TableParagraph"/>
              <w:spacing w:before="120" w:after="120" w:line="256" w:lineRule="auto"/>
              <w:ind w:left="402"/>
              <w:rPr>
                <w:b/>
                <w:sz w:val="24"/>
                <w:szCs w:val="24"/>
                <w:lang w:eastAsia="en-US"/>
              </w:rPr>
            </w:pPr>
            <w:proofErr w:type="spellStart"/>
            <w:r>
              <w:rPr>
                <w:b/>
                <w:sz w:val="24"/>
                <w:szCs w:val="24"/>
                <w:lang w:eastAsia="en-US"/>
              </w:rPr>
              <w:t>UdA</w:t>
            </w:r>
            <w:proofErr w:type="spellEnd"/>
            <w:r>
              <w:rPr>
                <w:b/>
                <w:sz w:val="24"/>
                <w:szCs w:val="24"/>
                <w:lang w:eastAsia="en-US"/>
              </w:rPr>
              <w:t xml:space="preserve"> n.</w:t>
            </w:r>
          </w:p>
        </w:tc>
        <w:tc>
          <w:tcPr>
            <w:tcW w:w="797" w:type="dxa"/>
            <w:tcBorders>
              <w:top w:val="single" w:sz="18" w:space="0" w:color="000000"/>
              <w:left w:val="single" w:sz="4" w:space="0" w:color="000000"/>
              <w:bottom w:val="double" w:sz="2" w:space="0" w:color="000000"/>
              <w:right w:val="single" w:sz="4" w:space="0" w:color="000000"/>
            </w:tcBorders>
            <w:vAlign w:val="center"/>
            <w:hideMark/>
          </w:tcPr>
          <w:p w:rsidR="00E413D0" w:rsidRDefault="00E413D0" w:rsidP="00E413D0">
            <w:pPr>
              <w:pStyle w:val="TableParagraph"/>
              <w:spacing w:before="120" w:after="120" w:line="256" w:lineRule="auto"/>
              <w:ind w:left="43"/>
              <w:jc w:val="center"/>
              <w:rPr>
                <w:b/>
                <w:sz w:val="24"/>
                <w:szCs w:val="24"/>
                <w:lang w:eastAsia="en-US"/>
              </w:rPr>
            </w:pPr>
            <w:r>
              <w:rPr>
                <w:b/>
                <w:sz w:val="24"/>
                <w:szCs w:val="24"/>
                <w:lang w:eastAsia="en-US"/>
              </w:rPr>
              <w:t>2</w:t>
            </w:r>
          </w:p>
        </w:tc>
        <w:tc>
          <w:tcPr>
            <w:tcW w:w="1420" w:type="dxa"/>
            <w:gridSpan w:val="2"/>
            <w:tcBorders>
              <w:top w:val="single" w:sz="18" w:space="0" w:color="000000"/>
              <w:left w:val="single" w:sz="4" w:space="0" w:color="000000"/>
              <w:bottom w:val="double" w:sz="2" w:space="0" w:color="000000"/>
              <w:right w:val="single" w:sz="4" w:space="0" w:color="000000"/>
            </w:tcBorders>
            <w:shd w:val="clear" w:color="auto" w:fill="F2F2F2"/>
            <w:vAlign w:val="center"/>
            <w:hideMark/>
          </w:tcPr>
          <w:p w:rsidR="00E413D0" w:rsidRDefault="00E413D0" w:rsidP="00E413D0">
            <w:pPr>
              <w:pStyle w:val="TableParagraph"/>
              <w:spacing w:before="120" w:after="120" w:line="256" w:lineRule="auto"/>
              <w:ind w:left="434"/>
              <w:rPr>
                <w:b/>
                <w:sz w:val="24"/>
                <w:szCs w:val="24"/>
                <w:lang w:eastAsia="en-US"/>
              </w:rPr>
            </w:pPr>
            <w:r>
              <w:rPr>
                <w:b/>
                <w:sz w:val="24"/>
                <w:szCs w:val="24"/>
                <w:lang w:eastAsia="en-US"/>
              </w:rPr>
              <w:t>Titolo:</w:t>
            </w:r>
          </w:p>
        </w:tc>
        <w:tc>
          <w:tcPr>
            <w:tcW w:w="6522" w:type="dxa"/>
            <w:gridSpan w:val="3"/>
            <w:tcBorders>
              <w:top w:val="single" w:sz="18" w:space="0" w:color="000000"/>
              <w:left w:val="single" w:sz="4" w:space="0" w:color="000000"/>
              <w:bottom w:val="double" w:sz="2" w:space="0" w:color="000000"/>
              <w:right w:val="single" w:sz="18" w:space="0" w:color="000000"/>
            </w:tcBorders>
            <w:vAlign w:val="center"/>
          </w:tcPr>
          <w:p w:rsidR="00E413D0" w:rsidRDefault="00E413D0" w:rsidP="00E413D0">
            <w:pPr>
              <w:spacing w:line="256" w:lineRule="auto"/>
              <w:jc w:val="both"/>
              <w:rPr>
                <w:sz w:val="20"/>
                <w:szCs w:val="20"/>
                <w:lang w:eastAsia="en-US"/>
              </w:rPr>
            </w:pPr>
          </w:p>
          <w:p w:rsidR="00E413D0" w:rsidRDefault="00F07F5C" w:rsidP="00E413D0">
            <w:pPr>
              <w:spacing w:line="100" w:lineRule="atLeast"/>
              <w:rPr>
                <w:rFonts w:ascii="Tahoma" w:hAnsi="Tahoma" w:cs="Tahoma"/>
                <w:b/>
                <w:lang w:val="en-GB" w:eastAsia="en-US"/>
              </w:rPr>
            </w:pPr>
            <w:r>
              <w:rPr>
                <w:rFonts w:ascii="Tahoma" w:hAnsi="Tahoma" w:cs="Tahoma"/>
                <w:b/>
                <w:lang w:val="en-GB" w:eastAsia="en-US"/>
              </w:rPr>
              <w:t>Children rights and l</w:t>
            </w:r>
            <w:r w:rsidR="00E413D0">
              <w:rPr>
                <w:rFonts w:ascii="Tahoma" w:hAnsi="Tahoma" w:cs="Tahoma"/>
                <w:b/>
                <w:lang w:val="en-GB" w:eastAsia="en-US"/>
              </w:rPr>
              <w:t>earning disabilities</w:t>
            </w:r>
          </w:p>
          <w:p w:rsidR="00E413D0" w:rsidRDefault="00E413D0" w:rsidP="00E413D0">
            <w:pPr>
              <w:spacing w:line="256" w:lineRule="auto"/>
              <w:jc w:val="both"/>
              <w:rPr>
                <w:b/>
                <w:i/>
                <w:sz w:val="20"/>
                <w:szCs w:val="20"/>
                <w:lang w:eastAsia="en-US"/>
              </w:rPr>
            </w:pPr>
          </w:p>
        </w:tc>
      </w:tr>
      <w:tr w:rsidR="00E413D0" w:rsidTr="00E413D0">
        <w:trPr>
          <w:trHeight w:val="337"/>
        </w:trPr>
        <w:tc>
          <w:tcPr>
            <w:tcW w:w="10243" w:type="dxa"/>
            <w:gridSpan w:val="7"/>
            <w:tcBorders>
              <w:top w:val="double" w:sz="2" w:space="0" w:color="000000"/>
              <w:left w:val="single" w:sz="18" w:space="0" w:color="000000"/>
              <w:bottom w:val="single" w:sz="2" w:space="0" w:color="000000"/>
              <w:right w:val="single" w:sz="18" w:space="0" w:color="000000"/>
            </w:tcBorders>
            <w:shd w:val="clear" w:color="auto" w:fill="F2F2F2"/>
            <w:hideMark/>
          </w:tcPr>
          <w:p w:rsidR="00E413D0" w:rsidRDefault="00E413D0" w:rsidP="00E413D0">
            <w:pPr>
              <w:pStyle w:val="TableParagraph"/>
              <w:spacing w:before="120" w:after="120" w:line="256" w:lineRule="auto"/>
              <w:ind w:left="125" w:right="79"/>
              <w:jc w:val="center"/>
              <w:rPr>
                <w:b/>
                <w:sz w:val="24"/>
                <w:szCs w:val="24"/>
                <w:lang w:eastAsia="en-US"/>
              </w:rPr>
            </w:pPr>
            <w:r>
              <w:rPr>
                <w:b/>
                <w:sz w:val="24"/>
                <w:szCs w:val="24"/>
                <w:lang w:eastAsia="en-US"/>
              </w:rPr>
              <w:t xml:space="preserve">Competenze attese a livello di </w:t>
            </w:r>
            <w:proofErr w:type="spellStart"/>
            <w:r>
              <w:rPr>
                <w:b/>
                <w:sz w:val="24"/>
                <w:szCs w:val="24"/>
                <w:lang w:eastAsia="en-US"/>
              </w:rPr>
              <w:t>U.d.A</w:t>
            </w:r>
            <w:proofErr w:type="spellEnd"/>
            <w:r>
              <w:rPr>
                <w:b/>
                <w:sz w:val="24"/>
                <w:szCs w:val="24"/>
                <w:lang w:eastAsia="en-US"/>
              </w:rPr>
              <w:t>.</w:t>
            </w:r>
          </w:p>
        </w:tc>
      </w:tr>
      <w:tr w:rsidR="00E413D0" w:rsidTr="00E413D0">
        <w:trPr>
          <w:trHeight w:val="763"/>
        </w:trPr>
        <w:tc>
          <w:tcPr>
            <w:tcW w:w="10243" w:type="dxa"/>
            <w:gridSpan w:val="7"/>
            <w:tcBorders>
              <w:top w:val="single" w:sz="2" w:space="0" w:color="000000"/>
              <w:left w:val="single" w:sz="18" w:space="0" w:color="000000"/>
              <w:bottom w:val="single" w:sz="12" w:space="0" w:color="000000"/>
              <w:right w:val="single" w:sz="18" w:space="0" w:color="000000"/>
            </w:tcBorders>
          </w:tcPr>
          <w:p w:rsidR="00E413D0" w:rsidRDefault="00E413D0" w:rsidP="00E413D0">
            <w:pPr>
              <w:spacing w:line="256" w:lineRule="auto"/>
              <w:rPr>
                <w:sz w:val="20"/>
                <w:szCs w:val="20"/>
                <w:lang w:eastAsia="en-US"/>
              </w:rPr>
            </w:pPr>
          </w:p>
          <w:p w:rsidR="00E413D0" w:rsidRDefault="00E413D0" w:rsidP="00E413D0">
            <w:pPr>
              <w:pStyle w:val="TableParagraph"/>
              <w:spacing w:before="120" w:after="120" w:line="256" w:lineRule="auto"/>
              <w:ind w:left="107"/>
              <w:jc w:val="both"/>
              <w:rPr>
                <w:sz w:val="20"/>
                <w:szCs w:val="20"/>
                <w:lang w:eastAsia="en-US"/>
              </w:rPr>
            </w:pPr>
            <w:r>
              <w:rPr>
                <w:b/>
                <w:sz w:val="20"/>
                <w:szCs w:val="20"/>
                <w:u w:val="single"/>
                <w:lang w:eastAsia="en-US"/>
              </w:rPr>
              <w:t>Competenza intermedia generale</w:t>
            </w:r>
            <w:r>
              <w:rPr>
                <w:sz w:val="20"/>
                <w:szCs w:val="20"/>
                <w:lang w:eastAsia="en-US"/>
              </w:rPr>
              <w:t xml:space="preserve">: Utilizzare la lingua straniera, nell’ambito di argomenti di interesse generale e di attualità, per </w:t>
            </w:r>
            <w:r>
              <w:rPr>
                <w:i/>
                <w:sz w:val="20"/>
                <w:szCs w:val="20"/>
                <w:u w:val="single"/>
                <w:lang w:eastAsia="en-US"/>
              </w:rPr>
              <w:t>comprendere</w:t>
            </w:r>
            <w:r>
              <w:rPr>
                <w:sz w:val="20"/>
                <w:szCs w:val="20"/>
                <w:u w:val="single"/>
                <w:lang w:eastAsia="en-US"/>
              </w:rPr>
              <w:t xml:space="preserve"> </w:t>
            </w:r>
            <w:r>
              <w:rPr>
                <w:sz w:val="20"/>
                <w:szCs w:val="20"/>
                <w:lang w:eastAsia="en-US"/>
              </w:rPr>
              <w:t xml:space="preserve">in modo globale e analitico testi orali e scritti abbastanza complessi di diversa tipologia e genere; per </w:t>
            </w:r>
            <w:r>
              <w:rPr>
                <w:sz w:val="20"/>
                <w:szCs w:val="20"/>
                <w:u w:val="single"/>
                <w:lang w:eastAsia="en-US"/>
              </w:rPr>
              <w:t>produrre</w:t>
            </w:r>
            <w:r>
              <w:rPr>
                <w:sz w:val="20"/>
                <w:szCs w:val="20"/>
                <w:lang w:eastAsia="en-US"/>
              </w:rPr>
              <w:t xml:space="preserve"> testi orali e scritti, chiari e dettagliati, di diversa tipologia e genere utilizzando un registro adeguato; per </w:t>
            </w:r>
            <w:r>
              <w:rPr>
                <w:i/>
                <w:sz w:val="20"/>
                <w:szCs w:val="20"/>
                <w:u w:val="single"/>
                <w:lang w:eastAsia="en-US"/>
              </w:rPr>
              <w:t>interagire</w:t>
            </w:r>
            <w:r>
              <w:rPr>
                <w:sz w:val="20"/>
                <w:szCs w:val="20"/>
                <w:lang w:eastAsia="en-US"/>
              </w:rPr>
              <w:t xml:space="preserve"> in conversazioni e partecipare a discussioni, utilizzando un registro adeguato.</w:t>
            </w:r>
          </w:p>
          <w:p w:rsidR="00E413D0" w:rsidRDefault="00E413D0" w:rsidP="00E413D0">
            <w:pPr>
              <w:pStyle w:val="TableParagraph"/>
              <w:spacing w:before="120" w:after="120" w:line="256" w:lineRule="auto"/>
              <w:ind w:left="107"/>
              <w:jc w:val="both"/>
              <w:rPr>
                <w:sz w:val="20"/>
                <w:szCs w:val="20"/>
                <w:lang w:eastAsia="en-US"/>
              </w:rPr>
            </w:pPr>
            <w:r>
              <w:rPr>
                <w:b/>
                <w:sz w:val="20"/>
                <w:szCs w:val="20"/>
                <w:u w:val="single"/>
                <w:lang w:eastAsia="en-US"/>
              </w:rPr>
              <w:t>Competenza intermedia settoriale</w:t>
            </w:r>
            <w:r>
              <w:rPr>
                <w:sz w:val="20"/>
                <w:szCs w:val="20"/>
                <w:lang w:eastAsia="en-US"/>
              </w:rPr>
              <w:t xml:space="preserve">: Utilizzare i linguaggi settoriali degli ambiti professionali di appartenenza per </w:t>
            </w:r>
            <w:r>
              <w:rPr>
                <w:i/>
                <w:sz w:val="20"/>
                <w:szCs w:val="20"/>
                <w:u w:val="single"/>
                <w:lang w:eastAsia="en-US"/>
              </w:rPr>
              <w:t>comprendere</w:t>
            </w:r>
            <w:r>
              <w:rPr>
                <w:sz w:val="20"/>
                <w:szCs w:val="20"/>
                <w:u w:val="single"/>
                <w:lang w:eastAsia="en-US"/>
              </w:rPr>
              <w:t xml:space="preserve"> </w:t>
            </w:r>
            <w:r>
              <w:rPr>
                <w:sz w:val="20"/>
                <w:szCs w:val="20"/>
                <w:lang w:eastAsia="en-US"/>
              </w:rPr>
              <w:t xml:space="preserve">in modo globale e analitico testi orali e scritti abbastanza complessi di diversa tipologia e genere; per </w:t>
            </w:r>
            <w:r>
              <w:rPr>
                <w:i/>
                <w:sz w:val="20"/>
                <w:szCs w:val="20"/>
                <w:u w:val="single"/>
                <w:lang w:eastAsia="en-US"/>
              </w:rPr>
              <w:t>produrre</w:t>
            </w:r>
            <w:r>
              <w:rPr>
                <w:sz w:val="20"/>
                <w:szCs w:val="20"/>
                <w:u w:val="single"/>
                <w:lang w:eastAsia="en-US"/>
              </w:rPr>
              <w:t xml:space="preserve"> </w:t>
            </w:r>
            <w:r>
              <w:rPr>
                <w:sz w:val="20"/>
                <w:szCs w:val="20"/>
                <w:lang w:eastAsia="en-US"/>
              </w:rPr>
              <w:t xml:space="preserve">testi orali e scritti, chiari e dettagliati, di diversa tipologia e genere utilizzando il lessico specifico e un registro adeguato; per </w:t>
            </w:r>
            <w:r>
              <w:rPr>
                <w:i/>
                <w:sz w:val="20"/>
                <w:szCs w:val="20"/>
                <w:u w:val="single"/>
                <w:lang w:eastAsia="en-US"/>
              </w:rPr>
              <w:t>interagire</w:t>
            </w:r>
            <w:r>
              <w:rPr>
                <w:sz w:val="20"/>
                <w:szCs w:val="20"/>
                <w:lang w:eastAsia="en-US"/>
              </w:rPr>
              <w:t xml:space="preserve"> in conversazioni e </w:t>
            </w:r>
            <w:r>
              <w:rPr>
                <w:i/>
                <w:sz w:val="20"/>
                <w:szCs w:val="20"/>
                <w:u w:val="single"/>
                <w:lang w:eastAsia="en-US"/>
              </w:rPr>
              <w:t>partecipare</w:t>
            </w:r>
            <w:r>
              <w:rPr>
                <w:i/>
                <w:sz w:val="20"/>
                <w:szCs w:val="20"/>
                <w:lang w:eastAsia="en-US"/>
              </w:rPr>
              <w:t xml:space="preserve"> </w:t>
            </w:r>
            <w:r>
              <w:rPr>
                <w:sz w:val="20"/>
                <w:szCs w:val="20"/>
                <w:lang w:eastAsia="en-US"/>
              </w:rPr>
              <w:t>a discussioni, utilizzando il lessico specifico e un registro adeguato.</w:t>
            </w:r>
          </w:p>
          <w:p w:rsidR="00E413D0" w:rsidRDefault="00E413D0" w:rsidP="00E413D0">
            <w:pPr>
              <w:spacing w:line="256" w:lineRule="auto"/>
              <w:rPr>
                <w:sz w:val="20"/>
                <w:szCs w:val="20"/>
                <w:lang w:eastAsia="en-US"/>
              </w:rPr>
            </w:pPr>
            <w:r>
              <w:rPr>
                <w:b/>
                <w:sz w:val="20"/>
                <w:szCs w:val="20"/>
                <w:u w:val="single"/>
                <w:lang w:eastAsia="en-US"/>
              </w:rPr>
              <w:t>Competenze in uscita</w:t>
            </w:r>
            <w:r>
              <w:rPr>
                <w:sz w:val="20"/>
                <w:szCs w:val="20"/>
                <w:lang w:eastAsia="en-US"/>
              </w:rPr>
              <w:t>:</w:t>
            </w:r>
          </w:p>
          <w:p w:rsidR="00E413D0" w:rsidRDefault="00E413D0" w:rsidP="00E413D0">
            <w:pPr>
              <w:spacing w:line="256" w:lineRule="auto"/>
              <w:rPr>
                <w:sz w:val="20"/>
                <w:szCs w:val="20"/>
                <w:lang w:eastAsia="en-US"/>
              </w:rPr>
            </w:pPr>
          </w:p>
          <w:p w:rsidR="00E413D0" w:rsidRDefault="00E413D0" w:rsidP="00E413D0">
            <w:pPr>
              <w:spacing w:line="256" w:lineRule="auto"/>
              <w:rPr>
                <w:sz w:val="20"/>
                <w:szCs w:val="20"/>
                <w:lang w:eastAsia="en-US"/>
              </w:rPr>
            </w:pPr>
            <w:r w:rsidRPr="00EF6050">
              <w:rPr>
                <w:b/>
                <w:sz w:val="20"/>
                <w:szCs w:val="20"/>
                <w:lang w:eastAsia="en-US"/>
              </w:rPr>
              <w:t>Competenza 1</w:t>
            </w:r>
            <w:r>
              <w:rPr>
                <w:sz w:val="20"/>
                <w:szCs w:val="20"/>
                <w:lang w:eastAsia="en-US"/>
              </w:rPr>
              <w:t xml:space="preserve"> </w:t>
            </w:r>
          </w:p>
          <w:p w:rsidR="00E413D0" w:rsidRDefault="00E413D0" w:rsidP="00E413D0">
            <w:pPr>
              <w:spacing w:line="256" w:lineRule="auto"/>
            </w:pPr>
            <w:r>
              <w:t xml:space="preserve">Collaborare nella gestione di progetti e attività dei servizi sociali, socio-sanitari e socio-educativi, rivolti bambini e adolescenti, persone con disabilità, anziani, minori a rischio, soggetti con disagio </w:t>
            </w:r>
            <w:proofErr w:type="spellStart"/>
            <w:r>
              <w:t>psico</w:t>
            </w:r>
            <w:proofErr w:type="spellEnd"/>
            <w:r>
              <w:t>-sociale e altri soggetti in situazione di svantaggio, anche attraverso lo sviluppo di reti territoriali formali e informali.</w:t>
            </w:r>
          </w:p>
          <w:p w:rsidR="00E413D0" w:rsidRDefault="00E413D0" w:rsidP="00E413D0">
            <w:pPr>
              <w:spacing w:line="256" w:lineRule="auto"/>
              <w:rPr>
                <w:b/>
              </w:rPr>
            </w:pPr>
            <w:r w:rsidRPr="00DA313A">
              <w:rPr>
                <w:b/>
              </w:rPr>
              <w:t>Competenza</w:t>
            </w:r>
            <w:r>
              <w:rPr>
                <w:b/>
              </w:rPr>
              <w:t xml:space="preserve"> 4</w:t>
            </w:r>
          </w:p>
          <w:p w:rsidR="00E413D0" w:rsidRDefault="00E413D0" w:rsidP="00E413D0">
            <w:pPr>
              <w:spacing w:line="256" w:lineRule="auto"/>
            </w:pPr>
            <w:r>
              <w:t>Prendersi cura e collaborare al soddisfacimento dei bisogni di base di bambini, persone con disabilità, anziani nell’espletamento delle più comuni attività quotidiane.</w:t>
            </w:r>
          </w:p>
          <w:p w:rsidR="00E413D0" w:rsidRPr="00DA313A" w:rsidRDefault="00E413D0" w:rsidP="00E413D0">
            <w:pPr>
              <w:spacing w:line="256" w:lineRule="auto"/>
              <w:rPr>
                <w:b/>
                <w:sz w:val="20"/>
                <w:szCs w:val="20"/>
                <w:lang w:eastAsia="en-US"/>
              </w:rPr>
            </w:pPr>
          </w:p>
          <w:p w:rsidR="00E413D0" w:rsidRDefault="00E413D0" w:rsidP="00E413D0">
            <w:pPr>
              <w:spacing w:line="256" w:lineRule="auto"/>
              <w:rPr>
                <w:sz w:val="20"/>
                <w:szCs w:val="20"/>
                <w:lang w:eastAsia="en-US"/>
              </w:rPr>
            </w:pPr>
          </w:p>
          <w:p w:rsidR="00E413D0" w:rsidRDefault="00E413D0" w:rsidP="00E413D0">
            <w:pPr>
              <w:spacing w:line="256" w:lineRule="auto"/>
              <w:rPr>
                <w:bCs/>
                <w:sz w:val="24"/>
                <w:szCs w:val="24"/>
                <w:lang w:eastAsia="en-US"/>
              </w:rPr>
            </w:pPr>
          </w:p>
        </w:tc>
      </w:tr>
      <w:tr w:rsidR="00E413D0" w:rsidTr="00E413D0">
        <w:trPr>
          <w:trHeight w:val="687"/>
        </w:trPr>
        <w:tc>
          <w:tcPr>
            <w:tcW w:w="2868" w:type="dxa"/>
            <w:gridSpan w:val="3"/>
            <w:tcBorders>
              <w:top w:val="single" w:sz="12" w:space="0" w:color="000000"/>
              <w:left w:val="single" w:sz="18" w:space="0" w:color="000000"/>
              <w:bottom w:val="single" w:sz="12" w:space="0" w:color="000000"/>
              <w:right w:val="single" w:sz="4" w:space="0" w:color="000000"/>
            </w:tcBorders>
            <w:shd w:val="clear" w:color="auto" w:fill="F2F2F2"/>
            <w:vAlign w:val="center"/>
            <w:hideMark/>
          </w:tcPr>
          <w:p w:rsidR="00E413D0" w:rsidRDefault="00E413D0" w:rsidP="00E413D0">
            <w:pPr>
              <w:pStyle w:val="TableParagraph"/>
              <w:spacing w:before="120" w:after="120" w:line="256" w:lineRule="auto"/>
              <w:ind w:left="939"/>
              <w:rPr>
                <w:b/>
                <w:sz w:val="24"/>
                <w:szCs w:val="24"/>
                <w:lang w:eastAsia="en-US"/>
              </w:rPr>
            </w:pPr>
            <w:r>
              <w:rPr>
                <w:b/>
                <w:sz w:val="24"/>
                <w:szCs w:val="24"/>
                <w:lang w:eastAsia="en-US"/>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hideMark/>
          </w:tcPr>
          <w:p w:rsidR="00E413D0" w:rsidRDefault="00E413D0" w:rsidP="00E413D0">
            <w:pPr>
              <w:pStyle w:val="TableParagraph"/>
              <w:spacing w:line="256" w:lineRule="auto"/>
              <w:ind w:left="563"/>
              <w:jc w:val="center"/>
              <w:rPr>
                <w:b/>
                <w:sz w:val="24"/>
                <w:szCs w:val="24"/>
                <w:lang w:eastAsia="en-US"/>
              </w:rPr>
            </w:pPr>
            <w:r>
              <w:rPr>
                <w:b/>
                <w:sz w:val="24"/>
                <w:szCs w:val="24"/>
                <w:lang w:eastAsia="en-US"/>
              </w:rPr>
              <w:t>Conoscenze</w:t>
            </w:r>
          </w:p>
          <w:p w:rsidR="00E413D0" w:rsidRDefault="00E413D0" w:rsidP="00E413D0">
            <w:pPr>
              <w:pStyle w:val="TableParagraph"/>
              <w:spacing w:line="256" w:lineRule="auto"/>
              <w:ind w:left="563"/>
              <w:jc w:val="center"/>
              <w:rPr>
                <w:sz w:val="24"/>
                <w:szCs w:val="24"/>
                <w:lang w:eastAsia="en-US"/>
              </w:rPr>
            </w:pPr>
            <w:r>
              <w:rPr>
                <w:sz w:val="24"/>
                <w:szCs w:val="24"/>
                <w:lang w:eastAsia="en-US"/>
              </w:rPr>
              <w:t>(contenuti)</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hideMark/>
          </w:tcPr>
          <w:p w:rsidR="00E413D0" w:rsidRDefault="00E413D0" w:rsidP="00E413D0">
            <w:pPr>
              <w:pStyle w:val="TableParagraph"/>
              <w:spacing w:line="256" w:lineRule="auto"/>
              <w:ind w:left="765"/>
              <w:jc w:val="center"/>
              <w:rPr>
                <w:b/>
                <w:sz w:val="24"/>
                <w:szCs w:val="24"/>
                <w:lang w:eastAsia="en-US"/>
              </w:rPr>
            </w:pPr>
            <w:r>
              <w:rPr>
                <w:b/>
                <w:sz w:val="24"/>
                <w:szCs w:val="24"/>
                <w:lang w:eastAsia="en-US"/>
              </w:rPr>
              <w:t>Abilità</w:t>
            </w:r>
          </w:p>
          <w:p w:rsidR="00E413D0" w:rsidRDefault="00E413D0" w:rsidP="00E413D0">
            <w:pPr>
              <w:pStyle w:val="TableParagraph"/>
              <w:spacing w:line="256" w:lineRule="auto"/>
              <w:ind w:left="765"/>
              <w:jc w:val="center"/>
              <w:rPr>
                <w:sz w:val="24"/>
                <w:szCs w:val="24"/>
                <w:lang w:eastAsia="en-US"/>
              </w:rPr>
            </w:pPr>
            <w:r>
              <w:rPr>
                <w:sz w:val="24"/>
                <w:szCs w:val="24"/>
                <w:lang w:eastAsia="en-US"/>
              </w:rPr>
              <w:t>(</w:t>
            </w:r>
            <w:proofErr w:type="spellStart"/>
            <w:r>
              <w:rPr>
                <w:sz w:val="24"/>
                <w:szCs w:val="24"/>
                <w:lang w:eastAsia="en-US"/>
              </w:rPr>
              <w:t>microcompetenze</w:t>
            </w:r>
            <w:proofErr w:type="spellEnd"/>
            <w:r>
              <w:rPr>
                <w:sz w:val="24"/>
                <w:szCs w:val="24"/>
                <w:lang w:eastAsia="en-US"/>
              </w:rPr>
              <w:t>)</w:t>
            </w:r>
          </w:p>
        </w:tc>
        <w:tc>
          <w:tcPr>
            <w:tcW w:w="1277" w:type="dxa"/>
            <w:tcBorders>
              <w:top w:val="single" w:sz="12" w:space="0" w:color="000000"/>
              <w:left w:val="single" w:sz="4" w:space="0" w:color="000000"/>
              <w:bottom w:val="single" w:sz="12" w:space="0" w:color="000000"/>
              <w:right w:val="single" w:sz="18" w:space="0" w:color="000000"/>
            </w:tcBorders>
            <w:shd w:val="clear" w:color="auto" w:fill="F2F2F2"/>
            <w:vAlign w:val="center"/>
            <w:hideMark/>
          </w:tcPr>
          <w:p w:rsidR="00E413D0" w:rsidRDefault="00E413D0" w:rsidP="00E413D0">
            <w:pPr>
              <w:pStyle w:val="TableParagraph"/>
              <w:spacing w:before="120" w:after="120" w:line="214" w:lineRule="exact"/>
              <w:ind w:left="187" w:right="136"/>
              <w:jc w:val="center"/>
              <w:rPr>
                <w:b/>
                <w:sz w:val="24"/>
                <w:szCs w:val="24"/>
                <w:lang w:eastAsia="en-US"/>
              </w:rPr>
            </w:pPr>
            <w:r>
              <w:rPr>
                <w:b/>
                <w:sz w:val="24"/>
                <w:szCs w:val="24"/>
                <w:lang w:eastAsia="en-US"/>
              </w:rPr>
              <w:t>Tempi</w:t>
            </w:r>
          </w:p>
        </w:tc>
      </w:tr>
      <w:tr w:rsidR="00E413D0" w:rsidTr="00E413D0">
        <w:trPr>
          <w:trHeight w:val="4835"/>
        </w:trPr>
        <w:tc>
          <w:tcPr>
            <w:tcW w:w="2868" w:type="dxa"/>
            <w:gridSpan w:val="3"/>
            <w:tcBorders>
              <w:top w:val="single" w:sz="12" w:space="0" w:color="000000"/>
              <w:left w:val="single" w:sz="18" w:space="0" w:color="000000"/>
              <w:bottom w:val="double" w:sz="2" w:space="0" w:color="000000"/>
              <w:right w:val="single" w:sz="4" w:space="0" w:color="000000"/>
            </w:tcBorders>
            <w:vAlign w:val="center"/>
          </w:tcPr>
          <w:p w:rsidR="00E413D0" w:rsidRPr="00F07F5C" w:rsidRDefault="00F07F5C" w:rsidP="00F07F5C">
            <w:pPr>
              <w:spacing w:line="256" w:lineRule="auto"/>
              <w:jc w:val="both"/>
              <w:rPr>
                <w:rFonts w:ascii="Tahoma" w:hAnsi="Tahoma" w:cs="Tahoma"/>
                <w:b/>
                <w:lang w:eastAsia="en-US"/>
              </w:rPr>
            </w:pPr>
            <w:r>
              <w:rPr>
                <w:b/>
                <w:sz w:val="20"/>
                <w:szCs w:val="20"/>
                <w:lang w:eastAsia="en-US"/>
              </w:rPr>
              <w:lastRenderedPageBreak/>
              <w:t xml:space="preserve"> </w:t>
            </w:r>
            <w:proofErr w:type="spellStart"/>
            <w:r w:rsidRPr="00F07F5C">
              <w:rPr>
                <w:rFonts w:ascii="Tahoma" w:hAnsi="Tahoma" w:cs="Tahoma"/>
                <w:b/>
                <w:lang w:eastAsia="en-US"/>
              </w:rPr>
              <w:t>Children’s</w:t>
            </w:r>
            <w:proofErr w:type="spellEnd"/>
            <w:r w:rsidRPr="00F07F5C">
              <w:rPr>
                <w:rFonts w:ascii="Tahoma" w:hAnsi="Tahoma" w:cs="Tahoma"/>
                <w:b/>
                <w:lang w:eastAsia="en-US"/>
              </w:rPr>
              <w:t xml:space="preserve"> </w:t>
            </w:r>
            <w:proofErr w:type="spellStart"/>
            <w:r w:rsidRPr="00F07F5C">
              <w:rPr>
                <w:rFonts w:ascii="Tahoma" w:hAnsi="Tahoma" w:cs="Tahoma"/>
                <w:b/>
                <w:lang w:eastAsia="en-US"/>
              </w:rPr>
              <w:t>basic</w:t>
            </w:r>
            <w:proofErr w:type="spellEnd"/>
            <w:r w:rsidRPr="00F07F5C">
              <w:rPr>
                <w:rFonts w:ascii="Tahoma" w:hAnsi="Tahoma" w:cs="Tahoma"/>
                <w:b/>
                <w:lang w:eastAsia="en-US"/>
              </w:rPr>
              <w:t xml:space="preserve"> </w:t>
            </w:r>
            <w:proofErr w:type="spellStart"/>
            <w:r w:rsidRPr="00F07F5C">
              <w:rPr>
                <w:rFonts w:ascii="Tahoma" w:hAnsi="Tahoma" w:cs="Tahoma"/>
                <w:b/>
                <w:lang w:eastAsia="en-US"/>
              </w:rPr>
              <w:t>needs</w:t>
            </w:r>
            <w:proofErr w:type="spellEnd"/>
          </w:p>
          <w:p w:rsidR="00F07F5C" w:rsidRPr="00F07F5C" w:rsidRDefault="00F07F5C" w:rsidP="00F07F5C">
            <w:pPr>
              <w:spacing w:line="256" w:lineRule="auto"/>
              <w:jc w:val="both"/>
              <w:rPr>
                <w:b/>
                <w:sz w:val="24"/>
                <w:szCs w:val="24"/>
                <w:lang w:eastAsia="en-US"/>
              </w:rPr>
            </w:pPr>
          </w:p>
          <w:p w:rsidR="00E413D0" w:rsidRDefault="00F07F5C" w:rsidP="00E413D0">
            <w:pPr>
              <w:spacing w:line="100" w:lineRule="atLeast"/>
              <w:rPr>
                <w:rFonts w:ascii="Tahoma" w:hAnsi="Tahoma" w:cs="Tahoma"/>
                <w:b/>
                <w:lang w:val="en-GB" w:eastAsia="en-US"/>
              </w:rPr>
            </w:pPr>
            <w:r>
              <w:rPr>
                <w:rFonts w:ascii="Tahoma" w:hAnsi="Tahoma" w:cs="Tahoma"/>
                <w:b/>
                <w:lang w:val="en-GB" w:eastAsia="en-US"/>
              </w:rPr>
              <w:t xml:space="preserve"> </w:t>
            </w:r>
            <w:r w:rsidR="00E413D0">
              <w:rPr>
                <w:rFonts w:ascii="Tahoma" w:hAnsi="Tahoma" w:cs="Tahoma"/>
                <w:b/>
                <w:lang w:val="en-GB" w:eastAsia="en-US"/>
              </w:rPr>
              <w:t>Learning disabilities</w:t>
            </w:r>
          </w:p>
          <w:p w:rsidR="00E413D0" w:rsidRDefault="00E413D0" w:rsidP="00E413D0">
            <w:pPr>
              <w:spacing w:line="100" w:lineRule="atLeast"/>
              <w:rPr>
                <w:rFonts w:ascii="Tahoma" w:hAnsi="Tahoma" w:cs="Tahoma"/>
                <w:b/>
                <w:lang w:val="en-GB" w:eastAsia="en-US"/>
              </w:rPr>
            </w:pPr>
          </w:p>
          <w:p w:rsidR="00E413D0" w:rsidRDefault="00E413D0" w:rsidP="00E413D0">
            <w:pPr>
              <w:spacing w:line="100" w:lineRule="atLeast"/>
              <w:rPr>
                <w:rFonts w:ascii="Tahoma" w:hAnsi="Tahoma" w:cs="Tahoma"/>
                <w:b/>
                <w:lang w:val="en-GB" w:eastAsia="en-US"/>
              </w:rPr>
            </w:pPr>
          </w:p>
          <w:p w:rsidR="00E413D0" w:rsidRDefault="00E413D0" w:rsidP="00E413D0">
            <w:pPr>
              <w:pStyle w:val="TableParagraph"/>
              <w:spacing w:before="120" w:after="120" w:line="256" w:lineRule="auto"/>
              <w:rPr>
                <w:rFonts w:ascii="Tahoma" w:hAnsi="Tahoma" w:cs="Tahoma"/>
                <w:b/>
                <w:sz w:val="20"/>
                <w:szCs w:val="20"/>
                <w:lang w:eastAsia="en-US"/>
              </w:rPr>
            </w:pPr>
          </w:p>
          <w:p w:rsidR="00E413D0" w:rsidRDefault="00E413D0" w:rsidP="00E413D0">
            <w:pPr>
              <w:pStyle w:val="TableParagraph"/>
              <w:spacing w:before="120" w:after="120" w:line="256" w:lineRule="auto"/>
              <w:rPr>
                <w:rFonts w:ascii="Tahoma" w:hAnsi="Tahoma" w:cs="Tahoma"/>
                <w:b/>
                <w:sz w:val="20"/>
                <w:szCs w:val="20"/>
                <w:lang w:eastAsia="en-US"/>
              </w:rPr>
            </w:pPr>
          </w:p>
        </w:tc>
        <w:tc>
          <w:tcPr>
            <w:tcW w:w="2980" w:type="dxa"/>
            <w:gridSpan w:val="2"/>
            <w:tcBorders>
              <w:top w:val="single" w:sz="12" w:space="0" w:color="000000"/>
              <w:left w:val="single" w:sz="4" w:space="0" w:color="000000"/>
              <w:bottom w:val="double" w:sz="2" w:space="0" w:color="000000"/>
              <w:right w:val="single" w:sz="2" w:space="0" w:color="000000"/>
            </w:tcBorders>
          </w:tcPr>
          <w:p w:rsidR="00E413D0" w:rsidRDefault="00E413D0" w:rsidP="00E413D0">
            <w:pPr>
              <w:pStyle w:val="Default"/>
              <w:spacing w:line="256" w:lineRule="auto"/>
              <w:rPr>
                <w:rFonts w:ascii="Tahoma" w:hAnsi="Tahoma" w:cs="Tahoma"/>
                <w:b/>
                <w:color w:val="auto"/>
                <w:sz w:val="20"/>
                <w:szCs w:val="20"/>
              </w:rPr>
            </w:pPr>
          </w:p>
          <w:p w:rsidR="00F07F5C" w:rsidRPr="00F07F5C" w:rsidRDefault="00F07F5C" w:rsidP="00E413D0">
            <w:pPr>
              <w:pStyle w:val="TableParagraph"/>
              <w:numPr>
                <w:ilvl w:val="0"/>
                <w:numId w:val="4"/>
              </w:numPr>
              <w:spacing w:before="120" w:after="120" w:line="256" w:lineRule="auto"/>
              <w:rPr>
                <w:rFonts w:ascii="Tahoma" w:hAnsi="Tahoma" w:cs="Tahoma"/>
                <w:lang w:eastAsia="en-US"/>
              </w:rPr>
            </w:pPr>
            <w:proofErr w:type="spellStart"/>
            <w:r w:rsidRPr="00F07F5C">
              <w:rPr>
                <w:rFonts w:ascii="Tahoma" w:hAnsi="Tahoma" w:cs="Tahoma"/>
                <w:lang w:eastAsia="en-US"/>
              </w:rPr>
              <w:t>Children’s</w:t>
            </w:r>
            <w:proofErr w:type="spellEnd"/>
            <w:r w:rsidRPr="00F07F5C">
              <w:rPr>
                <w:rFonts w:ascii="Tahoma" w:hAnsi="Tahoma" w:cs="Tahoma"/>
                <w:lang w:eastAsia="en-US"/>
              </w:rPr>
              <w:t xml:space="preserve"> </w:t>
            </w:r>
            <w:proofErr w:type="spellStart"/>
            <w:r w:rsidRPr="00F07F5C">
              <w:rPr>
                <w:rFonts w:ascii="Tahoma" w:hAnsi="Tahoma" w:cs="Tahoma"/>
                <w:lang w:eastAsia="en-US"/>
              </w:rPr>
              <w:t>basic</w:t>
            </w:r>
            <w:proofErr w:type="spellEnd"/>
            <w:r w:rsidRPr="00F07F5C">
              <w:rPr>
                <w:rFonts w:ascii="Tahoma" w:hAnsi="Tahoma" w:cs="Tahoma"/>
                <w:lang w:eastAsia="en-US"/>
              </w:rPr>
              <w:t xml:space="preserve"> </w:t>
            </w:r>
            <w:proofErr w:type="spellStart"/>
            <w:r w:rsidRPr="00F07F5C">
              <w:rPr>
                <w:rFonts w:ascii="Tahoma" w:hAnsi="Tahoma" w:cs="Tahoma"/>
                <w:lang w:eastAsia="en-US"/>
              </w:rPr>
              <w:t>needs</w:t>
            </w:r>
            <w:proofErr w:type="spellEnd"/>
            <w:r w:rsidRPr="00F07F5C">
              <w:rPr>
                <w:rFonts w:ascii="Tahoma" w:hAnsi="Tahoma" w:cs="Tahoma"/>
                <w:lang w:eastAsia="en-US"/>
              </w:rPr>
              <w:t xml:space="preserve"> p 137</w:t>
            </w:r>
          </w:p>
          <w:p w:rsidR="00F07F5C" w:rsidRDefault="00F07F5C" w:rsidP="00E413D0">
            <w:pPr>
              <w:pStyle w:val="TableParagraph"/>
              <w:numPr>
                <w:ilvl w:val="0"/>
                <w:numId w:val="4"/>
              </w:numPr>
              <w:spacing w:before="120" w:after="120" w:line="256" w:lineRule="auto"/>
              <w:rPr>
                <w:rFonts w:ascii="Tahoma" w:hAnsi="Tahoma" w:cs="Tahoma"/>
                <w:lang w:eastAsia="en-US"/>
              </w:rPr>
            </w:pPr>
            <w:r w:rsidRPr="00F07F5C">
              <w:rPr>
                <w:rFonts w:ascii="Tahoma" w:hAnsi="Tahoma" w:cs="Tahoma"/>
                <w:lang w:eastAsia="en-US"/>
              </w:rPr>
              <w:t xml:space="preserve">Child </w:t>
            </w:r>
            <w:proofErr w:type="spellStart"/>
            <w:r w:rsidRPr="00F07F5C">
              <w:rPr>
                <w:rFonts w:ascii="Tahoma" w:hAnsi="Tahoma" w:cs="Tahoma"/>
                <w:lang w:eastAsia="en-US"/>
              </w:rPr>
              <w:t>nutrition</w:t>
            </w:r>
            <w:proofErr w:type="spellEnd"/>
            <w:r w:rsidRPr="00F07F5C">
              <w:rPr>
                <w:rFonts w:ascii="Tahoma" w:hAnsi="Tahoma" w:cs="Tahoma"/>
                <w:lang w:eastAsia="en-US"/>
              </w:rPr>
              <w:t xml:space="preserve"> p 141</w:t>
            </w:r>
          </w:p>
          <w:p w:rsidR="00F07F5C" w:rsidRDefault="00F07F5C" w:rsidP="00E413D0">
            <w:pPr>
              <w:pStyle w:val="TableParagraph"/>
              <w:numPr>
                <w:ilvl w:val="0"/>
                <w:numId w:val="4"/>
              </w:numPr>
              <w:spacing w:before="120" w:after="120" w:line="256" w:lineRule="auto"/>
              <w:rPr>
                <w:rFonts w:ascii="Tahoma" w:hAnsi="Tahoma" w:cs="Tahoma"/>
                <w:lang w:eastAsia="en-US"/>
              </w:rPr>
            </w:pPr>
            <w:r>
              <w:rPr>
                <w:rFonts w:ascii="Tahoma" w:hAnsi="Tahoma" w:cs="Tahoma"/>
                <w:lang w:eastAsia="en-US"/>
              </w:rPr>
              <w:t xml:space="preserve">Common </w:t>
            </w:r>
            <w:proofErr w:type="spellStart"/>
            <w:r>
              <w:rPr>
                <w:rFonts w:ascii="Tahoma" w:hAnsi="Tahoma" w:cs="Tahoma"/>
                <w:lang w:eastAsia="en-US"/>
              </w:rPr>
              <w:t>childhood</w:t>
            </w:r>
            <w:proofErr w:type="spellEnd"/>
            <w:r>
              <w:rPr>
                <w:rFonts w:ascii="Tahoma" w:hAnsi="Tahoma" w:cs="Tahoma"/>
                <w:lang w:eastAsia="en-US"/>
              </w:rPr>
              <w:t xml:space="preserve"> </w:t>
            </w:r>
            <w:proofErr w:type="spellStart"/>
            <w:proofErr w:type="gramStart"/>
            <w:r>
              <w:rPr>
                <w:rFonts w:ascii="Tahoma" w:hAnsi="Tahoma" w:cs="Tahoma"/>
                <w:lang w:eastAsia="en-US"/>
              </w:rPr>
              <w:t>diseases</w:t>
            </w:r>
            <w:proofErr w:type="spellEnd"/>
            <w:r>
              <w:rPr>
                <w:rFonts w:ascii="Tahoma" w:hAnsi="Tahoma" w:cs="Tahoma"/>
                <w:lang w:eastAsia="en-US"/>
              </w:rPr>
              <w:t xml:space="preserve">  p</w:t>
            </w:r>
            <w:proofErr w:type="gramEnd"/>
            <w:r>
              <w:rPr>
                <w:rFonts w:ascii="Tahoma" w:hAnsi="Tahoma" w:cs="Tahoma"/>
                <w:lang w:eastAsia="en-US"/>
              </w:rPr>
              <w:t>142-43</w:t>
            </w:r>
          </w:p>
          <w:p w:rsidR="00F07F5C" w:rsidRDefault="00F07F5C" w:rsidP="00E413D0">
            <w:pPr>
              <w:pStyle w:val="TableParagraph"/>
              <w:numPr>
                <w:ilvl w:val="0"/>
                <w:numId w:val="4"/>
              </w:numPr>
              <w:spacing w:before="120" w:after="120" w:line="256" w:lineRule="auto"/>
              <w:rPr>
                <w:rFonts w:ascii="Tahoma" w:hAnsi="Tahoma" w:cs="Tahoma"/>
                <w:lang w:eastAsia="en-US"/>
              </w:rPr>
            </w:pPr>
            <w:proofErr w:type="spellStart"/>
            <w:r>
              <w:rPr>
                <w:rFonts w:ascii="Tahoma" w:hAnsi="Tahoma" w:cs="Tahoma"/>
                <w:lang w:eastAsia="en-US"/>
              </w:rPr>
              <w:t>Contagious</w:t>
            </w:r>
            <w:proofErr w:type="spellEnd"/>
            <w:r>
              <w:rPr>
                <w:rFonts w:ascii="Tahoma" w:hAnsi="Tahoma" w:cs="Tahoma"/>
                <w:lang w:eastAsia="en-US"/>
              </w:rPr>
              <w:t xml:space="preserve"> </w:t>
            </w:r>
            <w:proofErr w:type="spellStart"/>
            <w:r>
              <w:rPr>
                <w:rFonts w:ascii="Tahoma" w:hAnsi="Tahoma" w:cs="Tahoma"/>
                <w:lang w:eastAsia="en-US"/>
              </w:rPr>
              <w:t>childhood</w:t>
            </w:r>
            <w:proofErr w:type="spellEnd"/>
            <w:r>
              <w:rPr>
                <w:rFonts w:ascii="Tahoma" w:hAnsi="Tahoma" w:cs="Tahoma"/>
                <w:lang w:eastAsia="en-US"/>
              </w:rPr>
              <w:t xml:space="preserve"> </w:t>
            </w:r>
            <w:proofErr w:type="spellStart"/>
            <w:proofErr w:type="gramStart"/>
            <w:r>
              <w:rPr>
                <w:rFonts w:ascii="Tahoma" w:hAnsi="Tahoma" w:cs="Tahoma"/>
                <w:lang w:eastAsia="en-US"/>
              </w:rPr>
              <w:t>diseases</w:t>
            </w:r>
            <w:proofErr w:type="spellEnd"/>
            <w:r>
              <w:rPr>
                <w:rFonts w:ascii="Tahoma" w:hAnsi="Tahoma" w:cs="Tahoma"/>
                <w:lang w:eastAsia="en-US"/>
              </w:rPr>
              <w:t xml:space="preserve">  p</w:t>
            </w:r>
            <w:proofErr w:type="gramEnd"/>
            <w:r>
              <w:rPr>
                <w:rFonts w:ascii="Tahoma" w:hAnsi="Tahoma" w:cs="Tahoma"/>
                <w:lang w:eastAsia="en-US"/>
              </w:rPr>
              <w:t>143-144</w:t>
            </w:r>
          </w:p>
          <w:p w:rsidR="00F07F5C" w:rsidRPr="00F07F5C" w:rsidRDefault="00F07F5C" w:rsidP="00E413D0">
            <w:pPr>
              <w:pStyle w:val="TableParagraph"/>
              <w:numPr>
                <w:ilvl w:val="0"/>
                <w:numId w:val="4"/>
              </w:numPr>
              <w:spacing w:before="120" w:after="120" w:line="256" w:lineRule="auto"/>
              <w:rPr>
                <w:rFonts w:ascii="Tahoma" w:hAnsi="Tahoma" w:cs="Tahoma"/>
                <w:lang w:eastAsia="en-US"/>
              </w:rPr>
            </w:pPr>
            <w:proofErr w:type="spellStart"/>
            <w:r>
              <w:rPr>
                <w:rFonts w:ascii="Tahoma" w:hAnsi="Tahoma" w:cs="Tahoma"/>
                <w:lang w:eastAsia="en-US"/>
              </w:rPr>
              <w:t>Vaccines</w:t>
            </w:r>
            <w:proofErr w:type="spellEnd"/>
            <w:r>
              <w:rPr>
                <w:rFonts w:ascii="Tahoma" w:hAnsi="Tahoma" w:cs="Tahoma"/>
                <w:lang w:eastAsia="en-US"/>
              </w:rPr>
              <w:t xml:space="preserve"> p 145</w:t>
            </w:r>
          </w:p>
          <w:p w:rsidR="00E413D0" w:rsidRPr="00B83311" w:rsidRDefault="00E413D0" w:rsidP="00E413D0">
            <w:pPr>
              <w:pStyle w:val="TableParagraph"/>
              <w:numPr>
                <w:ilvl w:val="0"/>
                <w:numId w:val="4"/>
              </w:numPr>
              <w:spacing w:before="120" w:after="120" w:line="256" w:lineRule="auto"/>
              <w:rPr>
                <w:rFonts w:ascii="Tahoma" w:hAnsi="Tahoma" w:cs="Tahoma"/>
                <w:b/>
                <w:sz w:val="20"/>
                <w:szCs w:val="20"/>
                <w:lang w:eastAsia="en-US"/>
              </w:rPr>
            </w:pPr>
            <w:proofErr w:type="spellStart"/>
            <w:r w:rsidRPr="00B83311">
              <w:rPr>
                <w:rFonts w:ascii="Tahoma" w:hAnsi="Tahoma" w:cs="Tahoma"/>
                <w:b/>
                <w:sz w:val="20"/>
                <w:szCs w:val="20"/>
                <w:lang w:eastAsia="en-US"/>
              </w:rPr>
              <w:t>Children</w:t>
            </w:r>
            <w:proofErr w:type="spellEnd"/>
            <w:r w:rsidRPr="00B83311">
              <w:rPr>
                <w:rFonts w:ascii="Tahoma" w:hAnsi="Tahoma" w:cs="Tahoma"/>
                <w:b/>
                <w:sz w:val="20"/>
                <w:szCs w:val="20"/>
                <w:lang w:eastAsia="en-US"/>
              </w:rPr>
              <w:t xml:space="preserve"> </w:t>
            </w:r>
            <w:proofErr w:type="spellStart"/>
            <w:r w:rsidRPr="00B83311">
              <w:rPr>
                <w:rFonts w:ascii="Tahoma" w:hAnsi="Tahoma" w:cs="Tahoma"/>
                <w:b/>
                <w:sz w:val="20"/>
                <w:szCs w:val="20"/>
                <w:lang w:eastAsia="en-US"/>
              </w:rPr>
              <w:t>rights</w:t>
            </w:r>
            <w:proofErr w:type="spellEnd"/>
            <w:r w:rsidRPr="00B83311">
              <w:rPr>
                <w:rFonts w:ascii="Tahoma" w:hAnsi="Tahoma" w:cs="Tahoma"/>
                <w:b/>
                <w:sz w:val="20"/>
                <w:szCs w:val="20"/>
                <w:lang w:eastAsia="en-US"/>
              </w:rPr>
              <w:t xml:space="preserve"> under the </w:t>
            </w:r>
            <w:proofErr w:type="spellStart"/>
            <w:r w:rsidRPr="00B83311">
              <w:rPr>
                <w:rFonts w:ascii="Tahoma" w:hAnsi="Tahoma" w:cs="Tahoma"/>
                <w:b/>
                <w:sz w:val="20"/>
                <w:szCs w:val="20"/>
                <w:lang w:eastAsia="en-US"/>
              </w:rPr>
              <w:t>European</w:t>
            </w:r>
            <w:proofErr w:type="spellEnd"/>
            <w:r w:rsidRPr="00B83311">
              <w:rPr>
                <w:rFonts w:ascii="Tahoma" w:hAnsi="Tahoma" w:cs="Tahoma"/>
                <w:b/>
                <w:sz w:val="20"/>
                <w:szCs w:val="20"/>
                <w:lang w:eastAsia="en-US"/>
              </w:rPr>
              <w:t xml:space="preserve"> Social </w:t>
            </w:r>
            <w:proofErr w:type="gramStart"/>
            <w:r w:rsidRPr="00B83311">
              <w:rPr>
                <w:rFonts w:ascii="Tahoma" w:hAnsi="Tahoma" w:cs="Tahoma"/>
                <w:b/>
                <w:sz w:val="20"/>
                <w:szCs w:val="20"/>
                <w:lang w:eastAsia="en-US"/>
              </w:rPr>
              <w:t>Charter</w:t>
            </w:r>
            <w:r w:rsidR="00F07F5C">
              <w:rPr>
                <w:rFonts w:ascii="Tahoma" w:hAnsi="Tahoma" w:cs="Tahoma"/>
                <w:b/>
                <w:sz w:val="20"/>
                <w:szCs w:val="20"/>
                <w:lang w:eastAsia="en-US"/>
              </w:rPr>
              <w:t xml:space="preserve">: </w:t>
            </w:r>
            <w:r>
              <w:rPr>
                <w:rFonts w:ascii="Tahoma" w:hAnsi="Tahoma" w:cs="Tahoma"/>
                <w:b/>
                <w:sz w:val="20"/>
                <w:szCs w:val="20"/>
                <w:lang w:eastAsia="en-US"/>
              </w:rPr>
              <w:t xml:space="preserve"> “</w:t>
            </w:r>
            <w:proofErr w:type="gramEnd"/>
            <w:r>
              <w:rPr>
                <w:rFonts w:ascii="Tahoma" w:hAnsi="Tahoma" w:cs="Tahoma"/>
                <w:b/>
                <w:sz w:val="20"/>
                <w:szCs w:val="20"/>
                <w:lang w:eastAsia="en-US"/>
              </w:rPr>
              <w:t>Il maltrattament</w:t>
            </w:r>
            <w:r w:rsidR="00F07F5C">
              <w:rPr>
                <w:rFonts w:ascii="Tahoma" w:hAnsi="Tahoma" w:cs="Tahoma"/>
                <w:b/>
                <w:sz w:val="20"/>
                <w:szCs w:val="20"/>
                <w:lang w:eastAsia="en-US"/>
              </w:rPr>
              <w:t xml:space="preserve">o minorile” </w:t>
            </w:r>
          </w:p>
          <w:p w:rsidR="00E413D0" w:rsidRPr="00E72A16" w:rsidRDefault="00E413D0" w:rsidP="00E413D0">
            <w:pPr>
              <w:pStyle w:val="TableParagraph"/>
              <w:numPr>
                <w:ilvl w:val="0"/>
                <w:numId w:val="4"/>
              </w:numPr>
              <w:spacing w:before="120" w:after="120" w:line="256" w:lineRule="auto"/>
              <w:rPr>
                <w:rFonts w:ascii="Tahoma" w:hAnsi="Tahoma" w:cs="Tahoma"/>
                <w:sz w:val="20"/>
                <w:szCs w:val="20"/>
                <w:lang w:eastAsia="en-US"/>
              </w:rPr>
            </w:pPr>
            <w:r>
              <w:rPr>
                <w:rFonts w:ascii="Tahoma" w:hAnsi="Tahoma" w:cs="Tahoma"/>
                <w:sz w:val="20"/>
                <w:szCs w:val="20"/>
                <w:lang w:eastAsia="en-US"/>
              </w:rPr>
              <w:t xml:space="preserve">Learning </w:t>
            </w:r>
            <w:proofErr w:type="spellStart"/>
            <w:r>
              <w:rPr>
                <w:rFonts w:ascii="Tahoma" w:hAnsi="Tahoma" w:cs="Tahoma"/>
                <w:sz w:val="20"/>
                <w:szCs w:val="20"/>
                <w:lang w:eastAsia="en-US"/>
              </w:rPr>
              <w:t>disabilities</w:t>
            </w:r>
            <w:proofErr w:type="spellEnd"/>
            <w:r>
              <w:rPr>
                <w:rFonts w:ascii="Tahoma" w:hAnsi="Tahoma" w:cs="Tahoma"/>
                <w:sz w:val="20"/>
                <w:szCs w:val="20"/>
                <w:lang w:eastAsia="en-US"/>
              </w:rPr>
              <w:t xml:space="preserve"> p 278</w:t>
            </w:r>
          </w:p>
          <w:p w:rsidR="00E413D0" w:rsidRDefault="00E413D0" w:rsidP="00E413D0">
            <w:pPr>
              <w:pStyle w:val="TableParagraph"/>
              <w:numPr>
                <w:ilvl w:val="0"/>
                <w:numId w:val="4"/>
              </w:numPr>
              <w:spacing w:before="120" w:after="120" w:line="256" w:lineRule="auto"/>
              <w:rPr>
                <w:rFonts w:ascii="Tahoma" w:hAnsi="Tahoma" w:cs="Tahoma"/>
                <w:sz w:val="20"/>
                <w:szCs w:val="20"/>
                <w:lang w:eastAsia="en-US"/>
              </w:rPr>
            </w:pPr>
            <w:proofErr w:type="spellStart"/>
            <w:r>
              <w:rPr>
                <w:rFonts w:ascii="Tahoma" w:hAnsi="Tahoma" w:cs="Tahoma"/>
                <w:sz w:val="20"/>
                <w:szCs w:val="20"/>
                <w:lang w:eastAsia="en-US"/>
              </w:rPr>
              <w:t>Dyslexia</w:t>
            </w:r>
            <w:proofErr w:type="spellEnd"/>
            <w:r>
              <w:rPr>
                <w:rFonts w:ascii="Tahoma" w:hAnsi="Tahoma" w:cs="Tahoma"/>
                <w:sz w:val="20"/>
                <w:szCs w:val="20"/>
                <w:lang w:eastAsia="en-US"/>
              </w:rPr>
              <w:t xml:space="preserve"> </w:t>
            </w:r>
            <w:proofErr w:type="gramStart"/>
            <w:r>
              <w:rPr>
                <w:rFonts w:ascii="Tahoma" w:hAnsi="Tahoma" w:cs="Tahoma"/>
                <w:sz w:val="20"/>
                <w:szCs w:val="20"/>
                <w:lang w:eastAsia="en-US"/>
              </w:rPr>
              <w:t xml:space="preserve">and  </w:t>
            </w:r>
            <w:proofErr w:type="spellStart"/>
            <w:r>
              <w:rPr>
                <w:rFonts w:ascii="Tahoma" w:hAnsi="Tahoma" w:cs="Tahoma"/>
                <w:sz w:val="20"/>
                <w:szCs w:val="20"/>
                <w:lang w:eastAsia="en-US"/>
              </w:rPr>
              <w:t>dysgraphia</w:t>
            </w:r>
            <w:proofErr w:type="spellEnd"/>
            <w:proofErr w:type="gramEnd"/>
            <w:r>
              <w:rPr>
                <w:rFonts w:ascii="Tahoma" w:hAnsi="Tahoma" w:cs="Tahoma"/>
                <w:sz w:val="20"/>
                <w:szCs w:val="20"/>
                <w:lang w:eastAsia="en-US"/>
              </w:rPr>
              <w:t xml:space="preserve"> p 279 - 280</w:t>
            </w:r>
          </w:p>
          <w:p w:rsidR="00E413D0" w:rsidRDefault="00E413D0" w:rsidP="00E413D0">
            <w:pPr>
              <w:pStyle w:val="TableParagraph"/>
              <w:numPr>
                <w:ilvl w:val="0"/>
                <w:numId w:val="4"/>
              </w:numPr>
              <w:spacing w:before="120" w:after="120" w:line="256" w:lineRule="auto"/>
              <w:rPr>
                <w:rFonts w:ascii="Tahoma" w:hAnsi="Tahoma" w:cs="Tahoma"/>
                <w:sz w:val="20"/>
                <w:szCs w:val="20"/>
                <w:lang w:eastAsia="en-US"/>
              </w:rPr>
            </w:pPr>
            <w:proofErr w:type="spellStart"/>
            <w:r>
              <w:rPr>
                <w:rFonts w:ascii="Tahoma" w:hAnsi="Tahoma" w:cs="Tahoma"/>
                <w:sz w:val="20"/>
                <w:szCs w:val="20"/>
                <w:lang w:eastAsia="en-US"/>
              </w:rPr>
              <w:t>Dyscalculia</w:t>
            </w:r>
            <w:proofErr w:type="spellEnd"/>
            <w:r>
              <w:rPr>
                <w:rFonts w:ascii="Tahoma" w:hAnsi="Tahoma" w:cs="Tahoma"/>
                <w:sz w:val="20"/>
                <w:szCs w:val="20"/>
                <w:lang w:eastAsia="en-US"/>
              </w:rPr>
              <w:t>? P 281</w:t>
            </w:r>
          </w:p>
          <w:p w:rsidR="00E413D0" w:rsidRDefault="00E413D0" w:rsidP="00E413D0">
            <w:pPr>
              <w:pStyle w:val="TableParagraph"/>
              <w:numPr>
                <w:ilvl w:val="0"/>
                <w:numId w:val="4"/>
              </w:numPr>
              <w:spacing w:before="120" w:after="120" w:line="256" w:lineRule="auto"/>
              <w:rPr>
                <w:rFonts w:ascii="Tahoma" w:hAnsi="Tahoma" w:cs="Tahoma"/>
                <w:sz w:val="20"/>
                <w:szCs w:val="20"/>
                <w:lang w:eastAsia="en-US"/>
              </w:rPr>
            </w:pPr>
            <w:r>
              <w:rPr>
                <w:rFonts w:ascii="Tahoma" w:hAnsi="Tahoma" w:cs="Tahoma"/>
                <w:sz w:val="20"/>
                <w:szCs w:val="20"/>
                <w:lang w:eastAsia="en-US"/>
              </w:rPr>
              <w:t>ADHD p 282</w:t>
            </w:r>
          </w:p>
          <w:p w:rsidR="00E413D0" w:rsidRPr="003E6D80" w:rsidRDefault="00E413D0" w:rsidP="00E413D0">
            <w:pPr>
              <w:pStyle w:val="TableParagraph"/>
              <w:numPr>
                <w:ilvl w:val="0"/>
                <w:numId w:val="4"/>
              </w:numPr>
              <w:spacing w:before="120" w:after="120" w:line="256" w:lineRule="auto"/>
              <w:rPr>
                <w:rFonts w:ascii="Tahoma" w:hAnsi="Tahoma" w:cs="Tahoma"/>
                <w:sz w:val="20"/>
                <w:szCs w:val="20"/>
                <w:lang w:eastAsia="en-US"/>
              </w:rPr>
            </w:pPr>
            <w:proofErr w:type="spellStart"/>
            <w:r>
              <w:rPr>
                <w:rFonts w:ascii="Tahoma" w:hAnsi="Tahoma" w:cs="Tahoma"/>
                <w:sz w:val="20"/>
                <w:szCs w:val="20"/>
                <w:lang w:eastAsia="en-US"/>
              </w:rPr>
              <w:t>Children</w:t>
            </w:r>
            <w:proofErr w:type="spellEnd"/>
            <w:r>
              <w:rPr>
                <w:rFonts w:ascii="Tahoma" w:hAnsi="Tahoma" w:cs="Tahoma"/>
                <w:sz w:val="20"/>
                <w:szCs w:val="20"/>
                <w:lang w:eastAsia="en-US"/>
              </w:rPr>
              <w:t xml:space="preserve"> and </w:t>
            </w:r>
            <w:proofErr w:type="spellStart"/>
            <w:r>
              <w:rPr>
                <w:rFonts w:ascii="Tahoma" w:hAnsi="Tahoma" w:cs="Tahoma"/>
                <w:sz w:val="20"/>
                <w:szCs w:val="20"/>
                <w:lang w:eastAsia="en-US"/>
              </w:rPr>
              <w:t>Adults</w:t>
            </w:r>
            <w:proofErr w:type="spellEnd"/>
            <w:r>
              <w:rPr>
                <w:rFonts w:ascii="Tahoma" w:hAnsi="Tahoma" w:cs="Tahoma"/>
                <w:sz w:val="20"/>
                <w:szCs w:val="20"/>
                <w:lang w:eastAsia="en-US"/>
              </w:rPr>
              <w:t xml:space="preserve"> with special </w:t>
            </w:r>
            <w:proofErr w:type="spellStart"/>
            <w:r>
              <w:rPr>
                <w:rFonts w:ascii="Tahoma" w:hAnsi="Tahoma" w:cs="Tahoma"/>
                <w:sz w:val="20"/>
                <w:szCs w:val="20"/>
                <w:lang w:eastAsia="en-US"/>
              </w:rPr>
              <w:t>needs</w:t>
            </w:r>
            <w:proofErr w:type="spellEnd"/>
            <w:r>
              <w:rPr>
                <w:rFonts w:ascii="Tahoma" w:hAnsi="Tahoma" w:cs="Tahoma"/>
                <w:sz w:val="20"/>
                <w:szCs w:val="20"/>
                <w:lang w:eastAsia="en-US"/>
              </w:rPr>
              <w:t xml:space="preserve"> p 283 – 285</w:t>
            </w:r>
          </w:p>
          <w:p w:rsidR="00E413D0" w:rsidRDefault="00E413D0" w:rsidP="00E413D0">
            <w:pPr>
              <w:pStyle w:val="TableParagraph"/>
              <w:numPr>
                <w:ilvl w:val="0"/>
                <w:numId w:val="4"/>
              </w:numPr>
              <w:spacing w:before="120" w:after="120" w:line="256" w:lineRule="auto"/>
              <w:rPr>
                <w:sz w:val="20"/>
                <w:szCs w:val="20"/>
                <w:lang w:eastAsia="en-US"/>
              </w:rPr>
            </w:pPr>
            <w:proofErr w:type="spellStart"/>
            <w:r>
              <w:rPr>
                <w:b/>
                <w:sz w:val="20"/>
                <w:szCs w:val="20"/>
                <w:lang w:eastAsia="en-US"/>
              </w:rPr>
              <w:t>Gramma</w:t>
            </w:r>
            <w:r>
              <w:rPr>
                <w:sz w:val="20"/>
                <w:szCs w:val="20"/>
                <w:lang w:eastAsia="en-US"/>
              </w:rPr>
              <w:t>r</w:t>
            </w:r>
            <w:proofErr w:type="spellEnd"/>
            <w:r>
              <w:rPr>
                <w:sz w:val="20"/>
                <w:szCs w:val="20"/>
                <w:lang w:eastAsia="en-US"/>
              </w:rPr>
              <w:t xml:space="preserve"> Unit 1 </w:t>
            </w:r>
            <w:proofErr w:type="spellStart"/>
            <w:r>
              <w:rPr>
                <w:sz w:val="20"/>
                <w:szCs w:val="20"/>
                <w:lang w:eastAsia="en-US"/>
              </w:rPr>
              <w:t>Growing</w:t>
            </w:r>
            <w:proofErr w:type="spellEnd"/>
            <w:r>
              <w:rPr>
                <w:sz w:val="20"/>
                <w:szCs w:val="20"/>
                <w:lang w:eastAsia="en-US"/>
              </w:rPr>
              <w:t xml:space="preserve"> </w:t>
            </w:r>
            <w:proofErr w:type="spellStart"/>
            <w:r>
              <w:rPr>
                <w:sz w:val="20"/>
                <w:szCs w:val="20"/>
                <w:lang w:eastAsia="en-US"/>
              </w:rPr>
              <w:t>pp</w:t>
            </w:r>
            <w:proofErr w:type="spellEnd"/>
            <w:r>
              <w:rPr>
                <w:sz w:val="20"/>
                <w:szCs w:val="20"/>
                <w:lang w:eastAsia="en-US"/>
              </w:rPr>
              <w:t xml:space="preserve"> 207 e 211 Passive voice (</w:t>
            </w:r>
            <w:proofErr w:type="spellStart"/>
            <w:r>
              <w:rPr>
                <w:sz w:val="20"/>
                <w:szCs w:val="20"/>
                <w:lang w:eastAsia="en-US"/>
              </w:rPr>
              <w:t>main</w:t>
            </w:r>
            <w:proofErr w:type="spellEnd"/>
            <w:r>
              <w:rPr>
                <w:sz w:val="20"/>
                <w:szCs w:val="20"/>
                <w:lang w:eastAsia="en-US"/>
              </w:rPr>
              <w:t xml:space="preserve"> </w:t>
            </w:r>
            <w:proofErr w:type="spellStart"/>
            <w:r>
              <w:rPr>
                <w:sz w:val="20"/>
                <w:szCs w:val="20"/>
                <w:lang w:eastAsia="en-US"/>
              </w:rPr>
              <w:t>tenses</w:t>
            </w:r>
            <w:proofErr w:type="spellEnd"/>
            <w:r>
              <w:rPr>
                <w:sz w:val="20"/>
                <w:szCs w:val="20"/>
                <w:lang w:eastAsia="en-US"/>
              </w:rPr>
              <w:t>)</w:t>
            </w:r>
          </w:p>
          <w:p w:rsidR="00E413D0" w:rsidRDefault="00E413D0" w:rsidP="00E413D0">
            <w:pPr>
              <w:pStyle w:val="TableParagraph"/>
              <w:spacing w:before="120" w:after="120" w:line="256" w:lineRule="auto"/>
              <w:ind w:left="720"/>
              <w:rPr>
                <w:rFonts w:ascii="Tahoma" w:hAnsi="Tahoma" w:cs="Tahoma"/>
                <w:b/>
                <w:sz w:val="20"/>
                <w:szCs w:val="20"/>
                <w:lang w:eastAsia="en-US"/>
              </w:rPr>
            </w:pPr>
          </w:p>
        </w:tc>
        <w:tc>
          <w:tcPr>
            <w:tcW w:w="3118" w:type="dxa"/>
            <w:tcBorders>
              <w:top w:val="single" w:sz="12" w:space="0" w:color="000000"/>
              <w:left w:val="single" w:sz="2" w:space="0" w:color="000000"/>
              <w:bottom w:val="double" w:sz="2" w:space="0" w:color="000000"/>
              <w:right w:val="single" w:sz="4" w:space="0" w:color="000000"/>
            </w:tcBorders>
            <w:hideMark/>
          </w:tcPr>
          <w:p w:rsidR="00E413D0" w:rsidRDefault="00E413D0" w:rsidP="00E413D0">
            <w:pPr>
              <w:pStyle w:val="Default"/>
              <w:spacing w:line="256" w:lineRule="auto"/>
              <w:rPr>
                <w:rFonts w:ascii="Tahoma" w:hAnsi="Tahoma" w:cs="Tahoma"/>
                <w:color w:val="auto"/>
                <w:sz w:val="20"/>
                <w:szCs w:val="20"/>
              </w:rPr>
            </w:pPr>
            <w:r>
              <w:rPr>
                <w:rFonts w:ascii="Tahoma" w:hAnsi="Tahoma" w:cs="Tahoma"/>
                <w:color w:val="auto"/>
                <w:sz w:val="20"/>
                <w:szCs w:val="20"/>
              </w:rPr>
              <w:t xml:space="preserve"> </w:t>
            </w:r>
          </w:p>
          <w:p w:rsidR="00E413D0" w:rsidRPr="007E3A9E" w:rsidRDefault="00E413D0" w:rsidP="00E413D0">
            <w:pPr>
              <w:pStyle w:val="Default"/>
              <w:numPr>
                <w:ilvl w:val="0"/>
                <w:numId w:val="4"/>
              </w:numPr>
              <w:spacing w:line="256" w:lineRule="auto"/>
              <w:rPr>
                <w:rFonts w:ascii="Tahoma" w:hAnsi="Tahoma" w:cs="Tahoma"/>
                <w:sz w:val="20"/>
                <w:szCs w:val="20"/>
              </w:rPr>
            </w:pPr>
            <w:proofErr w:type="spellStart"/>
            <w:r w:rsidRPr="007E3A9E">
              <w:rPr>
                <w:rFonts w:ascii="Tahoma" w:hAnsi="Tahoma" w:cs="Tahoma"/>
                <w:sz w:val="20"/>
                <w:szCs w:val="20"/>
              </w:rPr>
              <w:t>Learn</w:t>
            </w:r>
            <w:proofErr w:type="spellEnd"/>
            <w:r w:rsidRPr="007E3A9E">
              <w:rPr>
                <w:rFonts w:ascii="Tahoma" w:hAnsi="Tahoma" w:cs="Tahoma"/>
                <w:sz w:val="20"/>
                <w:szCs w:val="20"/>
              </w:rPr>
              <w:t xml:space="preserve"> </w:t>
            </w:r>
            <w:proofErr w:type="spellStart"/>
            <w:r w:rsidRPr="007E3A9E">
              <w:rPr>
                <w:rFonts w:ascii="Tahoma" w:hAnsi="Tahoma" w:cs="Tahoma"/>
                <w:sz w:val="20"/>
                <w:szCs w:val="20"/>
              </w:rPr>
              <w:t>about</w:t>
            </w:r>
            <w:proofErr w:type="spellEnd"/>
            <w:r w:rsidRPr="007E3A9E">
              <w:rPr>
                <w:rFonts w:ascii="Tahoma" w:hAnsi="Tahoma" w:cs="Tahoma"/>
                <w:sz w:val="20"/>
                <w:szCs w:val="20"/>
              </w:rPr>
              <w:t xml:space="preserve"> </w:t>
            </w:r>
            <w:proofErr w:type="spellStart"/>
            <w:r w:rsidRPr="007E3A9E">
              <w:rPr>
                <w:rFonts w:ascii="Tahoma" w:hAnsi="Tahoma" w:cs="Tahoma"/>
                <w:sz w:val="20"/>
                <w:szCs w:val="20"/>
              </w:rPr>
              <w:t>topics</w:t>
            </w:r>
            <w:proofErr w:type="spellEnd"/>
            <w:r w:rsidRPr="007E3A9E">
              <w:rPr>
                <w:rFonts w:ascii="Tahoma" w:hAnsi="Tahoma" w:cs="Tahoma"/>
                <w:sz w:val="20"/>
                <w:szCs w:val="20"/>
              </w:rPr>
              <w:t xml:space="preserve"> in </w:t>
            </w:r>
            <w:proofErr w:type="spellStart"/>
            <w:r w:rsidRPr="007E3A9E">
              <w:rPr>
                <w:rFonts w:ascii="Tahoma" w:hAnsi="Tahoma" w:cs="Tahoma"/>
                <w:sz w:val="20"/>
                <w:szCs w:val="20"/>
              </w:rPr>
              <w:t>child</w:t>
            </w:r>
            <w:proofErr w:type="spellEnd"/>
            <w:r w:rsidRPr="007E3A9E">
              <w:rPr>
                <w:rFonts w:ascii="Tahoma" w:hAnsi="Tahoma" w:cs="Tahoma"/>
                <w:sz w:val="20"/>
                <w:szCs w:val="20"/>
              </w:rPr>
              <w:t xml:space="preserve"> </w:t>
            </w:r>
            <w:proofErr w:type="spellStart"/>
            <w:r w:rsidR="00F07F5C" w:rsidRPr="007E3A9E">
              <w:rPr>
                <w:rFonts w:ascii="Tahoma" w:hAnsi="Tahoma" w:cs="Tahoma"/>
                <w:sz w:val="20"/>
                <w:szCs w:val="20"/>
              </w:rPr>
              <w:t>needs</w:t>
            </w:r>
            <w:proofErr w:type="spellEnd"/>
            <w:r w:rsidR="00F07F5C" w:rsidRPr="007E3A9E">
              <w:rPr>
                <w:rFonts w:ascii="Tahoma" w:hAnsi="Tahoma" w:cs="Tahoma"/>
                <w:sz w:val="20"/>
                <w:szCs w:val="20"/>
              </w:rPr>
              <w:t xml:space="preserve"> and </w:t>
            </w:r>
            <w:proofErr w:type="spellStart"/>
            <w:r w:rsidRPr="007E3A9E">
              <w:rPr>
                <w:rFonts w:ascii="Tahoma" w:hAnsi="Tahoma" w:cs="Tahoma"/>
                <w:sz w:val="20"/>
                <w:szCs w:val="20"/>
              </w:rPr>
              <w:t>protection</w:t>
            </w:r>
            <w:proofErr w:type="spellEnd"/>
          </w:p>
          <w:p w:rsidR="00E413D0" w:rsidRDefault="00E413D0" w:rsidP="00E413D0">
            <w:pPr>
              <w:pStyle w:val="Default"/>
              <w:numPr>
                <w:ilvl w:val="0"/>
                <w:numId w:val="4"/>
              </w:numPr>
              <w:spacing w:line="256" w:lineRule="auto"/>
              <w:rPr>
                <w:rFonts w:ascii="Tahoma" w:hAnsi="Tahoma" w:cs="Tahoma"/>
                <w:sz w:val="20"/>
                <w:szCs w:val="20"/>
              </w:rPr>
            </w:pPr>
            <w:proofErr w:type="spellStart"/>
            <w:r>
              <w:rPr>
                <w:rFonts w:ascii="Tahoma" w:hAnsi="Tahoma" w:cs="Tahoma"/>
                <w:sz w:val="20"/>
                <w:szCs w:val="20"/>
              </w:rPr>
              <w:t>Understand</w:t>
            </w:r>
            <w:proofErr w:type="spellEnd"/>
            <w:r>
              <w:rPr>
                <w:rFonts w:ascii="Tahoma" w:hAnsi="Tahoma" w:cs="Tahoma"/>
                <w:sz w:val="20"/>
                <w:szCs w:val="20"/>
              </w:rPr>
              <w:t xml:space="preserve"> </w:t>
            </w:r>
            <w:proofErr w:type="spellStart"/>
            <w:r>
              <w:rPr>
                <w:rFonts w:ascii="Tahoma" w:hAnsi="Tahoma" w:cs="Tahoma"/>
                <w:sz w:val="20"/>
                <w:szCs w:val="20"/>
              </w:rPr>
              <w:t>different</w:t>
            </w:r>
            <w:proofErr w:type="spellEnd"/>
            <w:r>
              <w:rPr>
                <w:rFonts w:ascii="Tahoma" w:hAnsi="Tahoma" w:cs="Tahoma"/>
                <w:sz w:val="20"/>
                <w:szCs w:val="20"/>
              </w:rPr>
              <w:t xml:space="preserve"> </w:t>
            </w:r>
            <w:proofErr w:type="spellStart"/>
            <w:r>
              <w:rPr>
                <w:rFonts w:ascii="Tahoma" w:hAnsi="Tahoma" w:cs="Tahoma"/>
                <w:sz w:val="20"/>
                <w:szCs w:val="20"/>
              </w:rPr>
              <w:t>types</w:t>
            </w:r>
            <w:proofErr w:type="spellEnd"/>
            <w:r>
              <w:rPr>
                <w:rFonts w:ascii="Tahoma" w:hAnsi="Tahoma" w:cs="Tahoma"/>
                <w:sz w:val="20"/>
                <w:szCs w:val="20"/>
              </w:rPr>
              <w:t xml:space="preserve"> of </w:t>
            </w:r>
            <w:proofErr w:type="spellStart"/>
            <w:r>
              <w:rPr>
                <w:rFonts w:ascii="Tahoma" w:hAnsi="Tahoma" w:cs="Tahoma"/>
                <w:sz w:val="20"/>
                <w:szCs w:val="20"/>
              </w:rPr>
              <w:t>written</w:t>
            </w:r>
            <w:proofErr w:type="spellEnd"/>
            <w:r>
              <w:rPr>
                <w:rFonts w:ascii="Tahoma" w:hAnsi="Tahoma" w:cs="Tahoma"/>
                <w:sz w:val="20"/>
                <w:szCs w:val="20"/>
              </w:rPr>
              <w:t xml:space="preserve"> and </w:t>
            </w:r>
            <w:proofErr w:type="spellStart"/>
            <w:r>
              <w:rPr>
                <w:rFonts w:ascii="Tahoma" w:hAnsi="Tahoma" w:cs="Tahoma"/>
                <w:sz w:val="20"/>
                <w:szCs w:val="20"/>
              </w:rPr>
              <w:t>oral</w:t>
            </w:r>
            <w:proofErr w:type="spellEnd"/>
            <w:r>
              <w:rPr>
                <w:rFonts w:ascii="Tahoma" w:hAnsi="Tahoma" w:cs="Tahoma"/>
                <w:sz w:val="20"/>
                <w:szCs w:val="20"/>
              </w:rPr>
              <w:t xml:space="preserve"> </w:t>
            </w:r>
            <w:proofErr w:type="spellStart"/>
            <w:r>
              <w:rPr>
                <w:rFonts w:ascii="Tahoma" w:hAnsi="Tahoma" w:cs="Tahoma"/>
                <w:sz w:val="20"/>
                <w:szCs w:val="20"/>
              </w:rPr>
              <w:t>tests</w:t>
            </w:r>
            <w:proofErr w:type="spellEnd"/>
            <w:r>
              <w:rPr>
                <w:rFonts w:ascii="Tahoma" w:hAnsi="Tahoma" w:cs="Tahoma"/>
                <w:sz w:val="20"/>
                <w:szCs w:val="20"/>
              </w:rPr>
              <w:t xml:space="preserve"> and take part in </w:t>
            </w:r>
            <w:proofErr w:type="spellStart"/>
            <w:r>
              <w:rPr>
                <w:rFonts w:ascii="Tahoma" w:hAnsi="Tahoma" w:cs="Tahoma"/>
                <w:sz w:val="20"/>
                <w:szCs w:val="20"/>
              </w:rPr>
              <w:t>conversation</w:t>
            </w:r>
            <w:proofErr w:type="spellEnd"/>
            <w:r>
              <w:rPr>
                <w:rFonts w:ascii="Tahoma" w:hAnsi="Tahoma" w:cs="Tahoma"/>
                <w:sz w:val="20"/>
                <w:szCs w:val="20"/>
              </w:rPr>
              <w:t xml:space="preserve"> </w:t>
            </w:r>
            <w:proofErr w:type="spellStart"/>
            <w:r>
              <w:rPr>
                <w:rFonts w:ascii="Tahoma" w:hAnsi="Tahoma" w:cs="Tahoma"/>
                <w:sz w:val="20"/>
                <w:szCs w:val="20"/>
              </w:rPr>
              <w:t>about</w:t>
            </w:r>
            <w:proofErr w:type="spellEnd"/>
            <w:r>
              <w:rPr>
                <w:rFonts w:ascii="Tahoma" w:hAnsi="Tahoma" w:cs="Tahoma"/>
                <w:sz w:val="20"/>
                <w:szCs w:val="20"/>
              </w:rPr>
              <w:t xml:space="preserve"> </w:t>
            </w:r>
            <w:proofErr w:type="spellStart"/>
            <w:r>
              <w:rPr>
                <w:rFonts w:ascii="Tahoma" w:hAnsi="Tahoma" w:cs="Tahoma"/>
                <w:sz w:val="20"/>
                <w:szCs w:val="20"/>
              </w:rPr>
              <w:t>disabilities</w:t>
            </w:r>
            <w:proofErr w:type="spellEnd"/>
          </w:p>
          <w:p w:rsidR="00E413D0" w:rsidRDefault="00E413D0" w:rsidP="00E413D0">
            <w:pPr>
              <w:pStyle w:val="Default"/>
              <w:numPr>
                <w:ilvl w:val="0"/>
                <w:numId w:val="4"/>
              </w:numPr>
              <w:spacing w:line="256" w:lineRule="auto"/>
              <w:rPr>
                <w:rFonts w:ascii="Tahoma" w:hAnsi="Tahoma" w:cs="Tahoma"/>
                <w:sz w:val="20"/>
                <w:szCs w:val="20"/>
              </w:rPr>
            </w:pPr>
            <w:r>
              <w:rPr>
                <w:rFonts w:ascii="Tahoma" w:hAnsi="Tahoma" w:cs="Tahoma"/>
                <w:sz w:val="20"/>
                <w:szCs w:val="20"/>
              </w:rPr>
              <w:t xml:space="preserve">Write </w:t>
            </w:r>
            <w:proofErr w:type="spellStart"/>
            <w:r>
              <w:rPr>
                <w:rFonts w:ascii="Tahoma" w:hAnsi="Tahoma" w:cs="Tahoma"/>
                <w:sz w:val="20"/>
                <w:szCs w:val="20"/>
              </w:rPr>
              <w:t>simple</w:t>
            </w:r>
            <w:proofErr w:type="spellEnd"/>
            <w:r>
              <w:rPr>
                <w:rFonts w:ascii="Tahoma" w:hAnsi="Tahoma" w:cs="Tahoma"/>
                <w:sz w:val="20"/>
                <w:szCs w:val="20"/>
              </w:rPr>
              <w:t xml:space="preserve"> </w:t>
            </w:r>
            <w:proofErr w:type="spellStart"/>
            <w:r>
              <w:rPr>
                <w:rFonts w:ascii="Tahoma" w:hAnsi="Tahoma" w:cs="Tahoma"/>
                <w:sz w:val="20"/>
                <w:szCs w:val="20"/>
              </w:rPr>
              <w:t>tests</w:t>
            </w:r>
            <w:proofErr w:type="spellEnd"/>
            <w:r>
              <w:rPr>
                <w:rFonts w:ascii="Tahoma" w:hAnsi="Tahoma" w:cs="Tahoma"/>
                <w:sz w:val="20"/>
                <w:szCs w:val="20"/>
              </w:rPr>
              <w:t xml:space="preserve"> </w:t>
            </w:r>
            <w:proofErr w:type="spellStart"/>
            <w:r>
              <w:rPr>
                <w:rFonts w:ascii="Tahoma" w:hAnsi="Tahoma" w:cs="Tahoma"/>
                <w:sz w:val="20"/>
                <w:szCs w:val="20"/>
              </w:rPr>
              <w:t>using</w:t>
            </w:r>
            <w:proofErr w:type="spellEnd"/>
            <w:r>
              <w:rPr>
                <w:rFonts w:ascii="Tahoma" w:hAnsi="Tahoma" w:cs="Tahoma"/>
                <w:sz w:val="20"/>
                <w:szCs w:val="20"/>
              </w:rPr>
              <w:t xml:space="preserve"> </w:t>
            </w:r>
            <w:proofErr w:type="spellStart"/>
            <w:r>
              <w:rPr>
                <w:rFonts w:ascii="Tahoma" w:hAnsi="Tahoma" w:cs="Tahoma"/>
                <w:sz w:val="20"/>
                <w:szCs w:val="20"/>
              </w:rPr>
              <w:t>specific</w:t>
            </w:r>
            <w:proofErr w:type="spellEnd"/>
            <w:r>
              <w:rPr>
                <w:rFonts w:ascii="Tahoma" w:hAnsi="Tahoma" w:cs="Tahoma"/>
                <w:sz w:val="20"/>
                <w:szCs w:val="20"/>
              </w:rPr>
              <w:t xml:space="preserve"> </w:t>
            </w:r>
            <w:proofErr w:type="spellStart"/>
            <w:r>
              <w:rPr>
                <w:rFonts w:ascii="Tahoma" w:hAnsi="Tahoma" w:cs="Tahoma"/>
                <w:sz w:val="20"/>
                <w:szCs w:val="20"/>
              </w:rPr>
              <w:t>vocabulary</w:t>
            </w:r>
            <w:proofErr w:type="spellEnd"/>
          </w:p>
          <w:p w:rsidR="00E413D0" w:rsidRDefault="00E413D0" w:rsidP="00E413D0">
            <w:pPr>
              <w:pStyle w:val="Default"/>
              <w:numPr>
                <w:ilvl w:val="0"/>
                <w:numId w:val="4"/>
              </w:numPr>
              <w:spacing w:line="256" w:lineRule="auto"/>
              <w:rPr>
                <w:rFonts w:ascii="Tahoma" w:hAnsi="Tahoma" w:cs="Tahoma"/>
                <w:sz w:val="20"/>
                <w:szCs w:val="20"/>
              </w:rPr>
            </w:pPr>
            <w:proofErr w:type="spellStart"/>
            <w:r>
              <w:rPr>
                <w:rFonts w:ascii="Tahoma" w:hAnsi="Tahoma" w:cs="Tahoma"/>
                <w:sz w:val="20"/>
                <w:szCs w:val="20"/>
              </w:rPr>
              <w:t>Guess</w:t>
            </w:r>
            <w:proofErr w:type="spellEnd"/>
            <w:r>
              <w:rPr>
                <w:rFonts w:ascii="Tahoma" w:hAnsi="Tahoma" w:cs="Tahoma"/>
                <w:sz w:val="20"/>
                <w:szCs w:val="20"/>
              </w:rPr>
              <w:t xml:space="preserve"> the </w:t>
            </w:r>
            <w:proofErr w:type="spellStart"/>
            <w:r>
              <w:rPr>
                <w:rFonts w:ascii="Tahoma" w:hAnsi="Tahoma" w:cs="Tahoma"/>
                <w:sz w:val="20"/>
                <w:szCs w:val="20"/>
              </w:rPr>
              <w:t>meaning</w:t>
            </w:r>
            <w:proofErr w:type="spellEnd"/>
            <w:r>
              <w:rPr>
                <w:rFonts w:ascii="Tahoma" w:hAnsi="Tahoma" w:cs="Tahoma"/>
                <w:sz w:val="20"/>
                <w:szCs w:val="20"/>
              </w:rPr>
              <w:t xml:space="preserve"> of </w:t>
            </w:r>
            <w:proofErr w:type="spellStart"/>
            <w:r>
              <w:rPr>
                <w:rFonts w:ascii="Tahoma" w:hAnsi="Tahoma" w:cs="Tahoma"/>
                <w:sz w:val="20"/>
                <w:szCs w:val="20"/>
              </w:rPr>
              <w:t>unknown</w:t>
            </w:r>
            <w:proofErr w:type="spellEnd"/>
            <w:r>
              <w:rPr>
                <w:rFonts w:ascii="Tahoma" w:hAnsi="Tahoma" w:cs="Tahoma"/>
                <w:sz w:val="20"/>
                <w:szCs w:val="20"/>
              </w:rPr>
              <w:t xml:space="preserve"> word from the </w:t>
            </w:r>
            <w:proofErr w:type="spellStart"/>
            <w:r>
              <w:rPr>
                <w:rFonts w:ascii="Tahoma" w:hAnsi="Tahoma" w:cs="Tahoma"/>
                <w:sz w:val="20"/>
                <w:szCs w:val="20"/>
              </w:rPr>
              <w:t>context</w:t>
            </w:r>
            <w:proofErr w:type="spellEnd"/>
          </w:p>
          <w:p w:rsidR="00E413D0" w:rsidRDefault="00E413D0" w:rsidP="00E413D0">
            <w:pPr>
              <w:pStyle w:val="Default"/>
              <w:numPr>
                <w:ilvl w:val="0"/>
                <w:numId w:val="4"/>
              </w:numPr>
              <w:spacing w:line="256" w:lineRule="auto"/>
              <w:rPr>
                <w:rFonts w:ascii="Tahoma" w:hAnsi="Tahoma" w:cs="Tahoma"/>
                <w:sz w:val="20"/>
                <w:szCs w:val="20"/>
              </w:rPr>
            </w:pPr>
            <w:r>
              <w:rPr>
                <w:rFonts w:ascii="Tahoma" w:hAnsi="Tahoma" w:cs="Tahoma"/>
                <w:sz w:val="20"/>
                <w:szCs w:val="20"/>
              </w:rPr>
              <w:t xml:space="preserve">Talk </w:t>
            </w:r>
            <w:proofErr w:type="spellStart"/>
            <w:r>
              <w:rPr>
                <w:rFonts w:ascii="Tahoma" w:hAnsi="Tahoma" w:cs="Tahoma"/>
                <w:sz w:val="20"/>
                <w:szCs w:val="20"/>
              </w:rPr>
              <w:t>about</w:t>
            </w:r>
            <w:proofErr w:type="spellEnd"/>
            <w:r>
              <w:rPr>
                <w:rFonts w:ascii="Tahoma" w:hAnsi="Tahoma" w:cs="Tahoma"/>
                <w:sz w:val="20"/>
                <w:szCs w:val="20"/>
              </w:rPr>
              <w:t xml:space="preserve"> </w:t>
            </w:r>
            <w:proofErr w:type="spellStart"/>
            <w:r>
              <w:rPr>
                <w:rFonts w:ascii="Tahoma" w:hAnsi="Tahoma" w:cs="Tahoma"/>
                <w:sz w:val="20"/>
                <w:szCs w:val="20"/>
              </w:rPr>
              <w:t>learning</w:t>
            </w:r>
            <w:proofErr w:type="spellEnd"/>
            <w:r>
              <w:rPr>
                <w:rFonts w:ascii="Tahoma" w:hAnsi="Tahoma" w:cs="Tahoma"/>
                <w:sz w:val="20"/>
                <w:szCs w:val="20"/>
              </w:rPr>
              <w:t xml:space="preserve"> </w:t>
            </w:r>
            <w:proofErr w:type="spellStart"/>
            <w:r>
              <w:rPr>
                <w:rFonts w:ascii="Tahoma" w:hAnsi="Tahoma" w:cs="Tahoma"/>
                <w:sz w:val="20"/>
                <w:szCs w:val="20"/>
              </w:rPr>
              <w:t>disabilities</w:t>
            </w:r>
            <w:proofErr w:type="spellEnd"/>
          </w:p>
          <w:p w:rsidR="00E413D0" w:rsidRDefault="00E413D0" w:rsidP="00E413D0">
            <w:pPr>
              <w:pStyle w:val="Default"/>
              <w:spacing w:line="256" w:lineRule="auto"/>
              <w:ind w:left="360"/>
              <w:rPr>
                <w:rFonts w:ascii="Tahoma" w:hAnsi="Tahoma" w:cs="Tahoma"/>
                <w:sz w:val="20"/>
                <w:szCs w:val="20"/>
              </w:rPr>
            </w:pPr>
          </w:p>
        </w:tc>
        <w:tc>
          <w:tcPr>
            <w:tcW w:w="1277" w:type="dxa"/>
            <w:tcBorders>
              <w:top w:val="single" w:sz="12" w:space="0" w:color="000000"/>
              <w:left w:val="single" w:sz="4" w:space="0" w:color="000000"/>
              <w:bottom w:val="double" w:sz="2" w:space="0" w:color="000000"/>
              <w:right w:val="single" w:sz="18" w:space="0" w:color="000000"/>
            </w:tcBorders>
            <w:vAlign w:val="center"/>
            <w:hideMark/>
          </w:tcPr>
          <w:p w:rsidR="00E413D0" w:rsidRDefault="00E413D0" w:rsidP="00E413D0">
            <w:pPr>
              <w:pStyle w:val="TableParagraph"/>
              <w:spacing w:before="120" w:after="120" w:line="256" w:lineRule="auto"/>
              <w:ind w:left="187" w:right="137"/>
              <w:jc w:val="center"/>
              <w:rPr>
                <w:sz w:val="24"/>
                <w:szCs w:val="24"/>
                <w:lang w:eastAsia="en-US"/>
              </w:rPr>
            </w:pPr>
            <w:r>
              <w:rPr>
                <w:sz w:val="24"/>
                <w:szCs w:val="24"/>
                <w:lang w:eastAsia="en-US"/>
              </w:rPr>
              <w:t>I° QUAD</w:t>
            </w:r>
          </w:p>
        </w:tc>
      </w:tr>
      <w:tr w:rsidR="00E413D0" w:rsidTr="00E413D0">
        <w:trPr>
          <w:trHeight w:val="388"/>
        </w:trPr>
        <w:tc>
          <w:tcPr>
            <w:tcW w:w="2868" w:type="dxa"/>
            <w:gridSpan w:val="3"/>
            <w:tcBorders>
              <w:top w:val="single" w:sz="12" w:space="0" w:color="000000"/>
              <w:left w:val="single" w:sz="18" w:space="0" w:color="000000"/>
              <w:bottom w:val="double" w:sz="2" w:space="0" w:color="000000"/>
              <w:right w:val="single" w:sz="4" w:space="0" w:color="000000"/>
            </w:tcBorders>
            <w:shd w:val="clear" w:color="auto" w:fill="F2F2F2"/>
            <w:vAlign w:val="center"/>
            <w:hideMark/>
          </w:tcPr>
          <w:p w:rsidR="00E413D0" w:rsidRDefault="00E413D0" w:rsidP="00E413D0">
            <w:pPr>
              <w:pStyle w:val="TableParagraph"/>
              <w:spacing w:before="120" w:after="120" w:line="256" w:lineRule="auto"/>
              <w:rPr>
                <w:sz w:val="20"/>
                <w:szCs w:val="20"/>
                <w:lang w:eastAsia="en-US"/>
              </w:rPr>
            </w:pPr>
            <w:r>
              <w:rPr>
                <w:b/>
                <w:sz w:val="20"/>
                <w:szCs w:val="20"/>
                <w:lang w:eastAsia="en-US"/>
              </w:rPr>
              <w:t>Insegnamenti coinvolti</w:t>
            </w:r>
          </w:p>
        </w:tc>
        <w:tc>
          <w:tcPr>
            <w:tcW w:w="7375" w:type="dxa"/>
            <w:gridSpan w:val="4"/>
            <w:tcBorders>
              <w:top w:val="single" w:sz="12" w:space="0" w:color="000000"/>
              <w:left w:val="single" w:sz="4" w:space="0" w:color="000000"/>
              <w:bottom w:val="double" w:sz="2" w:space="0" w:color="000000"/>
              <w:right w:val="single" w:sz="18" w:space="0" w:color="000000"/>
            </w:tcBorders>
            <w:vAlign w:val="center"/>
            <w:hideMark/>
          </w:tcPr>
          <w:p w:rsidR="00E413D0" w:rsidRDefault="00E413D0" w:rsidP="00E413D0">
            <w:pPr>
              <w:pStyle w:val="TableParagraph"/>
              <w:spacing w:before="120" w:after="120" w:line="256" w:lineRule="auto"/>
              <w:ind w:left="109"/>
              <w:rPr>
                <w:sz w:val="20"/>
                <w:szCs w:val="20"/>
                <w:lang w:eastAsia="en-US"/>
              </w:rPr>
            </w:pPr>
            <w:r>
              <w:rPr>
                <w:sz w:val="20"/>
                <w:szCs w:val="20"/>
                <w:lang w:eastAsia="en-US"/>
              </w:rPr>
              <w:t>Lingua inglese, igiene, matematica (uso di grafici)</w:t>
            </w:r>
          </w:p>
        </w:tc>
      </w:tr>
      <w:tr w:rsidR="00E413D0" w:rsidTr="00E413D0">
        <w:trPr>
          <w:trHeight w:val="1015"/>
        </w:trPr>
        <w:tc>
          <w:tcPr>
            <w:tcW w:w="2868"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E413D0" w:rsidRDefault="00E413D0" w:rsidP="00E413D0">
            <w:pPr>
              <w:pStyle w:val="TableParagraph"/>
              <w:spacing w:before="120" w:after="120" w:line="256" w:lineRule="auto"/>
              <w:rPr>
                <w:b/>
                <w:sz w:val="20"/>
                <w:szCs w:val="20"/>
                <w:lang w:eastAsia="en-US"/>
              </w:rPr>
            </w:pPr>
            <w:r>
              <w:rPr>
                <w:b/>
                <w:bCs/>
                <w:sz w:val="20"/>
                <w:szCs w:val="20"/>
                <w:lang w:eastAsia="en-US"/>
              </w:rPr>
              <w:t>Compito autentico/di realtà di riferimento e prodotti</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E413D0" w:rsidRPr="007E3A9E" w:rsidRDefault="00E413D0" w:rsidP="007E3A9E">
            <w:pPr>
              <w:pStyle w:val="TableParagraph"/>
              <w:spacing w:before="120" w:after="120"/>
              <w:ind w:left="155" w:right="274" w:hanging="46"/>
              <w:jc w:val="both"/>
              <w:rPr>
                <w:sz w:val="20"/>
                <w:szCs w:val="20"/>
              </w:rPr>
            </w:pPr>
            <w:r w:rsidRPr="00BC7E30">
              <w:rPr>
                <w:sz w:val="20"/>
                <w:szCs w:val="20"/>
                <w:lang w:eastAsia="en-US"/>
              </w:rPr>
              <w:t xml:space="preserve"> </w:t>
            </w:r>
            <w:r w:rsidR="007E3A9E">
              <w:rPr>
                <w:b/>
                <w:sz w:val="20"/>
                <w:szCs w:val="20"/>
              </w:rPr>
              <w:t xml:space="preserve"> </w:t>
            </w:r>
            <w:proofErr w:type="spellStart"/>
            <w:r w:rsidR="007E3A9E">
              <w:rPr>
                <w:b/>
                <w:sz w:val="20"/>
                <w:szCs w:val="20"/>
              </w:rPr>
              <w:t>Children’s</w:t>
            </w:r>
            <w:proofErr w:type="spellEnd"/>
            <w:r w:rsidR="007E3A9E">
              <w:rPr>
                <w:b/>
                <w:sz w:val="20"/>
                <w:szCs w:val="20"/>
              </w:rPr>
              <w:t xml:space="preserve"> </w:t>
            </w:r>
            <w:proofErr w:type="spellStart"/>
            <w:r w:rsidR="007E3A9E">
              <w:rPr>
                <w:b/>
                <w:sz w:val="20"/>
                <w:szCs w:val="20"/>
              </w:rPr>
              <w:t>Rights</w:t>
            </w:r>
            <w:proofErr w:type="spellEnd"/>
            <w:r w:rsidR="007E3A9E">
              <w:rPr>
                <w:b/>
                <w:sz w:val="20"/>
                <w:szCs w:val="20"/>
              </w:rPr>
              <w:t xml:space="preserve"> in </w:t>
            </w:r>
            <w:proofErr w:type="spellStart"/>
            <w:r w:rsidR="007E3A9E">
              <w:rPr>
                <w:b/>
                <w:sz w:val="20"/>
                <w:szCs w:val="20"/>
              </w:rPr>
              <w:t>international</w:t>
            </w:r>
            <w:proofErr w:type="spellEnd"/>
            <w:r w:rsidR="007E3A9E">
              <w:rPr>
                <w:b/>
                <w:sz w:val="20"/>
                <w:szCs w:val="20"/>
              </w:rPr>
              <w:t xml:space="preserve"> </w:t>
            </w:r>
            <w:proofErr w:type="spellStart"/>
            <w:r w:rsidR="007E3A9E">
              <w:rPr>
                <w:b/>
                <w:sz w:val="20"/>
                <w:szCs w:val="20"/>
              </w:rPr>
              <w:t>laws</w:t>
            </w:r>
            <w:proofErr w:type="spellEnd"/>
          </w:p>
        </w:tc>
      </w:tr>
      <w:tr w:rsidR="00E413D0" w:rsidTr="00E413D0">
        <w:trPr>
          <w:trHeight w:val="1015"/>
        </w:trPr>
        <w:tc>
          <w:tcPr>
            <w:tcW w:w="2868"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E413D0" w:rsidRDefault="00E413D0" w:rsidP="00E413D0">
            <w:pPr>
              <w:pStyle w:val="TableParagraph"/>
              <w:spacing w:before="120" w:after="120" w:line="256" w:lineRule="auto"/>
              <w:rPr>
                <w:b/>
                <w:bCs/>
                <w:sz w:val="20"/>
                <w:szCs w:val="20"/>
                <w:lang w:eastAsia="en-US"/>
              </w:rPr>
            </w:pPr>
            <w:r>
              <w:rPr>
                <w:b/>
                <w:bCs/>
                <w:sz w:val="20"/>
                <w:szCs w:val="20"/>
                <w:lang w:eastAsia="en-US"/>
              </w:rPr>
              <w:t>Modalità didattiche</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E413D0" w:rsidRDefault="00E413D0" w:rsidP="00E413D0">
            <w:pPr>
              <w:pStyle w:val="TableParagraph"/>
              <w:spacing w:before="120" w:after="120" w:line="256" w:lineRule="auto"/>
              <w:ind w:right="154"/>
              <w:jc w:val="both"/>
              <w:rPr>
                <w:sz w:val="20"/>
                <w:szCs w:val="20"/>
                <w:lang w:eastAsia="en-US"/>
              </w:rPr>
            </w:pPr>
            <w:proofErr w:type="spellStart"/>
            <w:r>
              <w:rPr>
                <w:sz w:val="20"/>
                <w:szCs w:val="20"/>
                <w:lang w:eastAsia="en-US"/>
              </w:rPr>
              <w:t>Flipped</w:t>
            </w:r>
            <w:proofErr w:type="spellEnd"/>
            <w:r>
              <w:rPr>
                <w:sz w:val="20"/>
                <w:szCs w:val="20"/>
                <w:lang w:eastAsia="en-US"/>
              </w:rPr>
              <w:t xml:space="preserve"> </w:t>
            </w:r>
            <w:proofErr w:type="spellStart"/>
            <w:r>
              <w:rPr>
                <w:sz w:val="20"/>
                <w:szCs w:val="20"/>
                <w:lang w:eastAsia="en-US"/>
              </w:rPr>
              <w:t>classroom</w:t>
            </w:r>
            <w:proofErr w:type="spellEnd"/>
            <w:r>
              <w:rPr>
                <w:sz w:val="20"/>
                <w:szCs w:val="20"/>
                <w:lang w:eastAsia="en-US"/>
              </w:rPr>
              <w:t xml:space="preserve">, Lezione trasmissiva, didattica inclusiva (lavoro nel piccolo gruppo), lavoro individuale, giochi di ruolo e drammatizzazioni. </w:t>
            </w:r>
          </w:p>
          <w:p w:rsidR="00E413D0" w:rsidRDefault="00E413D0" w:rsidP="00E413D0">
            <w:pPr>
              <w:pStyle w:val="TableParagraph"/>
              <w:spacing w:before="120" w:after="120" w:line="256" w:lineRule="auto"/>
              <w:ind w:right="154"/>
              <w:jc w:val="both"/>
              <w:rPr>
                <w:sz w:val="20"/>
                <w:szCs w:val="20"/>
                <w:lang w:eastAsia="en-US"/>
              </w:rPr>
            </w:pPr>
            <w:r>
              <w:rPr>
                <w:sz w:val="20"/>
                <w:szCs w:val="20"/>
                <w:lang w:eastAsia="en-US"/>
              </w:rPr>
              <w:t>FAD (fruizione a distanza: approfondimenti, mappe e schemi, compiti autentici)</w:t>
            </w:r>
          </w:p>
        </w:tc>
      </w:tr>
      <w:tr w:rsidR="00E413D0" w:rsidTr="00E413D0">
        <w:trPr>
          <w:trHeight w:val="1015"/>
        </w:trPr>
        <w:tc>
          <w:tcPr>
            <w:tcW w:w="2868"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E413D0" w:rsidRDefault="00E413D0" w:rsidP="00E413D0">
            <w:pPr>
              <w:pStyle w:val="TableParagraph"/>
              <w:spacing w:before="120" w:after="120" w:line="256" w:lineRule="auto"/>
              <w:rPr>
                <w:b/>
                <w:bCs/>
                <w:sz w:val="20"/>
                <w:szCs w:val="20"/>
                <w:lang w:eastAsia="en-US"/>
              </w:rPr>
            </w:pPr>
            <w:r>
              <w:rPr>
                <w:b/>
                <w:bCs/>
                <w:sz w:val="20"/>
                <w:szCs w:val="20"/>
                <w:lang w:eastAsia="en-US"/>
              </w:rPr>
              <w:t>Materiali e strumenti</w:t>
            </w:r>
          </w:p>
        </w:tc>
        <w:tc>
          <w:tcPr>
            <w:tcW w:w="7375" w:type="dxa"/>
            <w:gridSpan w:val="4"/>
            <w:tcBorders>
              <w:top w:val="double" w:sz="2" w:space="0" w:color="000000"/>
              <w:left w:val="single" w:sz="2" w:space="0" w:color="000000"/>
              <w:bottom w:val="double" w:sz="2" w:space="0" w:color="000000"/>
              <w:right w:val="single" w:sz="18" w:space="0" w:color="000000"/>
            </w:tcBorders>
            <w:vAlign w:val="center"/>
          </w:tcPr>
          <w:p w:rsidR="00E413D0" w:rsidRDefault="00E413D0" w:rsidP="00E413D0">
            <w:pPr>
              <w:pStyle w:val="TableParagraph"/>
              <w:spacing w:before="120" w:after="120" w:line="256" w:lineRule="auto"/>
              <w:ind w:right="154"/>
              <w:jc w:val="both"/>
              <w:rPr>
                <w:sz w:val="20"/>
                <w:szCs w:val="20"/>
                <w:lang w:eastAsia="en-US"/>
              </w:rPr>
            </w:pPr>
            <w:r>
              <w:rPr>
                <w:sz w:val="20"/>
                <w:szCs w:val="20"/>
                <w:lang w:eastAsia="en-US"/>
              </w:rPr>
              <w:t xml:space="preserve">Libro di testo (cartaceo-digitale), lavagna </w:t>
            </w:r>
            <w:proofErr w:type="spellStart"/>
            <w:r>
              <w:rPr>
                <w:sz w:val="20"/>
                <w:szCs w:val="20"/>
                <w:lang w:eastAsia="en-US"/>
              </w:rPr>
              <w:t>touch</w:t>
            </w:r>
            <w:proofErr w:type="spellEnd"/>
            <w:r>
              <w:rPr>
                <w:sz w:val="20"/>
                <w:szCs w:val="20"/>
                <w:lang w:eastAsia="en-US"/>
              </w:rPr>
              <w:t xml:space="preserve"> screen, sussidi audiovisivi, fotocopie, dizionari cartacei e digitali. Filmati e siti online Argo</w:t>
            </w:r>
          </w:p>
          <w:p w:rsidR="00E413D0" w:rsidRDefault="00E413D0" w:rsidP="00E413D0">
            <w:pPr>
              <w:pStyle w:val="TableParagraph"/>
              <w:spacing w:before="120" w:after="120" w:line="256" w:lineRule="auto"/>
              <w:ind w:left="109" w:right="154"/>
              <w:jc w:val="both"/>
              <w:rPr>
                <w:sz w:val="20"/>
                <w:szCs w:val="20"/>
                <w:lang w:eastAsia="en-US"/>
              </w:rPr>
            </w:pPr>
          </w:p>
        </w:tc>
      </w:tr>
      <w:tr w:rsidR="00E413D0" w:rsidTr="00E413D0">
        <w:trPr>
          <w:trHeight w:val="1015"/>
        </w:trPr>
        <w:tc>
          <w:tcPr>
            <w:tcW w:w="2868"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E413D0" w:rsidRDefault="00E413D0" w:rsidP="00E413D0">
            <w:pPr>
              <w:pStyle w:val="TableParagraph"/>
              <w:spacing w:before="120" w:after="120" w:line="256" w:lineRule="auto"/>
              <w:rPr>
                <w:b/>
                <w:bCs/>
                <w:sz w:val="20"/>
                <w:szCs w:val="20"/>
                <w:lang w:eastAsia="en-US"/>
              </w:rPr>
            </w:pPr>
            <w:r>
              <w:rPr>
                <w:b/>
                <w:bCs/>
                <w:sz w:val="20"/>
                <w:szCs w:val="20"/>
                <w:lang w:eastAsia="en-US"/>
              </w:rPr>
              <w:t>Valutazione</w:t>
            </w:r>
          </w:p>
          <w:p w:rsidR="00E413D0" w:rsidRDefault="00E413D0" w:rsidP="00E413D0">
            <w:pPr>
              <w:pStyle w:val="TableParagraph"/>
              <w:spacing w:before="120" w:after="120" w:line="256" w:lineRule="auto"/>
              <w:rPr>
                <w:b/>
                <w:bCs/>
                <w:sz w:val="20"/>
                <w:szCs w:val="20"/>
                <w:lang w:eastAsia="en-US"/>
              </w:rPr>
            </w:pPr>
            <w:r>
              <w:rPr>
                <w:b/>
                <w:bCs/>
                <w:sz w:val="20"/>
                <w:szCs w:val="20"/>
                <w:lang w:eastAsia="en-US"/>
              </w:rPr>
              <w:t>(per certificazione competenze)</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E413D0" w:rsidRDefault="00E413D0" w:rsidP="00E413D0">
            <w:pPr>
              <w:pStyle w:val="TableParagraph"/>
              <w:spacing w:after="120" w:line="256" w:lineRule="auto"/>
              <w:ind w:right="154"/>
              <w:jc w:val="both"/>
              <w:rPr>
                <w:sz w:val="20"/>
                <w:szCs w:val="20"/>
                <w:lang w:eastAsia="en-US"/>
              </w:rPr>
            </w:pPr>
            <w:r>
              <w:rPr>
                <w:sz w:val="20"/>
                <w:szCs w:val="20"/>
                <w:lang w:eastAsia="en-US"/>
              </w:rPr>
              <w:t>Valutazione delle competenze attraverso:</w:t>
            </w:r>
          </w:p>
          <w:p w:rsidR="00E413D0" w:rsidRDefault="00E413D0" w:rsidP="00E413D0">
            <w:pPr>
              <w:pStyle w:val="TableParagraph"/>
              <w:spacing w:before="120" w:after="120" w:line="256" w:lineRule="auto"/>
              <w:ind w:right="154"/>
              <w:jc w:val="both"/>
              <w:rPr>
                <w:sz w:val="20"/>
                <w:szCs w:val="20"/>
                <w:lang w:eastAsia="en-US"/>
              </w:rPr>
            </w:pPr>
            <w:r>
              <w:rPr>
                <w:sz w:val="20"/>
                <w:szCs w:val="20"/>
                <w:lang w:eastAsia="en-US"/>
              </w:rPr>
              <w:t>Colloqui individuali</w:t>
            </w:r>
          </w:p>
          <w:p w:rsidR="00E413D0" w:rsidRDefault="00E413D0" w:rsidP="00E413D0">
            <w:pPr>
              <w:pStyle w:val="TableParagraph"/>
              <w:spacing w:before="120" w:after="120" w:line="256" w:lineRule="auto"/>
              <w:ind w:right="154"/>
              <w:jc w:val="both"/>
              <w:rPr>
                <w:sz w:val="20"/>
                <w:szCs w:val="20"/>
                <w:lang w:eastAsia="en-US"/>
              </w:rPr>
            </w:pPr>
            <w:r>
              <w:rPr>
                <w:sz w:val="20"/>
                <w:szCs w:val="20"/>
                <w:lang w:eastAsia="en-US"/>
              </w:rPr>
              <w:t xml:space="preserve">Prove strutturate a risposta chiusa (scelta multipla, vero/falso)  </w:t>
            </w:r>
          </w:p>
          <w:p w:rsidR="00E413D0" w:rsidRDefault="00E413D0" w:rsidP="00E413D0">
            <w:pPr>
              <w:pStyle w:val="TableParagraph"/>
              <w:spacing w:before="120" w:after="120" w:line="256" w:lineRule="auto"/>
              <w:ind w:right="154"/>
              <w:jc w:val="both"/>
              <w:rPr>
                <w:sz w:val="20"/>
                <w:szCs w:val="20"/>
                <w:lang w:eastAsia="en-US"/>
              </w:rPr>
            </w:pPr>
            <w:r>
              <w:rPr>
                <w:sz w:val="20"/>
                <w:szCs w:val="20"/>
                <w:lang w:eastAsia="en-US"/>
              </w:rPr>
              <w:t>Questionari a risposta aperta</w:t>
            </w:r>
          </w:p>
          <w:p w:rsidR="00E413D0" w:rsidRDefault="00E413D0" w:rsidP="00E413D0">
            <w:pPr>
              <w:pStyle w:val="TableParagraph"/>
              <w:spacing w:before="120" w:after="120" w:line="256" w:lineRule="auto"/>
              <w:ind w:right="154"/>
              <w:jc w:val="both"/>
              <w:rPr>
                <w:sz w:val="20"/>
                <w:szCs w:val="20"/>
                <w:lang w:eastAsia="en-US"/>
              </w:rPr>
            </w:pPr>
            <w:r>
              <w:rPr>
                <w:sz w:val="20"/>
                <w:szCs w:val="20"/>
                <w:lang w:eastAsia="en-US"/>
              </w:rPr>
              <w:t>Giochi di ruolo</w:t>
            </w:r>
          </w:p>
          <w:p w:rsidR="00E413D0" w:rsidRDefault="00E413D0" w:rsidP="00E413D0">
            <w:pPr>
              <w:pStyle w:val="TableParagraph"/>
              <w:spacing w:before="120" w:after="120" w:line="256" w:lineRule="auto"/>
              <w:ind w:right="154"/>
              <w:jc w:val="both"/>
              <w:rPr>
                <w:sz w:val="20"/>
                <w:szCs w:val="20"/>
                <w:lang w:eastAsia="en-US"/>
              </w:rPr>
            </w:pPr>
            <w:r>
              <w:rPr>
                <w:sz w:val="20"/>
                <w:szCs w:val="20"/>
                <w:lang w:eastAsia="en-US"/>
              </w:rPr>
              <w:t>Lavoro di gruppo</w:t>
            </w:r>
          </w:p>
          <w:p w:rsidR="00E413D0" w:rsidRDefault="00E413D0" w:rsidP="00E413D0">
            <w:pPr>
              <w:pStyle w:val="TableParagraph"/>
              <w:spacing w:before="120" w:after="120" w:line="256" w:lineRule="auto"/>
              <w:ind w:right="154"/>
              <w:jc w:val="both"/>
              <w:rPr>
                <w:sz w:val="20"/>
                <w:szCs w:val="20"/>
                <w:lang w:eastAsia="en-US"/>
              </w:rPr>
            </w:pPr>
            <w:r>
              <w:rPr>
                <w:sz w:val="20"/>
                <w:szCs w:val="20"/>
                <w:lang w:eastAsia="en-US"/>
              </w:rPr>
              <w:lastRenderedPageBreak/>
              <w:t>Conversazione con la classe</w:t>
            </w:r>
          </w:p>
          <w:p w:rsidR="00E413D0" w:rsidRDefault="00E413D0" w:rsidP="00E413D0">
            <w:pPr>
              <w:pStyle w:val="TableParagraph"/>
              <w:spacing w:before="120" w:after="120" w:line="256" w:lineRule="auto"/>
              <w:ind w:right="154"/>
              <w:jc w:val="both"/>
              <w:rPr>
                <w:sz w:val="20"/>
                <w:szCs w:val="20"/>
                <w:lang w:eastAsia="en-US"/>
              </w:rPr>
            </w:pPr>
            <w:r>
              <w:rPr>
                <w:sz w:val="20"/>
                <w:szCs w:val="20"/>
                <w:lang w:eastAsia="en-US"/>
              </w:rPr>
              <w:t>Esercizi applicativi di regole</w:t>
            </w:r>
          </w:p>
        </w:tc>
      </w:tr>
      <w:tr w:rsidR="00E413D0" w:rsidTr="00E413D0">
        <w:trPr>
          <w:trHeight w:val="1015"/>
        </w:trPr>
        <w:tc>
          <w:tcPr>
            <w:tcW w:w="2868"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E413D0" w:rsidRDefault="00E413D0" w:rsidP="00E413D0">
            <w:pPr>
              <w:pStyle w:val="TableParagraph"/>
              <w:spacing w:before="120" w:after="120" w:line="256" w:lineRule="auto"/>
              <w:rPr>
                <w:b/>
                <w:bCs/>
                <w:sz w:val="20"/>
                <w:szCs w:val="20"/>
                <w:lang w:eastAsia="en-US"/>
              </w:rPr>
            </w:pPr>
            <w:r>
              <w:rPr>
                <w:b/>
                <w:bCs/>
                <w:sz w:val="20"/>
                <w:szCs w:val="20"/>
                <w:lang w:eastAsia="en-US"/>
              </w:rPr>
              <w:lastRenderedPageBreak/>
              <w:t>Rubrica di valutazione</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E413D0" w:rsidRDefault="00E413D0" w:rsidP="00E413D0">
            <w:pPr>
              <w:pStyle w:val="TableParagraph"/>
              <w:spacing w:before="120" w:after="120" w:line="256" w:lineRule="auto"/>
              <w:ind w:left="109" w:right="154"/>
              <w:jc w:val="both"/>
              <w:rPr>
                <w:sz w:val="20"/>
                <w:szCs w:val="20"/>
                <w:lang w:eastAsia="en-US"/>
              </w:rPr>
            </w:pPr>
            <w:r>
              <w:rPr>
                <w:sz w:val="20"/>
                <w:szCs w:val="20"/>
                <w:lang w:eastAsia="en-US"/>
              </w:rPr>
              <w:t>Vedi rubriche di valutazione</w:t>
            </w:r>
          </w:p>
          <w:p w:rsidR="00E413D0" w:rsidRDefault="00E413D0" w:rsidP="00E413D0">
            <w:pPr>
              <w:pStyle w:val="TableParagraph"/>
              <w:spacing w:before="120" w:after="120" w:line="256" w:lineRule="auto"/>
              <w:ind w:left="109" w:right="154"/>
              <w:jc w:val="both"/>
              <w:rPr>
                <w:sz w:val="20"/>
                <w:szCs w:val="20"/>
                <w:lang w:eastAsia="en-US"/>
              </w:rPr>
            </w:pPr>
            <w:r>
              <w:rPr>
                <w:sz w:val="20"/>
                <w:szCs w:val="20"/>
                <w:lang w:eastAsia="en-US"/>
              </w:rPr>
              <w:t>Allegati 1, 2 e 3</w:t>
            </w:r>
          </w:p>
        </w:tc>
      </w:tr>
      <w:tr w:rsidR="00E413D0" w:rsidTr="00E413D0">
        <w:trPr>
          <w:trHeight w:val="1015"/>
        </w:trPr>
        <w:tc>
          <w:tcPr>
            <w:tcW w:w="2868"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E413D0" w:rsidRDefault="00E413D0" w:rsidP="00E413D0">
            <w:pPr>
              <w:pStyle w:val="TableParagraph"/>
              <w:spacing w:before="120" w:after="120" w:line="256" w:lineRule="auto"/>
              <w:rPr>
                <w:b/>
                <w:bCs/>
                <w:sz w:val="20"/>
                <w:szCs w:val="20"/>
                <w:lang w:eastAsia="en-US"/>
              </w:rPr>
            </w:pPr>
            <w:r>
              <w:rPr>
                <w:b/>
                <w:bCs/>
                <w:sz w:val="20"/>
                <w:szCs w:val="20"/>
                <w:lang w:eastAsia="en-US"/>
              </w:rPr>
              <w:t>Attività di recupero</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E413D0" w:rsidRDefault="00E413D0" w:rsidP="00E413D0">
            <w:pPr>
              <w:pStyle w:val="TableParagraph"/>
              <w:spacing w:after="120" w:line="256" w:lineRule="auto"/>
              <w:ind w:right="154"/>
              <w:rPr>
                <w:sz w:val="20"/>
                <w:szCs w:val="20"/>
                <w:lang w:eastAsia="en-US"/>
              </w:rPr>
            </w:pPr>
            <w:r>
              <w:rPr>
                <w:sz w:val="20"/>
                <w:szCs w:val="20"/>
                <w:lang w:eastAsia="en-US"/>
              </w:rPr>
              <w:t>Attività di ripasso prima di ogni verifica scritta e di ogni interrogazione orale.</w:t>
            </w:r>
          </w:p>
          <w:p w:rsidR="00E413D0" w:rsidRDefault="00E413D0" w:rsidP="00E413D0">
            <w:pPr>
              <w:pStyle w:val="TableParagraph"/>
              <w:spacing w:before="120" w:after="120" w:line="256" w:lineRule="auto"/>
              <w:ind w:left="109" w:right="154"/>
              <w:rPr>
                <w:sz w:val="20"/>
                <w:szCs w:val="20"/>
                <w:lang w:eastAsia="en-US"/>
              </w:rPr>
            </w:pPr>
            <w:r>
              <w:rPr>
                <w:sz w:val="20"/>
                <w:szCs w:val="20"/>
                <w:lang w:eastAsia="en-US"/>
              </w:rPr>
              <w:t>Correzione in classe di ogni verifica scritta.</w:t>
            </w:r>
          </w:p>
          <w:p w:rsidR="00E413D0" w:rsidRDefault="00E413D0" w:rsidP="00E413D0">
            <w:pPr>
              <w:pStyle w:val="TableParagraph"/>
              <w:spacing w:before="120" w:after="120" w:line="256" w:lineRule="auto"/>
              <w:ind w:left="109" w:right="154"/>
              <w:rPr>
                <w:sz w:val="20"/>
                <w:szCs w:val="20"/>
                <w:lang w:eastAsia="en-US"/>
              </w:rPr>
            </w:pPr>
            <w:r>
              <w:rPr>
                <w:sz w:val="20"/>
                <w:szCs w:val="20"/>
                <w:lang w:eastAsia="en-US"/>
              </w:rPr>
              <w:t>Recupero in itinere per piccoli gruppi.</w:t>
            </w:r>
          </w:p>
        </w:tc>
      </w:tr>
    </w:tbl>
    <w:p w:rsidR="00E413D0" w:rsidRDefault="00E413D0" w:rsidP="00E413D0">
      <w:pPr>
        <w:pStyle w:val="Corpotesto"/>
        <w:spacing w:before="8"/>
        <w:rPr>
          <w:rFonts w:ascii="Times New Roman"/>
          <w:b/>
        </w:rPr>
      </w:pPr>
    </w:p>
    <w:p w:rsidR="00E413D0" w:rsidRDefault="00E413D0" w:rsidP="00E413D0">
      <w:pPr>
        <w:pStyle w:val="Corpotesto"/>
        <w:spacing w:before="8"/>
        <w:rPr>
          <w:rFonts w:ascii="Times New Roman"/>
          <w:b/>
          <w:sz w:val="16"/>
        </w:rPr>
      </w:pPr>
    </w:p>
    <w:p w:rsidR="00E413D0" w:rsidRDefault="00E413D0" w:rsidP="00E413D0">
      <w:pPr>
        <w:pStyle w:val="Corpotesto"/>
        <w:spacing w:before="8"/>
        <w:rPr>
          <w:rFonts w:ascii="Times New Roman"/>
          <w:b/>
          <w:sz w:val="16"/>
        </w:rPr>
      </w:pPr>
    </w:p>
    <w:p w:rsidR="00E413D0" w:rsidRDefault="00E413D0" w:rsidP="00E413D0">
      <w:pPr>
        <w:pStyle w:val="Corpotesto"/>
        <w:spacing w:before="8"/>
        <w:rPr>
          <w:rFonts w:ascii="Times New Roman"/>
          <w:b/>
          <w:sz w:val="16"/>
        </w:rPr>
      </w:pP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E413D0" w:rsidTr="00E413D0">
        <w:trPr>
          <w:trHeight w:val="418"/>
        </w:trPr>
        <w:tc>
          <w:tcPr>
            <w:tcW w:w="1471" w:type="dxa"/>
            <w:tcBorders>
              <w:top w:val="single" w:sz="18" w:space="0" w:color="000000"/>
              <w:left w:val="single" w:sz="18" w:space="0" w:color="000000"/>
              <w:bottom w:val="double" w:sz="2" w:space="0" w:color="000000"/>
              <w:right w:val="single" w:sz="4" w:space="0" w:color="000000"/>
            </w:tcBorders>
            <w:shd w:val="clear" w:color="auto" w:fill="F2F2F2"/>
            <w:vAlign w:val="center"/>
            <w:hideMark/>
          </w:tcPr>
          <w:p w:rsidR="00E413D0" w:rsidRDefault="00E413D0" w:rsidP="00E413D0">
            <w:pPr>
              <w:pStyle w:val="TableParagraph"/>
              <w:spacing w:before="120" w:after="120" w:line="256" w:lineRule="auto"/>
              <w:ind w:left="402"/>
              <w:rPr>
                <w:b/>
                <w:sz w:val="24"/>
                <w:szCs w:val="24"/>
                <w:lang w:eastAsia="en-US"/>
              </w:rPr>
            </w:pPr>
            <w:proofErr w:type="spellStart"/>
            <w:r>
              <w:rPr>
                <w:b/>
                <w:sz w:val="24"/>
                <w:szCs w:val="24"/>
                <w:lang w:eastAsia="en-US"/>
              </w:rPr>
              <w:t>UdA</w:t>
            </w:r>
            <w:proofErr w:type="spellEnd"/>
            <w:r>
              <w:rPr>
                <w:b/>
                <w:sz w:val="24"/>
                <w:szCs w:val="24"/>
                <w:lang w:eastAsia="en-US"/>
              </w:rPr>
              <w:t xml:space="preserve"> n.</w:t>
            </w:r>
          </w:p>
        </w:tc>
        <w:tc>
          <w:tcPr>
            <w:tcW w:w="797" w:type="dxa"/>
            <w:tcBorders>
              <w:top w:val="single" w:sz="18" w:space="0" w:color="000000"/>
              <w:left w:val="single" w:sz="4" w:space="0" w:color="000000"/>
              <w:bottom w:val="double" w:sz="2" w:space="0" w:color="000000"/>
              <w:right w:val="single" w:sz="4" w:space="0" w:color="000000"/>
            </w:tcBorders>
            <w:vAlign w:val="center"/>
            <w:hideMark/>
          </w:tcPr>
          <w:p w:rsidR="00E413D0" w:rsidRDefault="00E413D0" w:rsidP="00E413D0">
            <w:pPr>
              <w:pStyle w:val="TableParagraph"/>
              <w:spacing w:before="120" w:after="120" w:line="256" w:lineRule="auto"/>
              <w:ind w:left="43"/>
              <w:jc w:val="center"/>
              <w:rPr>
                <w:b/>
                <w:sz w:val="24"/>
                <w:szCs w:val="24"/>
                <w:lang w:eastAsia="en-US"/>
              </w:rPr>
            </w:pPr>
            <w:r>
              <w:rPr>
                <w:b/>
                <w:sz w:val="24"/>
                <w:szCs w:val="24"/>
                <w:lang w:eastAsia="en-US"/>
              </w:rPr>
              <w:t>3</w:t>
            </w:r>
          </w:p>
        </w:tc>
        <w:tc>
          <w:tcPr>
            <w:tcW w:w="1420" w:type="dxa"/>
            <w:gridSpan w:val="2"/>
            <w:tcBorders>
              <w:top w:val="single" w:sz="18" w:space="0" w:color="000000"/>
              <w:left w:val="single" w:sz="4" w:space="0" w:color="000000"/>
              <w:bottom w:val="double" w:sz="2" w:space="0" w:color="000000"/>
              <w:right w:val="single" w:sz="4" w:space="0" w:color="000000"/>
            </w:tcBorders>
            <w:shd w:val="clear" w:color="auto" w:fill="F2F2F2"/>
            <w:vAlign w:val="center"/>
            <w:hideMark/>
          </w:tcPr>
          <w:p w:rsidR="00E413D0" w:rsidRDefault="00E413D0" w:rsidP="00E413D0">
            <w:pPr>
              <w:pStyle w:val="TableParagraph"/>
              <w:spacing w:before="120" w:after="120" w:line="256" w:lineRule="auto"/>
              <w:ind w:left="434"/>
              <w:rPr>
                <w:b/>
                <w:sz w:val="24"/>
                <w:szCs w:val="24"/>
                <w:lang w:eastAsia="en-US"/>
              </w:rPr>
            </w:pPr>
            <w:r>
              <w:rPr>
                <w:b/>
                <w:sz w:val="24"/>
                <w:szCs w:val="24"/>
                <w:lang w:eastAsia="en-US"/>
              </w:rPr>
              <w:t>Titolo:</w:t>
            </w:r>
          </w:p>
        </w:tc>
        <w:tc>
          <w:tcPr>
            <w:tcW w:w="6522" w:type="dxa"/>
            <w:gridSpan w:val="3"/>
            <w:tcBorders>
              <w:top w:val="single" w:sz="18" w:space="0" w:color="000000"/>
              <w:left w:val="single" w:sz="4" w:space="0" w:color="000000"/>
              <w:bottom w:val="double" w:sz="2" w:space="0" w:color="000000"/>
              <w:right w:val="single" w:sz="18" w:space="0" w:color="000000"/>
            </w:tcBorders>
            <w:vAlign w:val="center"/>
          </w:tcPr>
          <w:p w:rsidR="00E413D0" w:rsidRDefault="00E413D0" w:rsidP="00E413D0">
            <w:pPr>
              <w:spacing w:line="256" w:lineRule="auto"/>
              <w:jc w:val="both"/>
              <w:rPr>
                <w:b/>
                <w:sz w:val="20"/>
                <w:szCs w:val="20"/>
                <w:lang w:eastAsia="en-US"/>
              </w:rPr>
            </w:pPr>
          </w:p>
          <w:p w:rsidR="00E413D0" w:rsidRDefault="00E413D0" w:rsidP="00E413D0">
            <w:pPr>
              <w:spacing w:line="256" w:lineRule="auto"/>
              <w:jc w:val="both"/>
              <w:rPr>
                <w:b/>
                <w:sz w:val="24"/>
                <w:szCs w:val="24"/>
                <w:lang w:eastAsia="en-US"/>
              </w:rPr>
            </w:pPr>
            <w:r>
              <w:rPr>
                <w:b/>
                <w:sz w:val="24"/>
                <w:szCs w:val="24"/>
                <w:lang w:eastAsia="en-US"/>
              </w:rPr>
              <w:t>Educazione civica:</w:t>
            </w:r>
          </w:p>
          <w:p w:rsidR="00E413D0" w:rsidRDefault="00E413D0" w:rsidP="00E413D0">
            <w:pPr>
              <w:spacing w:line="256" w:lineRule="auto"/>
              <w:jc w:val="both"/>
              <w:rPr>
                <w:b/>
                <w:i/>
                <w:sz w:val="24"/>
                <w:szCs w:val="24"/>
                <w:lang w:eastAsia="en-US"/>
              </w:rPr>
            </w:pPr>
          </w:p>
          <w:p w:rsidR="00E413D0" w:rsidRDefault="00E413D0" w:rsidP="00E413D0">
            <w:pPr>
              <w:spacing w:line="256" w:lineRule="auto"/>
              <w:jc w:val="both"/>
              <w:rPr>
                <w:b/>
                <w:sz w:val="24"/>
                <w:szCs w:val="24"/>
                <w:lang w:eastAsia="en-US"/>
              </w:rPr>
            </w:pPr>
            <w:proofErr w:type="spellStart"/>
            <w:r>
              <w:rPr>
                <w:b/>
                <w:sz w:val="24"/>
                <w:szCs w:val="24"/>
                <w:lang w:eastAsia="en-US"/>
              </w:rPr>
              <w:t>Environmental</w:t>
            </w:r>
            <w:proofErr w:type="spellEnd"/>
            <w:r>
              <w:rPr>
                <w:b/>
                <w:sz w:val="24"/>
                <w:szCs w:val="24"/>
                <w:lang w:eastAsia="en-US"/>
              </w:rPr>
              <w:t xml:space="preserve"> </w:t>
            </w:r>
            <w:proofErr w:type="spellStart"/>
            <w:r>
              <w:rPr>
                <w:b/>
                <w:sz w:val="24"/>
                <w:szCs w:val="24"/>
                <w:lang w:eastAsia="en-US"/>
              </w:rPr>
              <w:t>issues</w:t>
            </w:r>
            <w:proofErr w:type="spellEnd"/>
          </w:p>
          <w:p w:rsidR="00E413D0" w:rsidRDefault="00E413D0" w:rsidP="00E413D0">
            <w:pPr>
              <w:pStyle w:val="Default"/>
              <w:spacing w:line="256" w:lineRule="auto"/>
              <w:rPr>
                <w:b/>
                <w:i/>
                <w:sz w:val="20"/>
                <w:szCs w:val="20"/>
              </w:rPr>
            </w:pPr>
          </w:p>
        </w:tc>
      </w:tr>
      <w:tr w:rsidR="00E413D0" w:rsidTr="00E413D0">
        <w:trPr>
          <w:trHeight w:val="337"/>
        </w:trPr>
        <w:tc>
          <w:tcPr>
            <w:tcW w:w="10210" w:type="dxa"/>
            <w:gridSpan w:val="7"/>
            <w:tcBorders>
              <w:top w:val="double" w:sz="2" w:space="0" w:color="000000"/>
              <w:left w:val="single" w:sz="18" w:space="0" w:color="000000"/>
              <w:bottom w:val="single" w:sz="2" w:space="0" w:color="000000"/>
              <w:right w:val="single" w:sz="18" w:space="0" w:color="000000"/>
            </w:tcBorders>
            <w:shd w:val="clear" w:color="auto" w:fill="F2F2F2"/>
            <w:hideMark/>
          </w:tcPr>
          <w:p w:rsidR="00E413D0" w:rsidRDefault="00E413D0" w:rsidP="00E413D0">
            <w:pPr>
              <w:pStyle w:val="TableParagraph"/>
              <w:spacing w:before="120" w:after="120" w:line="256" w:lineRule="auto"/>
              <w:ind w:left="125" w:right="79"/>
              <w:jc w:val="center"/>
              <w:rPr>
                <w:b/>
                <w:sz w:val="24"/>
                <w:szCs w:val="24"/>
                <w:lang w:eastAsia="en-US"/>
              </w:rPr>
            </w:pPr>
            <w:r>
              <w:rPr>
                <w:b/>
                <w:sz w:val="24"/>
                <w:szCs w:val="24"/>
                <w:lang w:eastAsia="en-US"/>
              </w:rPr>
              <w:t xml:space="preserve">Competenze attese a livello di </w:t>
            </w:r>
            <w:proofErr w:type="spellStart"/>
            <w:r>
              <w:rPr>
                <w:b/>
                <w:sz w:val="24"/>
                <w:szCs w:val="24"/>
                <w:lang w:eastAsia="en-US"/>
              </w:rPr>
              <w:t>U.d.A</w:t>
            </w:r>
            <w:proofErr w:type="spellEnd"/>
            <w:r>
              <w:rPr>
                <w:b/>
                <w:sz w:val="24"/>
                <w:szCs w:val="24"/>
                <w:lang w:eastAsia="en-US"/>
              </w:rPr>
              <w:t>.</w:t>
            </w:r>
          </w:p>
        </w:tc>
      </w:tr>
      <w:tr w:rsidR="00E413D0" w:rsidTr="00E413D0">
        <w:trPr>
          <w:trHeight w:val="763"/>
        </w:trPr>
        <w:tc>
          <w:tcPr>
            <w:tcW w:w="10210" w:type="dxa"/>
            <w:gridSpan w:val="7"/>
            <w:tcBorders>
              <w:top w:val="single" w:sz="2" w:space="0" w:color="000000"/>
              <w:left w:val="single" w:sz="18" w:space="0" w:color="000000"/>
              <w:bottom w:val="single" w:sz="12" w:space="0" w:color="000000"/>
              <w:right w:val="single" w:sz="18" w:space="0" w:color="000000"/>
            </w:tcBorders>
            <w:hideMark/>
          </w:tcPr>
          <w:p w:rsidR="00E413D0" w:rsidRDefault="00E413D0" w:rsidP="00E413D0">
            <w:pPr>
              <w:pStyle w:val="TableParagraph"/>
              <w:spacing w:before="120" w:after="120" w:line="256" w:lineRule="auto"/>
              <w:ind w:left="107"/>
              <w:jc w:val="both"/>
              <w:rPr>
                <w:sz w:val="20"/>
                <w:szCs w:val="20"/>
                <w:lang w:eastAsia="en-US"/>
              </w:rPr>
            </w:pPr>
            <w:r>
              <w:rPr>
                <w:b/>
                <w:sz w:val="20"/>
                <w:szCs w:val="20"/>
                <w:u w:val="single"/>
                <w:lang w:eastAsia="en-US"/>
              </w:rPr>
              <w:t>Competenza intermedia generale</w:t>
            </w:r>
            <w:r>
              <w:rPr>
                <w:sz w:val="20"/>
                <w:szCs w:val="20"/>
                <w:lang w:eastAsia="en-US"/>
              </w:rPr>
              <w:t xml:space="preserve">: Utilizzare la lingua straniera, nell’ambito di argomenti di interesse generale e di attualità, per </w:t>
            </w:r>
            <w:r>
              <w:rPr>
                <w:i/>
                <w:sz w:val="20"/>
                <w:szCs w:val="20"/>
                <w:u w:val="single"/>
                <w:lang w:eastAsia="en-US"/>
              </w:rPr>
              <w:t>comprendere</w:t>
            </w:r>
            <w:r>
              <w:rPr>
                <w:sz w:val="20"/>
                <w:szCs w:val="20"/>
                <w:u w:val="single"/>
                <w:lang w:eastAsia="en-US"/>
              </w:rPr>
              <w:t xml:space="preserve"> </w:t>
            </w:r>
            <w:r>
              <w:rPr>
                <w:sz w:val="20"/>
                <w:szCs w:val="20"/>
                <w:lang w:eastAsia="en-US"/>
              </w:rPr>
              <w:t xml:space="preserve">in modo globale e analitico testi orali e scritti abbastanza complessi di diversa tipologia e genere; per </w:t>
            </w:r>
            <w:r>
              <w:rPr>
                <w:sz w:val="20"/>
                <w:szCs w:val="20"/>
                <w:u w:val="single"/>
                <w:lang w:eastAsia="en-US"/>
              </w:rPr>
              <w:t>produrre</w:t>
            </w:r>
            <w:r>
              <w:rPr>
                <w:sz w:val="20"/>
                <w:szCs w:val="20"/>
                <w:lang w:eastAsia="en-US"/>
              </w:rPr>
              <w:t xml:space="preserve"> testi orali e scritti, chiari e dettagliati, di diversa tipologia e genere utilizzando un registro adeguato; per </w:t>
            </w:r>
            <w:r>
              <w:rPr>
                <w:i/>
                <w:sz w:val="20"/>
                <w:szCs w:val="20"/>
                <w:u w:val="single"/>
                <w:lang w:eastAsia="en-US"/>
              </w:rPr>
              <w:t>interagire</w:t>
            </w:r>
            <w:r>
              <w:rPr>
                <w:sz w:val="20"/>
                <w:szCs w:val="20"/>
                <w:lang w:eastAsia="en-US"/>
              </w:rPr>
              <w:t xml:space="preserve"> in conversazioni e partecipare a discussioni, utilizzando un registro adeguato.</w:t>
            </w:r>
          </w:p>
          <w:p w:rsidR="00E413D0" w:rsidRDefault="00E413D0" w:rsidP="00E413D0">
            <w:pPr>
              <w:pStyle w:val="TableParagraph"/>
              <w:spacing w:before="120" w:after="120" w:line="256" w:lineRule="auto"/>
              <w:jc w:val="both"/>
              <w:rPr>
                <w:bCs/>
                <w:sz w:val="24"/>
                <w:szCs w:val="24"/>
                <w:lang w:eastAsia="en-US"/>
              </w:rPr>
            </w:pPr>
            <w:r>
              <w:rPr>
                <w:b/>
                <w:sz w:val="20"/>
                <w:szCs w:val="20"/>
                <w:u w:val="single"/>
                <w:lang w:eastAsia="en-US"/>
              </w:rPr>
              <w:t xml:space="preserve">Competenza </w:t>
            </w:r>
            <w:proofErr w:type="spellStart"/>
            <w:r>
              <w:rPr>
                <w:b/>
                <w:sz w:val="20"/>
                <w:szCs w:val="20"/>
                <w:u w:val="single"/>
                <w:lang w:eastAsia="en-US"/>
              </w:rPr>
              <w:t>Uda</w:t>
            </w:r>
            <w:proofErr w:type="spellEnd"/>
            <w:r>
              <w:rPr>
                <w:sz w:val="20"/>
                <w:szCs w:val="20"/>
                <w:lang w:eastAsia="en-US"/>
              </w:rPr>
              <w:t>: conoscere i diversi tipi di inquinamento e le loro conseguenze sulla salute e sull’ambiente</w:t>
            </w:r>
          </w:p>
        </w:tc>
      </w:tr>
      <w:tr w:rsidR="00E413D0" w:rsidTr="00E413D0">
        <w:trPr>
          <w:trHeight w:val="687"/>
        </w:trPr>
        <w:tc>
          <w:tcPr>
            <w:tcW w:w="2835" w:type="dxa"/>
            <w:gridSpan w:val="3"/>
            <w:tcBorders>
              <w:top w:val="single" w:sz="12" w:space="0" w:color="000000"/>
              <w:left w:val="single" w:sz="18" w:space="0" w:color="000000"/>
              <w:bottom w:val="single" w:sz="12" w:space="0" w:color="000000"/>
              <w:right w:val="single" w:sz="4" w:space="0" w:color="000000"/>
            </w:tcBorders>
            <w:shd w:val="clear" w:color="auto" w:fill="F2F2F2"/>
            <w:vAlign w:val="center"/>
            <w:hideMark/>
          </w:tcPr>
          <w:p w:rsidR="00E413D0" w:rsidRDefault="00E413D0" w:rsidP="00E413D0">
            <w:pPr>
              <w:pStyle w:val="TableParagraph"/>
              <w:spacing w:before="120" w:after="120" w:line="256" w:lineRule="auto"/>
              <w:ind w:left="939"/>
              <w:rPr>
                <w:b/>
                <w:sz w:val="20"/>
                <w:szCs w:val="20"/>
                <w:lang w:eastAsia="en-US"/>
              </w:rPr>
            </w:pPr>
            <w:r>
              <w:rPr>
                <w:b/>
                <w:sz w:val="20"/>
                <w:szCs w:val="20"/>
                <w:lang w:eastAsia="en-US"/>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hideMark/>
          </w:tcPr>
          <w:p w:rsidR="00E413D0" w:rsidRDefault="00E413D0" w:rsidP="00E413D0">
            <w:pPr>
              <w:pStyle w:val="TableParagraph"/>
              <w:spacing w:line="256" w:lineRule="auto"/>
              <w:ind w:left="563"/>
              <w:jc w:val="center"/>
              <w:rPr>
                <w:b/>
                <w:sz w:val="20"/>
                <w:szCs w:val="20"/>
                <w:lang w:eastAsia="en-US"/>
              </w:rPr>
            </w:pPr>
            <w:r>
              <w:rPr>
                <w:b/>
                <w:sz w:val="20"/>
                <w:szCs w:val="20"/>
                <w:lang w:eastAsia="en-US"/>
              </w:rPr>
              <w:t>Conoscenze</w:t>
            </w:r>
          </w:p>
          <w:p w:rsidR="00E413D0" w:rsidRDefault="00E413D0" w:rsidP="00E413D0">
            <w:pPr>
              <w:pStyle w:val="TableParagraph"/>
              <w:spacing w:line="256" w:lineRule="auto"/>
              <w:ind w:left="563"/>
              <w:jc w:val="center"/>
              <w:rPr>
                <w:sz w:val="20"/>
                <w:szCs w:val="20"/>
                <w:lang w:eastAsia="en-US"/>
              </w:rPr>
            </w:pPr>
            <w:r>
              <w:rPr>
                <w:sz w:val="20"/>
                <w:szCs w:val="20"/>
                <w:lang w:eastAsia="en-US"/>
              </w:rPr>
              <w:t>(contenuti)</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hideMark/>
          </w:tcPr>
          <w:p w:rsidR="00E413D0" w:rsidRDefault="00E413D0" w:rsidP="00E413D0">
            <w:pPr>
              <w:pStyle w:val="TableParagraph"/>
              <w:spacing w:line="256" w:lineRule="auto"/>
              <w:ind w:left="765"/>
              <w:jc w:val="center"/>
              <w:rPr>
                <w:b/>
                <w:sz w:val="20"/>
                <w:szCs w:val="20"/>
                <w:lang w:eastAsia="en-US"/>
              </w:rPr>
            </w:pPr>
            <w:r>
              <w:rPr>
                <w:b/>
                <w:sz w:val="20"/>
                <w:szCs w:val="20"/>
                <w:lang w:eastAsia="en-US"/>
              </w:rPr>
              <w:t>Abilità</w:t>
            </w:r>
          </w:p>
          <w:p w:rsidR="00E413D0" w:rsidRDefault="00E413D0" w:rsidP="00E413D0">
            <w:pPr>
              <w:pStyle w:val="TableParagraph"/>
              <w:spacing w:line="256" w:lineRule="auto"/>
              <w:ind w:left="765"/>
              <w:jc w:val="center"/>
              <w:rPr>
                <w:sz w:val="20"/>
                <w:szCs w:val="20"/>
                <w:lang w:eastAsia="en-US"/>
              </w:rPr>
            </w:pPr>
            <w:r>
              <w:rPr>
                <w:sz w:val="20"/>
                <w:szCs w:val="20"/>
                <w:lang w:eastAsia="en-US"/>
              </w:rPr>
              <w:t>(</w:t>
            </w:r>
            <w:proofErr w:type="spellStart"/>
            <w:r>
              <w:rPr>
                <w:sz w:val="20"/>
                <w:szCs w:val="20"/>
                <w:lang w:eastAsia="en-US"/>
              </w:rPr>
              <w:t>microcompetenze</w:t>
            </w:r>
            <w:proofErr w:type="spellEnd"/>
            <w:r>
              <w:rPr>
                <w:sz w:val="20"/>
                <w:szCs w:val="20"/>
                <w:lang w:eastAsia="en-US"/>
              </w:rPr>
              <w:t>)</w:t>
            </w:r>
          </w:p>
        </w:tc>
        <w:tc>
          <w:tcPr>
            <w:tcW w:w="1277" w:type="dxa"/>
            <w:tcBorders>
              <w:top w:val="single" w:sz="12" w:space="0" w:color="000000"/>
              <w:left w:val="single" w:sz="4" w:space="0" w:color="000000"/>
              <w:bottom w:val="single" w:sz="12" w:space="0" w:color="000000"/>
              <w:right w:val="single" w:sz="18" w:space="0" w:color="000000"/>
            </w:tcBorders>
            <w:shd w:val="clear" w:color="auto" w:fill="F2F2F2"/>
            <w:vAlign w:val="center"/>
            <w:hideMark/>
          </w:tcPr>
          <w:p w:rsidR="00E413D0" w:rsidRDefault="00E413D0" w:rsidP="00E413D0">
            <w:pPr>
              <w:pStyle w:val="TableParagraph"/>
              <w:spacing w:before="120" w:after="120" w:line="214" w:lineRule="exact"/>
              <w:ind w:left="187" w:right="136"/>
              <w:jc w:val="center"/>
              <w:rPr>
                <w:b/>
                <w:sz w:val="20"/>
                <w:szCs w:val="20"/>
                <w:lang w:eastAsia="en-US"/>
              </w:rPr>
            </w:pPr>
            <w:r>
              <w:rPr>
                <w:b/>
                <w:sz w:val="20"/>
                <w:szCs w:val="20"/>
                <w:lang w:eastAsia="en-US"/>
              </w:rPr>
              <w:t>Tempi</w:t>
            </w:r>
          </w:p>
        </w:tc>
      </w:tr>
      <w:tr w:rsidR="00E413D0" w:rsidTr="00E413D0">
        <w:trPr>
          <w:trHeight w:val="1923"/>
        </w:trPr>
        <w:tc>
          <w:tcPr>
            <w:tcW w:w="2835" w:type="dxa"/>
            <w:gridSpan w:val="3"/>
            <w:tcBorders>
              <w:top w:val="single" w:sz="12" w:space="0" w:color="000000"/>
              <w:left w:val="single" w:sz="18" w:space="0" w:color="000000"/>
              <w:bottom w:val="double" w:sz="2" w:space="0" w:color="000000"/>
              <w:right w:val="single" w:sz="4" w:space="0" w:color="000000"/>
            </w:tcBorders>
            <w:vAlign w:val="center"/>
            <w:hideMark/>
          </w:tcPr>
          <w:p w:rsidR="00E413D0" w:rsidRPr="00FE3C15" w:rsidRDefault="00E413D0" w:rsidP="00E413D0">
            <w:pPr>
              <w:pStyle w:val="TableParagraph"/>
              <w:spacing w:before="120" w:after="120" w:line="256" w:lineRule="auto"/>
              <w:jc w:val="center"/>
              <w:rPr>
                <w:b/>
                <w:lang w:eastAsia="en-US"/>
              </w:rPr>
            </w:pPr>
            <w:r w:rsidRPr="00FE3C15">
              <w:rPr>
                <w:b/>
                <w:lang w:eastAsia="en-US"/>
              </w:rPr>
              <w:t>A fragile world</w:t>
            </w:r>
          </w:p>
          <w:p w:rsidR="00E413D0" w:rsidRDefault="00E413D0" w:rsidP="00E413D0">
            <w:pPr>
              <w:pStyle w:val="TableParagraph"/>
              <w:spacing w:before="120" w:after="120" w:line="256" w:lineRule="auto"/>
              <w:jc w:val="center"/>
              <w:rPr>
                <w:b/>
                <w:sz w:val="20"/>
                <w:szCs w:val="20"/>
                <w:lang w:eastAsia="en-US"/>
              </w:rPr>
            </w:pPr>
            <w:proofErr w:type="spellStart"/>
            <w:r w:rsidRPr="00FE3C15">
              <w:rPr>
                <w:b/>
                <w:lang w:eastAsia="en-US"/>
              </w:rPr>
              <w:t>Environmental</w:t>
            </w:r>
            <w:proofErr w:type="spellEnd"/>
            <w:r w:rsidRPr="00FE3C15">
              <w:rPr>
                <w:b/>
                <w:lang w:eastAsia="en-US"/>
              </w:rPr>
              <w:t xml:space="preserve"> </w:t>
            </w:r>
            <w:proofErr w:type="spellStart"/>
            <w:r w:rsidRPr="00FE3C15">
              <w:rPr>
                <w:b/>
                <w:lang w:eastAsia="en-US"/>
              </w:rPr>
              <w:t>issues</w:t>
            </w:r>
            <w:proofErr w:type="spellEnd"/>
          </w:p>
        </w:tc>
        <w:tc>
          <w:tcPr>
            <w:tcW w:w="2980" w:type="dxa"/>
            <w:gridSpan w:val="2"/>
            <w:tcBorders>
              <w:top w:val="single" w:sz="12" w:space="0" w:color="000000"/>
              <w:left w:val="single" w:sz="4" w:space="0" w:color="000000"/>
              <w:bottom w:val="double" w:sz="2" w:space="0" w:color="000000"/>
              <w:right w:val="single" w:sz="2" w:space="0" w:color="000000"/>
            </w:tcBorders>
          </w:tcPr>
          <w:p w:rsidR="00E413D0" w:rsidRDefault="00E413D0" w:rsidP="00E413D0">
            <w:pPr>
              <w:pStyle w:val="Default"/>
              <w:spacing w:line="256" w:lineRule="auto"/>
              <w:rPr>
                <w:rFonts w:ascii="Arial" w:hAnsi="Arial" w:cs="Arial"/>
                <w:b/>
                <w:color w:val="auto"/>
                <w:sz w:val="20"/>
                <w:szCs w:val="20"/>
              </w:rPr>
            </w:pPr>
          </w:p>
          <w:p w:rsidR="00E413D0" w:rsidRDefault="00E413D0" w:rsidP="00E413D0">
            <w:pPr>
              <w:pStyle w:val="Default"/>
              <w:spacing w:line="256" w:lineRule="auto"/>
              <w:rPr>
                <w:rFonts w:ascii="Arial" w:hAnsi="Arial" w:cs="Arial"/>
                <w:b/>
                <w:color w:val="auto"/>
                <w:sz w:val="20"/>
                <w:szCs w:val="20"/>
              </w:rPr>
            </w:pPr>
          </w:p>
          <w:p w:rsidR="00E413D0" w:rsidRDefault="00E413D0" w:rsidP="00E413D0">
            <w:pPr>
              <w:pStyle w:val="Paragrafoelenco"/>
              <w:numPr>
                <w:ilvl w:val="0"/>
                <w:numId w:val="5"/>
              </w:numPr>
              <w:spacing w:line="100" w:lineRule="atLeast"/>
              <w:rPr>
                <w:rFonts w:ascii="Tahoma" w:hAnsi="Tahoma" w:cs="Tahoma"/>
                <w:sz w:val="20"/>
                <w:szCs w:val="20"/>
                <w:lang w:eastAsia="en-US"/>
              </w:rPr>
            </w:pPr>
            <w:r>
              <w:rPr>
                <w:rFonts w:ascii="Tahoma" w:hAnsi="Tahoma" w:cs="Tahoma"/>
                <w:sz w:val="20"/>
                <w:szCs w:val="20"/>
                <w:lang w:eastAsia="en-US"/>
              </w:rPr>
              <w:t xml:space="preserve">Chernobyl and Fukushima </w:t>
            </w:r>
            <w:proofErr w:type="spellStart"/>
            <w:r>
              <w:rPr>
                <w:rFonts w:ascii="Tahoma" w:hAnsi="Tahoma" w:cs="Tahoma"/>
                <w:sz w:val="20"/>
                <w:szCs w:val="20"/>
                <w:lang w:eastAsia="en-US"/>
              </w:rPr>
              <w:t>nuclear</w:t>
            </w:r>
            <w:proofErr w:type="spellEnd"/>
            <w:r>
              <w:rPr>
                <w:rFonts w:ascii="Tahoma" w:hAnsi="Tahoma" w:cs="Tahoma"/>
                <w:sz w:val="20"/>
                <w:szCs w:val="20"/>
                <w:lang w:eastAsia="en-US"/>
              </w:rPr>
              <w:t xml:space="preserve"> </w:t>
            </w:r>
            <w:proofErr w:type="spellStart"/>
            <w:r>
              <w:rPr>
                <w:rFonts w:ascii="Tahoma" w:hAnsi="Tahoma" w:cs="Tahoma"/>
                <w:sz w:val="20"/>
                <w:szCs w:val="20"/>
                <w:lang w:eastAsia="en-US"/>
              </w:rPr>
              <w:t>disasters</w:t>
            </w:r>
            <w:proofErr w:type="spellEnd"/>
            <w:r>
              <w:rPr>
                <w:rFonts w:ascii="Tahoma" w:hAnsi="Tahoma" w:cs="Tahoma"/>
                <w:sz w:val="20"/>
                <w:szCs w:val="20"/>
                <w:lang w:eastAsia="en-US"/>
              </w:rPr>
              <w:t xml:space="preserve"> </w:t>
            </w:r>
          </w:p>
          <w:p w:rsidR="00E413D0" w:rsidRPr="0058332B" w:rsidRDefault="00E413D0" w:rsidP="00E413D0">
            <w:pPr>
              <w:pStyle w:val="Paragrafoelenco"/>
              <w:numPr>
                <w:ilvl w:val="0"/>
                <w:numId w:val="5"/>
              </w:numPr>
              <w:spacing w:line="100" w:lineRule="atLeast"/>
              <w:rPr>
                <w:rFonts w:ascii="Tahoma" w:hAnsi="Tahoma" w:cs="Tahoma"/>
                <w:sz w:val="20"/>
                <w:szCs w:val="20"/>
                <w:lang w:eastAsia="en-US"/>
              </w:rPr>
            </w:pPr>
            <w:r>
              <w:rPr>
                <w:rFonts w:ascii="Tahoma" w:hAnsi="Tahoma" w:cs="Tahoma"/>
                <w:sz w:val="20"/>
                <w:szCs w:val="20"/>
                <w:lang w:eastAsia="en-US"/>
              </w:rPr>
              <w:t xml:space="preserve">The </w:t>
            </w:r>
            <w:proofErr w:type="spellStart"/>
            <w:r>
              <w:rPr>
                <w:rFonts w:ascii="Tahoma" w:hAnsi="Tahoma" w:cs="Tahoma"/>
                <w:sz w:val="20"/>
                <w:szCs w:val="20"/>
                <w:lang w:eastAsia="en-US"/>
              </w:rPr>
              <w:t>land</w:t>
            </w:r>
            <w:proofErr w:type="spellEnd"/>
            <w:r>
              <w:rPr>
                <w:rFonts w:ascii="Tahoma" w:hAnsi="Tahoma" w:cs="Tahoma"/>
                <w:sz w:val="20"/>
                <w:szCs w:val="20"/>
                <w:lang w:eastAsia="en-US"/>
              </w:rPr>
              <w:t xml:space="preserve"> of </w:t>
            </w:r>
            <w:proofErr w:type="spellStart"/>
            <w:r>
              <w:rPr>
                <w:rFonts w:ascii="Tahoma" w:hAnsi="Tahoma" w:cs="Tahoma"/>
                <w:sz w:val="20"/>
                <w:szCs w:val="20"/>
                <w:lang w:eastAsia="en-US"/>
              </w:rPr>
              <w:t>fires</w:t>
            </w:r>
            <w:proofErr w:type="spellEnd"/>
            <w:r>
              <w:rPr>
                <w:rFonts w:ascii="Tahoma" w:hAnsi="Tahoma" w:cs="Tahoma"/>
                <w:sz w:val="20"/>
                <w:szCs w:val="20"/>
                <w:lang w:eastAsia="en-US"/>
              </w:rPr>
              <w:t xml:space="preserve">, the </w:t>
            </w:r>
            <w:proofErr w:type="spellStart"/>
            <w:r>
              <w:rPr>
                <w:rFonts w:ascii="Tahoma" w:hAnsi="Tahoma" w:cs="Tahoma"/>
                <w:sz w:val="20"/>
                <w:szCs w:val="20"/>
                <w:lang w:eastAsia="en-US"/>
              </w:rPr>
              <w:t>triangle</w:t>
            </w:r>
            <w:proofErr w:type="spellEnd"/>
            <w:r>
              <w:rPr>
                <w:rFonts w:ascii="Tahoma" w:hAnsi="Tahoma" w:cs="Tahoma"/>
                <w:sz w:val="20"/>
                <w:szCs w:val="20"/>
                <w:lang w:eastAsia="en-US"/>
              </w:rPr>
              <w:t xml:space="preserve"> of </w:t>
            </w:r>
            <w:proofErr w:type="spellStart"/>
            <w:r>
              <w:rPr>
                <w:rFonts w:ascii="Tahoma" w:hAnsi="Tahoma" w:cs="Tahoma"/>
                <w:sz w:val="20"/>
                <w:szCs w:val="20"/>
                <w:lang w:eastAsia="en-US"/>
              </w:rPr>
              <w:t>death</w:t>
            </w:r>
            <w:proofErr w:type="spellEnd"/>
            <w:r>
              <w:rPr>
                <w:rFonts w:ascii="Tahoma" w:hAnsi="Tahoma" w:cs="Tahoma"/>
                <w:sz w:val="20"/>
                <w:szCs w:val="20"/>
                <w:lang w:eastAsia="en-US"/>
              </w:rPr>
              <w:t xml:space="preserve"> </w:t>
            </w:r>
          </w:p>
          <w:p w:rsidR="00E413D0" w:rsidRDefault="00E413D0" w:rsidP="00E413D0">
            <w:pPr>
              <w:pStyle w:val="Paragrafoelenco"/>
              <w:numPr>
                <w:ilvl w:val="0"/>
                <w:numId w:val="5"/>
              </w:numPr>
              <w:spacing w:line="100" w:lineRule="atLeast"/>
              <w:rPr>
                <w:rFonts w:ascii="Tahoma" w:hAnsi="Tahoma" w:cs="Tahoma"/>
                <w:sz w:val="20"/>
                <w:szCs w:val="20"/>
                <w:lang w:eastAsia="en-US"/>
              </w:rPr>
            </w:pPr>
            <w:r>
              <w:rPr>
                <w:rFonts w:ascii="Tahoma" w:hAnsi="Tahoma" w:cs="Tahoma"/>
                <w:sz w:val="20"/>
                <w:szCs w:val="20"/>
                <w:lang w:eastAsia="en-US"/>
              </w:rPr>
              <w:t xml:space="preserve">Global </w:t>
            </w:r>
            <w:proofErr w:type="spellStart"/>
            <w:r>
              <w:rPr>
                <w:rFonts w:ascii="Tahoma" w:hAnsi="Tahoma" w:cs="Tahoma"/>
                <w:sz w:val="20"/>
                <w:szCs w:val="20"/>
                <w:lang w:eastAsia="en-US"/>
              </w:rPr>
              <w:t>pollution</w:t>
            </w:r>
            <w:proofErr w:type="spellEnd"/>
            <w:r>
              <w:rPr>
                <w:rFonts w:ascii="Tahoma" w:hAnsi="Tahoma" w:cs="Tahoma"/>
                <w:sz w:val="20"/>
                <w:szCs w:val="20"/>
                <w:lang w:eastAsia="en-US"/>
              </w:rPr>
              <w:t xml:space="preserve"> </w:t>
            </w:r>
            <w:proofErr w:type="spellStart"/>
            <w:r>
              <w:rPr>
                <w:rFonts w:ascii="Tahoma" w:hAnsi="Tahoma" w:cs="Tahoma"/>
                <w:sz w:val="20"/>
                <w:szCs w:val="20"/>
                <w:lang w:eastAsia="en-US"/>
              </w:rPr>
              <w:t>pp</w:t>
            </w:r>
            <w:proofErr w:type="spellEnd"/>
            <w:r>
              <w:rPr>
                <w:rFonts w:ascii="Tahoma" w:hAnsi="Tahoma" w:cs="Tahoma"/>
                <w:sz w:val="20"/>
                <w:szCs w:val="20"/>
                <w:lang w:eastAsia="en-US"/>
              </w:rPr>
              <w:t xml:space="preserve"> 395-396 </w:t>
            </w:r>
            <w:proofErr w:type="spellStart"/>
            <w:r>
              <w:rPr>
                <w:rFonts w:ascii="Tahoma" w:hAnsi="Tahoma" w:cs="Tahoma"/>
                <w:sz w:val="20"/>
                <w:szCs w:val="20"/>
                <w:lang w:eastAsia="en-US"/>
              </w:rPr>
              <w:t>Growing</w:t>
            </w:r>
            <w:proofErr w:type="spellEnd"/>
          </w:p>
          <w:p w:rsidR="00E413D0" w:rsidRDefault="00E413D0" w:rsidP="00E413D0">
            <w:pPr>
              <w:pStyle w:val="Paragrafoelenco"/>
              <w:numPr>
                <w:ilvl w:val="0"/>
                <w:numId w:val="5"/>
              </w:numPr>
              <w:spacing w:line="100" w:lineRule="atLeast"/>
              <w:rPr>
                <w:rFonts w:ascii="Tahoma" w:hAnsi="Tahoma" w:cs="Tahoma"/>
                <w:sz w:val="20"/>
                <w:szCs w:val="20"/>
                <w:lang w:eastAsia="en-US"/>
              </w:rPr>
            </w:pPr>
            <w:proofErr w:type="spellStart"/>
            <w:r>
              <w:rPr>
                <w:rFonts w:ascii="Tahoma" w:hAnsi="Tahoma" w:cs="Tahoma"/>
                <w:sz w:val="20"/>
                <w:szCs w:val="20"/>
                <w:lang w:eastAsia="en-US"/>
              </w:rPr>
              <w:t>Renewable</w:t>
            </w:r>
            <w:proofErr w:type="spellEnd"/>
            <w:r>
              <w:rPr>
                <w:rFonts w:ascii="Tahoma" w:hAnsi="Tahoma" w:cs="Tahoma"/>
                <w:sz w:val="20"/>
                <w:szCs w:val="20"/>
                <w:lang w:eastAsia="en-US"/>
              </w:rPr>
              <w:t xml:space="preserve"> </w:t>
            </w:r>
            <w:proofErr w:type="spellStart"/>
            <w:r>
              <w:rPr>
                <w:rFonts w:ascii="Tahoma" w:hAnsi="Tahoma" w:cs="Tahoma"/>
                <w:sz w:val="20"/>
                <w:szCs w:val="20"/>
                <w:lang w:eastAsia="en-US"/>
              </w:rPr>
              <w:t>energies</w:t>
            </w:r>
            <w:proofErr w:type="spellEnd"/>
            <w:r>
              <w:rPr>
                <w:rFonts w:ascii="Tahoma" w:hAnsi="Tahoma" w:cs="Tahoma"/>
                <w:sz w:val="20"/>
                <w:szCs w:val="20"/>
                <w:lang w:eastAsia="en-US"/>
              </w:rPr>
              <w:t xml:space="preserve"> p 395-97 </w:t>
            </w:r>
            <w:proofErr w:type="spellStart"/>
            <w:r>
              <w:rPr>
                <w:rFonts w:ascii="Tahoma" w:hAnsi="Tahoma" w:cs="Tahoma"/>
                <w:sz w:val="20"/>
                <w:szCs w:val="20"/>
                <w:lang w:eastAsia="en-US"/>
              </w:rPr>
              <w:t>Growing</w:t>
            </w:r>
            <w:proofErr w:type="spellEnd"/>
          </w:p>
          <w:p w:rsidR="00E413D0" w:rsidRDefault="00E413D0" w:rsidP="00E413D0">
            <w:pPr>
              <w:pStyle w:val="Paragrafoelenco"/>
              <w:numPr>
                <w:ilvl w:val="0"/>
                <w:numId w:val="5"/>
              </w:numPr>
              <w:spacing w:line="100" w:lineRule="atLeast"/>
              <w:rPr>
                <w:rFonts w:ascii="Tahoma" w:hAnsi="Tahoma" w:cs="Tahoma"/>
                <w:sz w:val="20"/>
                <w:szCs w:val="20"/>
                <w:lang w:eastAsia="en-US"/>
              </w:rPr>
            </w:pPr>
            <w:r>
              <w:rPr>
                <w:rFonts w:ascii="Tahoma" w:hAnsi="Tahoma" w:cs="Tahoma"/>
                <w:sz w:val="20"/>
                <w:szCs w:val="20"/>
                <w:lang w:eastAsia="en-US"/>
              </w:rPr>
              <w:t xml:space="preserve">Agenda 2030 </w:t>
            </w:r>
            <w:proofErr w:type="spellStart"/>
            <w:r>
              <w:rPr>
                <w:rFonts w:ascii="Tahoma" w:hAnsi="Tahoma" w:cs="Tahoma"/>
                <w:sz w:val="20"/>
                <w:szCs w:val="20"/>
                <w:lang w:eastAsia="en-US"/>
              </w:rPr>
              <w:t>Sustainable</w:t>
            </w:r>
            <w:proofErr w:type="spellEnd"/>
            <w:r>
              <w:rPr>
                <w:rFonts w:ascii="Tahoma" w:hAnsi="Tahoma" w:cs="Tahoma"/>
                <w:sz w:val="20"/>
                <w:szCs w:val="20"/>
                <w:lang w:eastAsia="en-US"/>
              </w:rPr>
              <w:t xml:space="preserve"> Development </w:t>
            </w:r>
            <w:proofErr w:type="spellStart"/>
            <w:r>
              <w:rPr>
                <w:rFonts w:ascii="Tahoma" w:hAnsi="Tahoma" w:cs="Tahoma"/>
                <w:sz w:val="20"/>
                <w:szCs w:val="20"/>
                <w:lang w:eastAsia="en-US"/>
              </w:rPr>
              <w:t>Goals</w:t>
            </w:r>
            <w:proofErr w:type="spellEnd"/>
            <w:r>
              <w:rPr>
                <w:rFonts w:ascii="Tahoma" w:hAnsi="Tahoma" w:cs="Tahoma"/>
                <w:sz w:val="20"/>
                <w:szCs w:val="20"/>
                <w:lang w:eastAsia="en-US"/>
              </w:rPr>
              <w:t xml:space="preserve"> p 18</w:t>
            </w:r>
          </w:p>
          <w:p w:rsidR="00E413D0" w:rsidRDefault="00E413D0" w:rsidP="00E413D0">
            <w:pPr>
              <w:pStyle w:val="Paragrafoelenco"/>
              <w:numPr>
                <w:ilvl w:val="0"/>
                <w:numId w:val="5"/>
              </w:numPr>
              <w:spacing w:line="100" w:lineRule="atLeast"/>
              <w:rPr>
                <w:rFonts w:ascii="Tahoma" w:hAnsi="Tahoma" w:cs="Tahoma"/>
                <w:sz w:val="20"/>
                <w:szCs w:val="20"/>
                <w:lang w:eastAsia="en-US"/>
              </w:rPr>
            </w:pPr>
            <w:r>
              <w:rPr>
                <w:rFonts w:ascii="Tahoma" w:hAnsi="Tahoma" w:cs="Tahoma"/>
                <w:sz w:val="20"/>
                <w:szCs w:val="20"/>
                <w:lang w:eastAsia="en-US"/>
              </w:rPr>
              <w:t xml:space="preserve">Green business – </w:t>
            </w:r>
            <w:proofErr w:type="spellStart"/>
            <w:r>
              <w:rPr>
                <w:rFonts w:ascii="Tahoma" w:hAnsi="Tahoma" w:cs="Tahoma"/>
                <w:sz w:val="20"/>
                <w:szCs w:val="20"/>
                <w:lang w:eastAsia="en-US"/>
              </w:rPr>
              <w:t>Deindustrialization</w:t>
            </w:r>
            <w:proofErr w:type="spellEnd"/>
            <w:r>
              <w:rPr>
                <w:rFonts w:ascii="Tahoma" w:hAnsi="Tahoma" w:cs="Tahoma"/>
                <w:sz w:val="20"/>
                <w:szCs w:val="20"/>
                <w:lang w:eastAsia="en-US"/>
              </w:rPr>
              <w:t xml:space="preserve"> – Fair </w:t>
            </w:r>
            <w:proofErr w:type="spellStart"/>
            <w:r>
              <w:rPr>
                <w:rFonts w:ascii="Tahoma" w:hAnsi="Tahoma" w:cs="Tahoma"/>
                <w:sz w:val="20"/>
                <w:szCs w:val="20"/>
                <w:lang w:eastAsia="en-US"/>
              </w:rPr>
              <w:t>trade</w:t>
            </w:r>
            <w:proofErr w:type="spellEnd"/>
            <w:r>
              <w:rPr>
                <w:rFonts w:ascii="Tahoma" w:hAnsi="Tahoma" w:cs="Tahoma"/>
                <w:sz w:val="20"/>
                <w:szCs w:val="20"/>
                <w:lang w:eastAsia="en-US"/>
              </w:rPr>
              <w:t xml:space="preserve"> </w:t>
            </w:r>
            <w:proofErr w:type="spellStart"/>
            <w:r>
              <w:rPr>
                <w:rFonts w:ascii="Tahoma" w:hAnsi="Tahoma" w:cs="Tahoma"/>
                <w:sz w:val="20"/>
                <w:szCs w:val="20"/>
                <w:lang w:eastAsia="en-US"/>
              </w:rPr>
              <w:t>pp</w:t>
            </w:r>
            <w:proofErr w:type="spellEnd"/>
            <w:r>
              <w:rPr>
                <w:rFonts w:ascii="Tahoma" w:hAnsi="Tahoma" w:cs="Tahoma"/>
                <w:sz w:val="20"/>
                <w:szCs w:val="20"/>
                <w:lang w:eastAsia="en-US"/>
              </w:rPr>
              <w:t xml:space="preserve"> 398-399 </w:t>
            </w:r>
            <w:proofErr w:type="spellStart"/>
            <w:r>
              <w:rPr>
                <w:rFonts w:ascii="Tahoma" w:hAnsi="Tahoma" w:cs="Tahoma"/>
                <w:sz w:val="20"/>
                <w:szCs w:val="20"/>
                <w:lang w:eastAsia="en-US"/>
              </w:rPr>
              <w:t>Growing</w:t>
            </w:r>
            <w:proofErr w:type="spellEnd"/>
          </w:p>
        </w:tc>
        <w:tc>
          <w:tcPr>
            <w:tcW w:w="3118" w:type="dxa"/>
            <w:tcBorders>
              <w:top w:val="single" w:sz="12" w:space="0" w:color="000000"/>
              <w:left w:val="single" w:sz="2" w:space="0" w:color="000000"/>
              <w:bottom w:val="double" w:sz="2" w:space="0" w:color="000000"/>
              <w:right w:val="single" w:sz="4" w:space="0" w:color="000000"/>
            </w:tcBorders>
          </w:tcPr>
          <w:p w:rsidR="00E413D0" w:rsidRDefault="00E413D0" w:rsidP="00E413D0">
            <w:pPr>
              <w:pStyle w:val="Default"/>
              <w:spacing w:line="256" w:lineRule="auto"/>
              <w:rPr>
                <w:rFonts w:ascii="Arial" w:hAnsi="Arial" w:cs="Arial"/>
                <w:color w:val="auto"/>
                <w:sz w:val="20"/>
                <w:szCs w:val="20"/>
              </w:rPr>
            </w:pPr>
          </w:p>
          <w:p w:rsidR="00E413D0" w:rsidRDefault="00E413D0" w:rsidP="00E413D0">
            <w:pPr>
              <w:pStyle w:val="Default"/>
              <w:numPr>
                <w:ilvl w:val="0"/>
                <w:numId w:val="6"/>
              </w:numPr>
              <w:spacing w:line="256" w:lineRule="auto"/>
              <w:rPr>
                <w:rFonts w:ascii="Arial" w:hAnsi="Arial" w:cs="Arial"/>
                <w:color w:val="auto"/>
                <w:sz w:val="20"/>
                <w:szCs w:val="20"/>
              </w:rPr>
            </w:pPr>
            <w:proofErr w:type="spellStart"/>
            <w:r>
              <w:rPr>
                <w:rFonts w:ascii="Arial" w:hAnsi="Arial" w:cs="Arial"/>
                <w:color w:val="auto"/>
                <w:sz w:val="20"/>
                <w:szCs w:val="20"/>
              </w:rPr>
              <w:t>Speak</w:t>
            </w:r>
            <w:proofErr w:type="spellEnd"/>
            <w:r>
              <w:rPr>
                <w:rFonts w:ascii="Arial" w:hAnsi="Arial" w:cs="Arial"/>
                <w:color w:val="auto"/>
                <w:sz w:val="20"/>
                <w:szCs w:val="20"/>
              </w:rPr>
              <w:t xml:space="preserve"> </w:t>
            </w:r>
            <w:proofErr w:type="spellStart"/>
            <w:r>
              <w:rPr>
                <w:rFonts w:ascii="Arial" w:hAnsi="Arial" w:cs="Arial"/>
                <w:color w:val="auto"/>
                <w:sz w:val="20"/>
                <w:szCs w:val="20"/>
              </w:rPr>
              <w:t>about</w:t>
            </w:r>
            <w:proofErr w:type="spellEnd"/>
            <w:r>
              <w:rPr>
                <w:rFonts w:ascii="Arial" w:hAnsi="Arial" w:cs="Arial"/>
                <w:color w:val="auto"/>
                <w:sz w:val="20"/>
                <w:szCs w:val="20"/>
              </w:rPr>
              <w:t xml:space="preserve"> the </w:t>
            </w:r>
            <w:proofErr w:type="spellStart"/>
            <w:r>
              <w:rPr>
                <w:rFonts w:ascii="Arial" w:hAnsi="Arial" w:cs="Arial"/>
                <w:color w:val="auto"/>
                <w:sz w:val="20"/>
                <w:szCs w:val="20"/>
              </w:rPr>
              <w:t>most</w:t>
            </w:r>
            <w:proofErr w:type="spellEnd"/>
            <w:r>
              <w:rPr>
                <w:rFonts w:ascii="Arial" w:hAnsi="Arial" w:cs="Arial"/>
                <w:color w:val="auto"/>
                <w:sz w:val="20"/>
                <w:szCs w:val="20"/>
              </w:rPr>
              <w:t xml:space="preserve">   </w:t>
            </w:r>
            <w:proofErr w:type="spellStart"/>
            <w:r>
              <w:rPr>
                <w:rFonts w:ascii="Arial" w:hAnsi="Arial" w:cs="Arial"/>
                <w:color w:val="auto"/>
                <w:sz w:val="20"/>
                <w:szCs w:val="20"/>
              </w:rPr>
              <w:t>important</w:t>
            </w:r>
            <w:proofErr w:type="spellEnd"/>
            <w:r>
              <w:rPr>
                <w:rFonts w:ascii="Arial" w:hAnsi="Arial" w:cs="Arial"/>
                <w:color w:val="auto"/>
                <w:sz w:val="20"/>
                <w:szCs w:val="20"/>
              </w:rPr>
              <w:t xml:space="preserve"> </w:t>
            </w:r>
            <w:proofErr w:type="spellStart"/>
            <w:r>
              <w:rPr>
                <w:rFonts w:ascii="Arial" w:hAnsi="Arial" w:cs="Arial"/>
                <w:color w:val="auto"/>
                <w:sz w:val="20"/>
                <w:szCs w:val="20"/>
              </w:rPr>
              <w:t>forms</w:t>
            </w:r>
            <w:proofErr w:type="spellEnd"/>
            <w:r>
              <w:rPr>
                <w:rFonts w:ascii="Arial" w:hAnsi="Arial" w:cs="Arial"/>
                <w:color w:val="auto"/>
                <w:sz w:val="20"/>
                <w:szCs w:val="20"/>
              </w:rPr>
              <w:t xml:space="preserve"> of </w:t>
            </w:r>
            <w:proofErr w:type="spellStart"/>
            <w:r>
              <w:rPr>
                <w:rFonts w:ascii="Arial" w:hAnsi="Arial" w:cs="Arial"/>
                <w:color w:val="auto"/>
                <w:sz w:val="20"/>
                <w:szCs w:val="20"/>
              </w:rPr>
              <w:t>pollution</w:t>
            </w:r>
            <w:proofErr w:type="spellEnd"/>
            <w:r>
              <w:rPr>
                <w:rFonts w:ascii="Arial" w:hAnsi="Arial" w:cs="Arial"/>
                <w:color w:val="auto"/>
                <w:sz w:val="20"/>
                <w:szCs w:val="20"/>
              </w:rPr>
              <w:t xml:space="preserve"> and </w:t>
            </w:r>
            <w:proofErr w:type="spellStart"/>
            <w:r>
              <w:rPr>
                <w:rFonts w:ascii="Arial" w:hAnsi="Arial" w:cs="Arial"/>
                <w:color w:val="auto"/>
                <w:sz w:val="20"/>
                <w:szCs w:val="20"/>
              </w:rPr>
              <w:t>their</w:t>
            </w:r>
            <w:proofErr w:type="spellEnd"/>
            <w:r>
              <w:rPr>
                <w:rFonts w:ascii="Arial" w:hAnsi="Arial" w:cs="Arial"/>
                <w:color w:val="auto"/>
                <w:sz w:val="20"/>
                <w:szCs w:val="20"/>
              </w:rPr>
              <w:t xml:space="preserve"> </w:t>
            </w:r>
            <w:proofErr w:type="spellStart"/>
            <w:r>
              <w:rPr>
                <w:rFonts w:ascii="Arial" w:hAnsi="Arial" w:cs="Arial"/>
                <w:color w:val="auto"/>
                <w:sz w:val="20"/>
                <w:szCs w:val="20"/>
              </w:rPr>
              <w:t>effects</w:t>
            </w:r>
            <w:proofErr w:type="spellEnd"/>
            <w:r>
              <w:rPr>
                <w:rFonts w:ascii="Arial" w:hAnsi="Arial" w:cs="Arial"/>
                <w:color w:val="auto"/>
                <w:sz w:val="20"/>
                <w:szCs w:val="20"/>
              </w:rPr>
              <w:t xml:space="preserve"> on human </w:t>
            </w:r>
            <w:proofErr w:type="spellStart"/>
            <w:r>
              <w:rPr>
                <w:rFonts w:ascii="Arial" w:hAnsi="Arial" w:cs="Arial"/>
                <w:color w:val="auto"/>
                <w:sz w:val="20"/>
                <w:szCs w:val="20"/>
              </w:rPr>
              <w:t>health</w:t>
            </w:r>
            <w:proofErr w:type="spellEnd"/>
          </w:p>
          <w:p w:rsidR="00E413D0" w:rsidRDefault="00E413D0" w:rsidP="00E413D0">
            <w:pPr>
              <w:pStyle w:val="Default"/>
              <w:numPr>
                <w:ilvl w:val="0"/>
                <w:numId w:val="6"/>
              </w:numPr>
              <w:spacing w:line="256" w:lineRule="auto"/>
              <w:rPr>
                <w:rFonts w:ascii="Arial" w:hAnsi="Arial" w:cs="Arial"/>
                <w:color w:val="auto"/>
                <w:sz w:val="20"/>
                <w:szCs w:val="20"/>
              </w:rPr>
            </w:pPr>
            <w:r>
              <w:rPr>
                <w:rFonts w:ascii="Arial" w:hAnsi="Arial" w:cs="Arial"/>
                <w:color w:val="auto"/>
                <w:sz w:val="20"/>
                <w:szCs w:val="20"/>
              </w:rPr>
              <w:t xml:space="preserve">Know the </w:t>
            </w:r>
            <w:proofErr w:type="spellStart"/>
            <w:r>
              <w:rPr>
                <w:rFonts w:ascii="Arial" w:hAnsi="Arial" w:cs="Arial"/>
                <w:color w:val="auto"/>
                <w:sz w:val="20"/>
                <w:szCs w:val="20"/>
              </w:rPr>
              <w:t>most</w:t>
            </w:r>
            <w:proofErr w:type="spellEnd"/>
            <w:r>
              <w:rPr>
                <w:rFonts w:ascii="Arial" w:hAnsi="Arial" w:cs="Arial"/>
                <w:color w:val="auto"/>
                <w:sz w:val="20"/>
                <w:szCs w:val="20"/>
              </w:rPr>
              <w:t xml:space="preserve"> </w:t>
            </w:r>
            <w:proofErr w:type="spellStart"/>
            <w:r>
              <w:rPr>
                <w:rFonts w:ascii="Arial" w:hAnsi="Arial" w:cs="Arial"/>
                <w:color w:val="auto"/>
                <w:sz w:val="20"/>
                <w:szCs w:val="20"/>
              </w:rPr>
              <w:t>important</w:t>
            </w:r>
            <w:proofErr w:type="spellEnd"/>
            <w:r>
              <w:rPr>
                <w:rFonts w:ascii="Arial" w:hAnsi="Arial" w:cs="Arial"/>
                <w:color w:val="auto"/>
                <w:sz w:val="20"/>
                <w:szCs w:val="20"/>
              </w:rPr>
              <w:t xml:space="preserve"> </w:t>
            </w:r>
            <w:proofErr w:type="spellStart"/>
            <w:r>
              <w:rPr>
                <w:rFonts w:ascii="Tahoma" w:hAnsi="Tahoma" w:cs="Tahoma"/>
                <w:sz w:val="20"/>
                <w:szCs w:val="20"/>
              </w:rPr>
              <w:t>renewable</w:t>
            </w:r>
            <w:proofErr w:type="spellEnd"/>
            <w:r>
              <w:rPr>
                <w:rFonts w:ascii="Tahoma" w:hAnsi="Tahoma" w:cs="Tahoma"/>
                <w:sz w:val="20"/>
                <w:szCs w:val="20"/>
              </w:rPr>
              <w:t xml:space="preserve"> and non </w:t>
            </w:r>
            <w:proofErr w:type="spellStart"/>
            <w:r>
              <w:rPr>
                <w:rFonts w:ascii="Tahoma" w:hAnsi="Tahoma" w:cs="Tahoma"/>
                <w:sz w:val="20"/>
                <w:szCs w:val="20"/>
              </w:rPr>
              <w:t>renewable</w:t>
            </w:r>
            <w:proofErr w:type="spellEnd"/>
            <w:r>
              <w:rPr>
                <w:rFonts w:ascii="Tahoma" w:hAnsi="Tahoma" w:cs="Tahoma"/>
                <w:sz w:val="20"/>
                <w:szCs w:val="20"/>
              </w:rPr>
              <w:t xml:space="preserve"> </w:t>
            </w:r>
            <w:proofErr w:type="spellStart"/>
            <w:r>
              <w:rPr>
                <w:rFonts w:ascii="Tahoma" w:hAnsi="Tahoma" w:cs="Tahoma"/>
                <w:sz w:val="20"/>
                <w:szCs w:val="20"/>
              </w:rPr>
              <w:t>sources</w:t>
            </w:r>
            <w:proofErr w:type="spellEnd"/>
            <w:r>
              <w:rPr>
                <w:rFonts w:ascii="Tahoma" w:hAnsi="Tahoma" w:cs="Tahoma"/>
                <w:sz w:val="20"/>
                <w:szCs w:val="20"/>
              </w:rPr>
              <w:t xml:space="preserve"> of </w:t>
            </w:r>
            <w:proofErr w:type="spellStart"/>
            <w:r>
              <w:rPr>
                <w:rFonts w:ascii="Tahoma" w:hAnsi="Tahoma" w:cs="Tahoma"/>
                <w:sz w:val="20"/>
                <w:szCs w:val="20"/>
              </w:rPr>
              <w:t>energy</w:t>
            </w:r>
            <w:proofErr w:type="spellEnd"/>
          </w:p>
          <w:p w:rsidR="00E413D0" w:rsidRDefault="00E413D0" w:rsidP="00E413D0">
            <w:pPr>
              <w:pStyle w:val="Default"/>
              <w:numPr>
                <w:ilvl w:val="0"/>
                <w:numId w:val="6"/>
              </w:numPr>
              <w:spacing w:line="256" w:lineRule="auto"/>
              <w:rPr>
                <w:rFonts w:ascii="Arial" w:hAnsi="Arial" w:cs="Arial"/>
                <w:color w:val="auto"/>
                <w:sz w:val="20"/>
                <w:szCs w:val="20"/>
              </w:rPr>
            </w:pPr>
            <w:r>
              <w:rPr>
                <w:rFonts w:ascii="Arial" w:hAnsi="Arial" w:cs="Arial"/>
                <w:color w:val="auto"/>
                <w:sz w:val="20"/>
                <w:szCs w:val="20"/>
              </w:rPr>
              <w:t xml:space="preserve">Watch and </w:t>
            </w:r>
            <w:proofErr w:type="spellStart"/>
            <w:r>
              <w:rPr>
                <w:rFonts w:ascii="Arial" w:hAnsi="Arial" w:cs="Arial"/>
                <w:color w:val="auto"/>
                <w:sz w:val="20"/>
                <w:szCs w:val="20"/>
              </w:rPr>
              <w:t>comment</w:t>
            </w:r>
            <w:proofErr w:type="spellEnd"/>
            <w:r>
              <w:rPr>
                <w:rFonts w:ascii="Arial" w:hAnsi="Arial" w:cs="Arial"/>
                <w:color w:val="auto"/>
                <w:sz w:val="20"/>
                <w:szCs w:val="20"/>
              </w:rPr>
              <w:t xml:space="preserve"> </w:t>
            </w:r>
            <w:proofErr w:type="spellStart"/>
            <w:r>
              <w:rPr>
                <w:rFonts w:ascii="Arial" w:hAnsi="Arial" w:cs="Arial"/>
                <w:color w:val="auto"/>
                <w:sz w:val="20"/>
                <w:szCs w:val="20"/>
              </w:rPr>
              <w:t>videos</w:t>
            </w:r>
            <w:proofErr w:type="spellEnd"/>
            <w:r>
              <w:rPr>
                <w:rFonts w:ascii="Arial" w:hAnsi="Arial" w:cs="Arial"/>
                <w:color w:val="auto"/>
                <w:sz w:val="20"/>
                <w:szCs w:val="20"/>
              </w:rPr>
              <w:t xml:space="preserve"> on area </w:t>
            </w:r>
            <w:proofErr w:type="spellStart"/>
            <w:r>
              <w:rPr>
                <w:rFonts w:ascii="Arial" w:hAnsi="Arial" w:cs="Arial"/>
                <w:color w:val="auto"/>
                <w:sz w:val="20"/>
                <w:szCs w:val="20"/>
              </w:rPr>
              <w:t>contaminated</w:t>
            </w:r>
            <w:proofErr w:type="spellEnd"/>
            <w:r>
              <w:rPr>
                <w:rFonts w:ascii="Arial" w:hAnsi="Arial" w:cs="Arial"/>
                <w:color w:val="auto"/>
                <w:sz w:val="20"/>
                <w:szCs w:val="20"/>
              </w:rPr>
              <w:t xml:space="preserve"> by </w:t>
            </w:r>
            <w:proofErr w:type="spellStart"/>
            <w:r>
              <w:rPr>
                <w:rFonts w:ascii="Arial" w:hAnsi="Arial" w:cs="Arial"/>
                <w:color w:val="auto"/>
                <w:sz w:val="20"/>
                <w:szCs w:val="20"/>
              </w:rPr>
              <w:t>nuclear</w:t>
            </w:r>
            <w:proofErr w:type="spellEnd"/>
            <w:r>
              <w:rPr>
                <w:rFonts w:ascii="Arial" w:hAnsi="Arial" w:cs="Arial"/>
                <w:color w:val="auto"/>
                <w:sz w:val="20"/>
                <w:szCs w:val="20"/>
              </w:rPr>
              <w:t xml:space="preserve"> </w:t>
            </w:r>
            <w:proofErr w:type="spellStart"/>
            <w:r>
              <w:rPr>
                <w:rFonts w:ascii="Arial" w:hAnsi="Arial" w:cs="Arial"/>
                <w:color w:val="auto"/>
                <w:sz w:val="20"/>
                <w:szCs w:val="20"/>
              </w:rPr>
              <w:t>disastres</w:t>
            </w:r>
            <w:proofErr w:type="spellEnd"/>
          </w:p>
          <w:p w:rsidR="00E413D0" w:rsidRDefault="00E413D0" w:rsidP="00E413D0">
            <w:pPr>
              <w:pStyle w:val="Default"/>
              <w:numPr>
                <w:ilvl w:val="0"/>
                <w:numId w:val="6"/>
              </w:numPr>
              <w:spacing w:line="256" w:lineRule="auto"/>
              <w:rPr>
                <w:rFonts w:ascii="Arial" w:hAnsi="Arial" w:cs="Arial"/>
                <w:color w:val="auto"/>
                <w:sz w:val="20"/>
                <w:szCs w:val="20"/>
              </w:rPr>
            </w:pPr>
            <w:proofErr w:type="spellStart"/>
            <w:r>
              <w:rPr>
                <w:rFonts w:ascii="Arial" w:hAnsi="Arial" w:cs="Arial"/>
                <w:color w:val="auto"/>
                <w:sz w:val="20"/>
                <w:szCs w:val="20"/>
              </w:rPr>
              <w:t>Expressing</w:t>
            </w:r>
            <w:proofErr w:type="spellEnd"/>
            <w:r>
              <w:rPr>
                <w:rFonts w:ascii="Arial" w:hAnsi="Arial" w:cs="Arial"/>
                <w:color w:val="auto"/>
                <w:sz w:val="20"/>
                <w:szCs w:val="20"/>
              </w:rPr>
              <w:t xml:space="preserve"> personal </w:t>
            </w:r>
            <w:proofErr w:type="spellStart"/>
            <w:r>
              <w:rPr>
                <w:rFonts w:ascii="Arial" w:hAnsi="Arial" w:cs="Arial"/>
                <w:color w:val="auto"/>
                <w:sz w:val="20"/>
                <w:szCs w:val="20"/>
              </w:rPr>
              <w:t>opinions</w:t>
            </w:r>
            <w:proofErr w:type="spellEnd"/>
            <w:r>
              <w:rPr>
                <w:rFonts w:ascii="Arial" w:hAnsi="Arial" w:cs="Arial"/>
                <w:color w:val="auto"/>
                <w:sz w:val="20"/>
                <w:szCs w:val="20"/>
              </w:rPr>
              <w:t xml:space="preserve"> on </w:t>
            </w:r>
            <w:proofErr w:type="spellStart"/>
            <w:r>
              <w:rPr>
                <w:rFonts w:ascii="Arial" w:hAnsi="Arial" w:cs="Arial"/>
                <w:color w:val="auto"/>
                <w:sz w:val="20"/>
                <w:szCs w:val="20"/>
              </w:rPr>
              <w:t>environmental</w:t>
            </w:r>
            <w:proofErr w:type="spellEnd"/>
            <w:r>
              <w:rPr>
                <w:rFonts w:ascii="Arial" w:hAnsi="Arial" w:cs="Arial"/>
                <w:color w:val="auto"/>
                <w:sz w:val="20"/>
                <w:szCs w:val="20"/>
              </w:rPr>
              <w:t xml:space="preserve"> </w:t>
            </w:r>
            <w:proofErr w:type="spellStart"/>
            <w:r>
              <w:rPr>
                <w:rFonts w:ascii="Arial" w:hAnsi="Arial" w:cs="Arial"/>
                <w:color w:val="auto"/>
                <w:sz w:val="20"/>
                <w:szCs w:val="20"/>
              </w:rPr>
              <w:t>issues</w:t>
            </w:r>
            <w:proofErr w:type="spellEnd"/>
          </w:p>
          <w:p w:rsidR="00E413D0" w:rsidRDefault="00E413D0" w:rsidP="00E413D0">
            <w:pPr>
              <w:pStyle w:val="Default"/>
              <w:numPr>
                <w:ilvl w:val="0"/>
                <w:numId w:val="6"/>
              </w:numPr>
              <w:spacing w:line="256" w:lineRule="auto"/>
              <w:rPr>
                <w:rFonts w:ascii="Arial" w:hAnsi="Arial" w:cs="Arial"/>
                <w:color w:val="auto"/>
                <w:sz w:val="20"/>
                <w:szCs w:val="20"/>
              </w:rPr>
            </w:pPr>
            <w:r>
              <w:rPr>
                <w:rFonts w:ascii="Arial" w:hAnsi="Arial" w:cs="Arial"/>
                <w:color w:val="auto"/>
                <w:sz w:val="20"/>
                <w:szCs w:val="20"/>
              </w:rPr>
              <w:t xml:space="preserve">Talk </w:t>
            </w:r>
            <w:proofErr w:type="spellStart"/>
            <w:r>
              <w:rPr>
                <w:rFonts w:ascii="Arial" w:hAnsi="Arial" w:cs="Arial"/>
                <w:color w:val="auto"/>
                <w:sz w:val="20"/>
                <w:szCs w:val="20"/>
              </w:rPr>
              <w:t>about</w:t>
            </w:r>
            <w:proofErr w:type="spellEnd"/>
            <w:r>
              <w:rPr>
                <w:rFonts w:ascii="Arial" w:hAnsi="Arial" w:cs="Arial"/>
                <w:color w:val="auto"/>
                <w:sz w:val="20"/>
                <w:szCs w:val="20"/>
              </w:rPr>
              <w:t xml:space="preserve"> </w:t>
            </w:r>
            <w:proofErr w:type="spellStart"/>
            <w:r>
              <w:rPr>
                <w:rFonts w:ascii="Arial" w:hAnsi="Arial" w:cs="Arial"/>
                <w:color w:val="auto"/>
                <w:sz w:val="20"/>
                <w:szCs w:val="20"/>
              </w:rPr>
              <w:t>environmental</w:t>
            </w:r>
            <w:proofErr w:type="spellEnd"/>
            <w:r>
              <w:rPr>
                <w:rFonts w:ascii="Arial" w:hAnsi="Arial" w:cs="Arial"/>
                <w:color w:val="auto"/>
                <w:sz w:val="20"/>
                <w:szCs w:val="20"/>
              </w:rPr>
              <w:t xml:space="preserve"> SDG </w:t>
            </w:r>
            <w:proofErr w:type="spellStart"/>
            <w:r>
              <w:rPr>
                <w:rFonts w:ascii="Arial" w:hAnsi="Arial" w:cs="Arial"/>
                <w:color w:val="auto"/>
                <w:sz w:val="20"/>
                <w:szCs w:val="20"/>
              </w:rPr>
              <w:t>goals</w:t>
            </w:r>
            <w:proofErr w:type="spellEnd"/>
          </w:p>
          <w:p w:rsidR="00E413D0" w:rsidRDefault="00E413D0" w:rsidP="00E413D0">
            <w:pPr>
              <w:pStyle w:val="Default"/>
              <w:spacing w:line="256" w:lineRule="auto"/>
              <w:rPr>
                <w:rFonts w:ascii="Arial" w:hAnsi="Arial" w:cs="Arial"/>
                <w:color w:val="auto"/>
                <w:sz w:val="20"/>
                <w:szCs w:val="20"/>
              </w:rPr>
            </w:pPr>
          </w:p>
          <w:p w:rsidR="00E413D0" w:rsidRDefault="00E413D0" w:rsidP="00E413D0">
            <w:pPr>
              <w:pStyle w:val="Default"/>
              <w:spacing w:line="256" w:lineRule="auto"/>
              <w:rPr>
                <w:rFonts w:ascii="Arial" w:hAnsi="Arial" w:cs="Arial"/>
                <w:sz w:val="20"/>
                <w:szCs w:val="20"/>
              </w:rPr>
            </w:pPr>
          </w:p>
        </w:tc>
        <w:tc>
          <w:tcPr>
            <w:tcW w:w="1277" w:type="dxa"/>
            <w:tcBorders>
              <w:top w:val="single" w:sz="12" w:space="0" w:color="000000"/>
              <w:left w:val="single" w:sz="4" w:space="0" w:color="000000"/>
              <w:bottom w:val="double" w:sz="2" w:space="0" w:color="000000"/>
              <w:right w:val="single" w:sz="18" w:space="0" w:color="000000"/>
            </w:tcBorders>
            <w:vAlign w:val="center"/>
          </w:tcPr>
          <w:p w:rsidR="00E413D0" w:rsidRDefault="00E413D0" w:rsidP="00E413D0">
            <w:pPr>
              <w:pStyle w:val="TableParagraph"/>
              <w:spacing w:before="120" w:after="120" w:line="256" w:lineRule="auto"/>
              <w:ind w:left="187" w:right="137"/>
              <w:jc w:val="center"/>
              <w:rPr>
                <w:sz w:val="20"/>
                <w:szCs w:val="20"/>
                <w:lang w:eastAsia="en-US"/>
              </w:rPr>
            </w:pPr>
            <w:r>
              <w:rPr>
                <w:sz w:val="24"/>
                <w:szCs w:val="24"/>
                <w:lang w:eastAsia="en-US"/>
              </w:rPr>
              <w:t>I°/2° QUAD</w:t>
            </w:r>
          </w:p>
          <w:p w:rsidR="00E413D0" w:rsidRDefault="00E413D0" w:rsidP="00E413D0">
            <w:pPr>
              <w:pStyle w:val="TableParagraph"/>
              <w:spacing w:before="120" w:after="120" w:line="256" w:lineRule="auto"/>
              <w:ind w:left="187" w:right="137"/>
              <w:jc w:val="center"/>
              <w:rPr>
                <w:sz w:val="20"/>
                <w:szCs w:val="20"/>
                <w:lang w:eastAsia="en-US"/>
              </w:rPr>
            </w:pPr>
            <w:r>
              <w:rPr>
                <w:sz w:val="20"/>
                <w:szCs w:val="20"/>
                <w:lang w:eastAsia="en-US"/>
              </w:rPr>
              <w:t>N.  4 ore</w:t>
            </w:r>
          </w:p>
          <w:p w:rsidR="00E413D0" w:rsidRDefault="00E413D0" w:rsidP="00E413D0">
            <w:pPr>
              <w:pStyle w:val="TableParagraph"/>
              <w:spacing w:before="120" w:after="120" w:line="256" w:lineRule="auto"/>
              <w:ind w:left="187" w:right="137"/>
              <w:jc w:val="center"/>
              <w:rPr>
                <w:sz w:val="20"/>
                <w:szCs w:val="20"/>
                <w:lang w:eastAsia="en-US"/>
              </w:rPr>
            </w:pPr>
          </w:p>
        </w:tc>
      </w:tr>
      <w:tr w:rsidR="00E413D0" w:rsidTr="00E413D0">
        <w:trPr>
          <w:trHeight w:val="388"/>
        </w:trPr>
        <w:tc>
          <w:tcPr>
            <w:tcW w:w="2835" w:type="dxa"/>
            <w:gridSpan w:val="3"/>
            <w:tcBorders>
              <w:top w:val="single" w:sz="12" w:space="0" w:color="000000"/>
              <w:left w:val="single" w:sz="18" w:space="0" w:color="000000"/>
              <w:bottom w:val="double" w:sz="2" w:space="0" w:color="000000"/>
              <w:right w:val="single" w:sz="4" w:space="0" w:color="000000"/>
            </w:tcBorders>
            <w:shd w:val="clear" w:color="auto" w:fill="F2F2F2"/>
            <w:vAlign w:val="center"/>
            <w:hideMark/>
          </w:tcPr>
          <w:p w:rsidR="00E413D0" w:rsidRDefault="00E413D0" w:rsidP="00E413D0">
            <w:pPr>
              <w:pStyle w:val="TableParagraph"/>
              <w:spacing w:before="120" w:after="120" w:line="256" w:lineRule="auto"/>
              <w:rPr>
                <w:sz w:val="20"/>
                <w:szCs w:val="20"/>
                <w:lang w:eastAsia="en-US"/>
              </w:rPr>
            </w:pPr>
            <w:r>
              <w:rPr>
                <w:b/>
                <w:sz w:val="20"/>
                <w:szCs w:val="20"/>
                <w:lang w:eastAsia="en-US"/>
              </w:rPr>
              <w:t>Insegnamenti coinvolti</w:t>
            </w:r>
          </w:p>
        </w:tc>
        <w:tc>
          <w:tcPr>
            <w:tcW w:w="7375" w:type="dxa"/>
            <w:gridSpan w:val="4"/>
            <w:tcBorders>
              <w:top w:val="single" w:sz="12" w:space="0" w:color="000000"/>
              <w:left w:val="single" w:sz="4" w:space="0" w:color="000000"/>
              <w:bottom w:val="double" w:sz="2" w:space="0" w:color="000000"/>
              <w:right w:val="single" w:sz="18" w:space="0" w:color="000000"/>
            </w:tcBorders>
            <w:vAlign w:val="center"/>
            <w:hideMark/>
          </w:tcPr>
          <w:p w:rsidR="00E413D0" w:rsidRDefault="00E413D0" w:rsidP="00E413D0">
            <w:pPr>
              <w:pStyle w:val="TableParagraph"/>
              <w:spacing w:before="120" w:after="120" w:line="256" w:lineRule="auto"/>
              <w:ind w:left="109"/>
              <w:rPr>
                <w:sz w:val="20"/>
                <w:szCs w:val="20"/>
                <w:lang w:eastAsia="en-US"/>
              </w:rPr>
            </w:pPr>
            <w:r>
              <w:rPr>
                <w:sz w:val="20"/>
                <w:szCs w:val="20"/>
                <w:lang w:eastAsia="en-US"/>
              </w:rPr>
              <w:t>Lingua inglese, igiene</w:t>
            </w:r>
            <w:r w:rsidR="00F95542">
              <w:rPr>
                <w:sz w:val="20"/>
                <w:szCs w:val="20"/>
                <w:lang w:eastAsia="en-US"/>
              </w:rPr>
              <w:t>, storia contemporanea</w:t>
            </w:r>
          </w:p>
        </w:tc>
      </w:tr>
      <w:tr w:rsidR="00E413D0" w:rsidTr="00E413D0">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E413D0" w:rsidRDefault="00E413D0" w:rsidP="00E413D0">
            <w:pPr>
              <w:pStyle w:val="TableParagraph"/>
              <w:spacing w:before="120" w:after="120" w:line="256" w:lineRule="auto"/>
              <w:rPr>
                <w:b/>
                <w:sz w:val="20"/>
                <w:szCs w:val="20"/>
                <w:lang w:eastAsia="en-US"/>
              </w:rPr>
            </w:pPr>
            <w:r>
              <w:rPr>
                <w:b/>
                <w:bCs/>
                <w:sz w:val="20"/>
                <w:szCs w:val="20"/>
                <w:lang w:eastAsia="en-US"/>
              </w:rPr>
              <w:t>Compito autentico/di realtà di riferimento e prodotti</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E413D0" w:rsidRDefault="00E413D0" w:rsidP="00E413D0">
            <w:pPr>
              <w:pStyle w:val="TableParagraph"/>
              <w:spacing w:before="120" w:after="120" w:line="256" w:lineRule="auto"/>
              <w:ind w:right="154"/>
              <w:jc w:val="both"/>
              <w:rPr>
                <w:sz w:val="20"/>
                <w:szCs w:val="20"/>
                <w:lang w:eastAsia="en-US"/>
              </w:rPr>
            </w:pPr>
            <w:r>
              <w:rPr>
                <w:sz w:val="20"/>
                <w:szCs w:val="20"/>
                <w:lang w:eastAsia="en-US"/>
              </w:rPr>
              <w:t>Riflessione sul territorio dove vivo. Mi guardo intorno e scopro le forme di inquinamento nel mio paese: “</w:t>
            </w:r>
            <w:proofErr w:type="spellStart"/>
            <w:r>
              <w:rPr>
                <w:sz w:val="20"/>
                <w:szCs w:val="20"/>
                <w:lang w:eastAsia="en-US"/>
              </w:rPr>
              <w:t>Environmental</w:t>
            </w:r>
            <w:proofErr w:type="spellEnd"/>
            <w:r>
              <w:rPr>
                <w:sz w:val="20"/>
                <w:szCs w:val="20"/>
                <w:lang w:eastAsia="en-US"/>
              </w:rPr>
              <w:t xml:space="preserve"> </w:t>
            </w:r>
            <w:proofErr w:type="spellStart"/>
            <w:r>
              <w:rPr>
                <w:sz w:val="20"/>
                <w:szCs w:val="20"/>
                <w:lang w:eastAsia="en-US"/>
              </w:rPr>
              <w:t>pollution</w:t>
            </w:r>
            <w:proofErr w:type="spellEnd"/>
            <w:r>
              <w:rPr>
                <w:sz w:val="20"/>
                <w:szCs w:val="20"/>
                <w:lang w:eastAsia="en-US"/>
              </w:rPr>
              <w:t xml:space="preserve"> in </w:t>
            </w:r>
            <w:proofErr w:type="spellStart"/>
            <w:r>
              <w:rPr>
                <w:sz w:val="20"/>
                <w:szCs w:val="20"/>
                <w:lang w:eastAsia="en-US"/>
              </w:rPr>
              <w:t>my</w:t>
            </w:r>
            <w:proofErr w:type="spellEnd"/>
            <w:r>
              <w:rPr>
                <w:sz w:val="20"/>
                <w:szCs w:val="20"/>
                <w:lang w:eastAsia="en-US"/>
              </w:rPr>
              <w:t xml:space="preserve"> </w:t>
            </w:r>
            <w:proofErr w:type="spellStart"/>
            <w:r>
              <w:rPr>
                <w:sz w:val="20"/>
                <w:szCs w:val="20"/>
                <w:lang w:eastAsia="en-US"/>
              </w:rPr>
              <w:t>valley</w:t>
            </w:r>
            <w:proofErr w:type="spellEnd"/>
            <w:r>
              <w:rPr>
                <w:sz w:val="20"/>
                <w:szCs w:val="20"/>
                <w:lang w:eastAsia="en-US"/>
              </w:rPr>
              <w:t xml:space="preserve">”. </w:t>
            </w:r>
          </w:p>
        </w:tc>
      </w:tr>
      <w:tr w:rsidR="00E413D0" w:rsidTr="00E413D0">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E413D0" w:rsidRDefault="00E413D0" w:rsidP="00E413D0">
            <w:pPr>
              <w:pStyle w:val="TableParagraph"/>
              <w:spacing w:before="120" w:after="120" w:line="256" w:lineRule="auto"/>
              <w:rPr>
                <w:b/>
                <w:bCs/>
                <w:sz w:val="20"/>
                <w:szCs w:val="20"/>
                <w:lang w:eastAsia="en-US"/>
              </w:rPr>
            </w:pPr>
            <w:r>
              <w:rPr>
                <w:b/>
                <w:bCs/>
                <w:sz w:val="20"/>
                <w:szCs w:val="20"/>
                <w:lang w:eastAsia="en-US"/>
              </w:rPr>
              <w:lastRenderedPageBreak/>
              <w:t>Modalità didattiche</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E413D0" w:rsidRDefault="00E413D0" w:rsidP="00E413D0">
            <w:pPr>
              <w:pStyle w:val="TableParagraph"/>
              <w:spacing w:before="120" w:after="120" w:line="256" w:lineRule="auto"/>
              <w:ind w:right="154"/>
              <w:jc w:val="both"/>
              <w:rPr>
                <w:sz w:val="20"/>
                <w:szCs w:val="20"/>
                <w:lang w:eastAsia="en-US"/>
              </w:rPr>
            </w:pPr>
            <w:r>
              <w:rPr>
                <w:sz w:val="20"/>
                <w:szCs w:val="20"/>
                <w:lang w:eastAsia="en-US"/>
              </w:rPr>
              <w:t xml:space="preserve"> </w:t>
            </w:r>
            <w:proofErr w:type="spellStart"/>
            <w:r>
              <w:rPr>
                <w:sz w:val="20"/>
                <w:szCs w:val="20"/>
                <w:lang w:eastAsia="en-US"/>
              </w:rPr>
              <w:t>Flipped</w:t>
            </w:r>
            <w:proofErr w:type="spellEnd"/>
            <w:r>
              <w:rPr>
                <w:sz w:val="20"/>
                <w:szCs w:val="20"/>
                <w:lang w:eastAsia="en-US"/>
              </w:rPr>
              <w:t xml:space="preserve"> </w:t>
            </w:r>
            <w:proofErr w:type="spellStart"/>
            <w:r>
              <w:rPr>
                <w:sz w:val="20"/>
                <w:szCs w:val="20"/>
                <w:lang w:eastAsia="en-US"/>
              </w:rPr>
              <w:t>classroom</w:t>
            </w:r>
            <w:proofErr w:type="spellEnd"/>
            <w:r>
              <w:rPr>
                <w:sz w:val="20"/>
                <w:szCs w:val="20"/>
                <w:lang w:eastAsia="en-US"/>
              </w:rPr>
              <w:t xml:space="preserve">, Lezione trasmissiva, didattica inclusiva (lavoro nel piccolo gruppo), lavoro individuale, giochi di ruolo e drammatizzazioni. </w:t>
            </w:r>
          </w:p>
          <w:p w:rsidR="00E413D0" w:rsidRDefault="00E413D0" w:rsidP="00E413D0">
            <w:pPr>
              <w:pStyle w:val="TableParagraph"/>
              <w:spacing w:before="120" w:after="120" w:line="256" w:lineRule="auto"/>
              <w:ind w:right="154"/>
              <w:jc w:val="both"/>
              <w:rPr>
                <w:sz w:val="20"/>
                <w:szCs w:val="20"/>
                <w:lang w:eastAsia="en-US"/>
              </w:rPr>
            </w:pPr>
            <w:r>
              <w:rPr>
                <w:sz w:val="20"/>
                <w:szCs w:val="20"/>
                <w:lang w:eastAsia="en-US"/>
              </w:rPr>
              <w:t>FAD (fruizione a distanza: approfondimenti, mappe e schemi, compiti autentici)</w:t>
            </w:r>
          </w:p>
        </w:tc>
      </w:tr>
      <w:tr w:rsidR="00E413D0" w:rsidTr="00E413D0">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E413D0" w:rsidRDefault="00E413D0" w:rsidP="00E413D0">
            <w:pPr>
              <w:pStyle w:val="TableParagraph"/>
              <w:spacing w:before="120" w:after="120" w:line="256" w:lineRule="auto"/>
              <w:rPr>
                <w:b/>
                <w:bCs/>
                <w:sz w:val="20"/>
                <w:szCs w:val="20"/>
                <w:lang w:eastAsia="en-US"/>
              </w:rPr>
            </w:pPr>
            <w:r>
              <w:rPr>
                <w:b/>
                <w:bCs/>
                <w:sz w:val="20"/>
                <w:szCs w:val="20"/>
                <w:lang w:eastAsia="en-US"/>
              </w:rPr>
              <w:t>Materiali e strumenti</w:t>
            </w:r>
          </w:p>
        </w:tc>
        <w:tc>
          <w:tcPr>
            <w:tcW w:w="7375" w:type="dxa"/>
            <w:gridSpan w:val="4"/>
            <w:tcBorders>
              <w:top w:val="double" w:sz="2" w:space="0" w:color="000000"/>
              <w:left w:val="single" w:sz="2" w:space="0" w:color="000000"/>
              <w:bottom w:val="double" w:sz="2" w:space="0" w:color="000000"/>
              <w:right w:val="single" w:sz="18" w:space="0" w:color="000000"/>
            </w:tcBorders>
            <w:vAlign w:val="center"/>
          </w:tcPr>
          <w:p w:rsidR="00E413D0" w:rsidRDefault="00E413D0" w:rsidP="00E413D0">
            <w:pPr>
              <w:pStyle w:val="TableParagraph"/>
              <w:spacing w:before="120" w:after="120" w:line="256" w:lineRule="auto"/>
              <w:ind w:left="109" w:right="154"/>
              <w:jc w:val="both"/>
              <w:rPr>
                <w:sz w:val="20"/>
                <w:szCs w:val="20"/>
                <w:lang w:eastAsia="en-US"/>
              </w:rPr>
            </w:pPr>
            <w:r>
              <w:rPr>
                <w:sz w:val="20"/>
                <w:szCs w:val="20"/>
                <w:lang w:eastAsia="en-US"/>
              </w:rPr>
              <w:t xml:space="preserve">Libro di testo (cartaceo-digitale), lavagna </w:t>
            </w:r>
            <w:proofErr w:type="spellStart"/>
            <w:r>
              <w:rPr>
                <w:sz w:val="20"/>
                <w:szCs w:val="20"/>
                <w:lang w:eastAsia="en-US"/>
              </w:rPr>
              <w:t>touch</w:t>
            </w:r>
            <w:proofErr w:type="spellEnd"/>
            <w:r>
              <w:rPr>
                <w:sz w:val="20"/>
                <w:szCs w:val="20"/>
                <w:lang w:eastAsia="en-US"/>
              </w:rPr>
              <w:t xml:space="preserve"> screen, sussidi audiovisivi, fotocopie, dizionari cartacei e digitali. Argo</w:t>
            </w:r>
          </w:p>
          <w:p w:rsidR="00E413D0" w:rsidRDefault="00E413D0" w:rsidP="00E413D0">
            <w:pPr>
              <w:pStyle w:val="TableParagraph"/>
              <w:spacing w:before="120" w:after="120" w:line="256" w:lineRule="auto"/>
              <w:ind w:left="109" w:right="154"/>
              <w:jc w:val="both"/>
              <w:rPr>
                <w:sz w:val="20"/>
                <w:szCs w:val="20"/>
                <w:lang w:eastAsia="en-US"/>
              </w:rPr>
            </w:pPr>
          </w:p>
        </w:tc>
      </w:tr>
      <w:tr w:rsidR="00E413D0" w:rsidTr="00E413D0">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E413D0" w:rsidRDefault="00E413D0" w:rsidP="00E413D0">
            <w:pPr>
              <w:pStyle w:val="TableParagraph"/>
              <w:spacing w:before="120" w:after="120" w:line="256" w:lineRule="auto"/>
              <w:rPr>
                <w:b/>
                <w:bCs/>
                <w:sz w:val="20"/>
                <w:szCs w:val="20"/>
                <w:lang w:eastAsia="en-US"/>
              </w:rPr>
            </w:pPr>
            <w:r>
              <w:rPr>
                <w:b/>
                <w:bCs/>
                <w:sz w:val="20"/>
                <w:szCs w:val="20"/>
                <w:lang w:eastAsia="en-US"/>
              </w:rPr>
              <w:t>Valutazione</w:t>
            </w:r>
          </w:p>
          <w:p w:rsidR="00E413D0" w:rsidRDefault="00E413D0" w:rsidP="00E413D0">
            <w:pPr>
              <w:pStyle w:val="TableParagraph"/>
              <w:spacing w:before="120" w:after="120" w:line="256" w:lineRule="auto"/>
              <w:rPr>
                <w:b/>
                <w:bCs/>
                <w:sz w:val="20"/>
                <w:szCs w:val="20"/>
                <w:lang w:eastAsia="en-US"/>
              </w:rPr>
            </w:pPr>
            <w:r>
              <w:rPr>
                <w:b/>
                <w:bCs/>
                <w:sz w:val="20"/>
                <w:szCs w:val="20"/>
                <w:lang w:eastAsia="en-US"/>
              </w:rPr>
              <w:t>(per certificazione competenze)</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E413D0" w:rsidRDefault="00E413D0" w:rsidP="00E413D0">
            <w:pPr>
              <w:pStyle w:val="TableParagraph"/>
              <w:spacing w:after="120" w:line="256" w:lineRule="auto"/>
              <w:ind w:right="154"/>
              <w:jc w:val="both"/>
              <w:rPr>
                <w:sz w:val="20"/>
                <w:szCs w:val="20"/>
                <w:lang w:eastAsia="en-US"/>
              </w:rPr>
            </w:pPr>
            <w:r>
              <w:rPr>
                <w:sz w:val="20"/>
                <w:szCs w:val="20"/>
                <w:lang w:eastAsia="en-US"/>
              </w:rPr>
              <w:t>Valutazione delle competenze attraverso:</w:t>
            </w:r>
          </w:p>
          <w:p w:rsidR="00E413D0" w:rsidRDefault="00E413D0" w:rsidP="00E413D0">
            <w:pPr>
              <w:pStyle w:val="TableParagraph"/>
              <w:spacing w:before="120" w:after="120" w:line="256" w:lineRule="auto"/>
              <w:ind w:right="154"/>
              <w:jc w:val="both"/>
              <w:rPr>
                <w:sz w:val="20"/>
                <w:szCs w:val="20"/>
                <w:lang w:eastAsia="en-US"/>
              </w:rPr>
            </w:pPr>
            <w:r>
              <w:rPr>
                <w:sz w:val="20"/>
                <w:szCs w:val="20"/>
                <w:lang w:eastAsia="en-US"/>
              </w:rPr>
              <w:t>Colloqui individuali</w:t>
            </w:r>
          </w:p>
          <w:p w:rsidR="00E413D0" w:rsidRDefault="00E413D0" w:rsidP="00E413D0">
            <w:pPr>
              <w:pStyle w:val="TableParagraph"/>
              <w:spacing w:before="120" w:after="120" w:line="256" w:lineRule="auto"/>
              <w:ind w:right="154"/>
              <w:jc w:val="both"/>
              <w:rPr>
                <w:sz w:val="20"/>
                <w:szCs w:val="20"/>
                <w:lang w:eastAsia="en-US"/>
              </w:rPr>
            </w:pPr>
            <w:r>
              <w:rPr>
                <w:sz w:val="20"/>
                <w:szCs w:val="20"/>
                <w:lang w:eastAsia="en-US"/>
              </w:rPr>
              <w:t xml:space="preserve">Prove strutturate a risposta chiusa (scelta multipla, vero/falso)  </w:t>
            </w:r>
          </w:p>
          <w:p w:rsidR="00E413D0" w:rsidRDefault="00E413D0" w:rsidP="00E413D0">
            <w:pPr>
              <w:pStyle w:val="TableParagraph"/>
              <w:spacing w:before="120" w:after="120" w:line="256" w:lineRule="auto"/>
              <w:ind w:right="154"/>
              <w:jc w:val="both"/>
              <w:rPr>
                <w:sz w:val="20"/>
                <w:szCs w:val="20"/>
                <w:lang w:eastAsia="en-US"/>
              </w:rPr>
            </w:pPr>
            <w:r>
              <w:rPr>
                <w:sz w:val="20"/>
                <w:szCs w:val="20"/>
                <w:lang w:eastAsia="en-US"/>
              </w:rPr>
              <w:t>Questionari a risposta aperta</w:t>
            </w:r>
          </w:p>
          <w:p w:rsidR="00E413D0" w:rsidRDefault="00E413D0" w:rsidP="00E413D0">
            <w:pPr>
              <w:pStyle w:val="TableParagraph"/>
              <w:spacing w:before="120" w:after="120" w:line="256" w:lineRule="auto"/>
              <w:ind w:right="154"/>
              <w:jc w:val="both"/>
              <w:rPr>
                <w:sz w:val="20"/>
                <w:szCs w:val="20"/>
                <w:lang w:eastAsia="en-US"/>
              </w:rPr>
            </w:pPr>
            <w:r>
              <w:rPr>
                <w:sz w:val="20"/>
                <w:szCs w:val="20"/>
                <w:lang w:eastAsia="en-US"/>
              </w:rPr>
              <w:t>Giochi di ruolo</w:t>
            </w:r>
          </w:p>
          <w:p w:rsidR="00E413D0" w:rsidRDefault="00E413D0" w:rsidP="00E413D0">
            <w:pPr>
              <w:pStyle w:val="TableParagraph"/>
              <w:spacing w:before="120" w:after="120" w:line="256" w:lineRule="auto"/>
              <w:ind w:right="154"/>
              <w:jc w:val="both"/>
              <w:rPr>
                <w:sz w:val="20"/>
                <w:szCs w:val="20"/>
                <w:lang w:eastAsia="en-US"/>
              </w:rPr>
            </w:pPr>
            <w:r>
              <w:rPr>
                <w:sz w:val="20"/>
                <w:szCs w:val="20"/>
                <w:lang w:eastAsia="en-US"/>
              </w:rPr>
              <w:t>Lavoro di gruppo</w:t>
            </w:r>
          </w:p>
          <w:p w:rsidR="00E413D0" w:rsidRDefault="00E413D0" w:rsidP="00E413D0">
            <w:pPr>
              <w:pStyle w:val="TableParagraph"/>
              <w:spacing w:before="120" w:after="120" w:line="256" w:lineRule="auto"/>
              <w:ind w:right="154"/>
              <w:jc w:val="both"/>
              <w:rPr>
                <w:sz w:val="20"/>
                <w:szCs w:val="20"/>
                <w:lang w:eastAsia="en-US"/>
              </w:rPr>
            </w:pPr>
            <w:r>
              <w:rPr>
                <w:sz w:val="20"/>
                <w:szCs w:val="20"/>
                <w:lang w:eastAsia="en-US"/>
              </w:rPr>
              <w:t>Conversazione con la classe</w:t>
            </w:r>
          </w:p>
          <w:p w:rsidR="00E413D0" w:rsidRDefault="00E413D0" w:rsidP="00E413D0">
            <w:pPr>
              <w:pStyle w:val="TableParagraph"/>
              <w:spacing w:before="120" w:after="120" w:line="256" w:lineRule="auto"/>
              <w:ind w:right="154"/>
              <w:jc w:val="both"/>
              <w:rPr>
                <w:sz w:val="20"/>
                <w:szCs w:val="20"/>
                <w:lang w:eastAsia="en-US"/>
              </w:rPr>
            </w:pPr>
            <w:r>
              <w:rPr>
                <w:sz w:val="20"/>
                <w:szCs w:val="20"/>
                <w:lang w:eastAsia="en-US"/>
              </w:rPr>
              <w:t>Esercizi applicativi di regole</w:t>
            </w:r>
          </w:p>
        </w:tc>
      </w:tr>
      <w:tr w:rsidR="00E413D0" w:rsidTr="00E413D0">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E413D0" w:rsidRDefault="00E413D0" w:rsidP="00E413D0">
            <w:pPr>
              <w:pStyle w:val="TableParagraph"/>
              <w:spacing w:before="120" w:after="120" w:line="256" w:lineRule="auto"/>
              <w:rPr>
                <w:b/>
                <w:bCs/>
                <w:sz w:val="20"/>
                <w:szCs w:val="20"/>
                <w:lang w:eastAsia="en-US"/>
              </w:rPr>
            </w:pPr>
            <w:r>
              <w:rPr>
                <w:b/>
                <w:bCs/>
                <w:sz w:val="20"/>
                <w:szCs w:val="20"/>
                <w:lang w:eastAsia="en-US"/>
              </w:rPr>
              <w:t>Rubrica di valutazione</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E413D0" w:rsidRDefault="00E413D0" w:rsidP="00E413D0">
            <w:pPr>
              <w:pStyle w:val="TableParagraph"/>
              <w:spacing w:before="120" w:after="120" w:line="256" w:lineRule="auto"/>
              <w:ind w:left="109" w:right="154"/>
              <w:jc w:val="both"/>
              <w:rPr>
                <w:sz w:val="20"/>
                <w:szCs w:val="20"/>
                <w:lang w:eastAsia="en-US"/>
              </w:rPr>
            </w:pPr>
            <w:r>
              <w:rPr>
                <w:sz w:val="20"/>
                <w:szCs w:val="20"/>
                <w:lang w:eastAsia="en-US"/>
              </w:rPr>
              <w:t>Vedi rubriche di valutazione</w:t>
            </w:r>
          </w:p>
          <w:p w:rsidR="00E413D0" w:rsidRDefault="00E413D0" w:rsidP="00E413D0">
            <w:pPr>
              <w:pStyle w:val="TableParagraph"/>
              <w:spacing w:before="120" w:after="120" w:line="256" w:lineRule="auto"/>
              <w:ind w:left="109" w:right="154"/>
              <w:jc w:val="both"/>
              <w:rPr>
                <w:sz w:val="20"/>
                <w:szCs w:val="20"/>
                <w:lang w:eastAsia="en-US"/>
              </w:rPr>
            </w:pPr>
            <w:r>
              <w:rPr>
                <w:sz w:val="20"/>
                <w:szCs w:val="20"/>
                <w:lang w:eastAsia="en-US"/>
              </w:rPr>
              <w:t>Allegati 1, 2 e 3</w:t>
            </w:r>
          </w:p>
        </w:tc>
      </w:tr>
      <w:tr w:rsidR="00E413D0" w:rsidTr="00E413D0">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E413D0" w:rsidRDefault="00E413D0" w:rsidP="00E413D0">
            <w:pPr>
              <w:pStyle w:val="TableParagraph"/>
              <w:spacing w:before="120" w:after="120" w:line="256" w:lineRule="auto"/>
              <w:rPr>
                <w:b/>
                <w:bCs/>
                <w:sz w:val="20"/>
                <w:szCs w:val="20"/>
                <w:lang w:eastAsia="en-US"/>
              </w:rPr>
            </w:pPr>
            <w:r>
              <w:rPr>
                <w:b/>
                <w:bCs/>
                <w:sz w:val="20"/>
                <w:szCs w:val="20"/>
                <w:lang w:eastAsia="en-US"/>
              </w:rPr>
              <w:t>Attività di recupero</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E413D0" w:rsidRDefault="00E413D0" w:rsidP="00E413D0">
            <w:pPr>
              <w:pStyle w:val="TableParagraph"/>
              <w:spacing w:after="120" w:line="256" w:lineRule="auto"/>
              <w:ind w:right="154"/>
              <w:rPr>
                <w:sz w:val="20"/>
                <w:szCs w:val="20"/>
                <w:lang w:eastAsia="en-US"/>
              </w:rPr>
            </w:pPr>
            <w:r>
              <w:rPr>
                <w:sz w:val="20"/>
                <w:szCs w:val="20"/>
                <w:lang w:eastAsia="en-US"/>
              </w:rPr>
              <w:t xml:space="preserve"> Attività di ripasso prima di ogni verifica scritta e di ogni interrogazione orale.</w:t>
            </w:r>
          </w:p>
          <w:p w:rsidR="00E413D0" w:rsidRDefault="00E413D0" w:rsidP="00E413D0">
            <w:pPr>
              <w:pStyle w:val="TableParagraph"/>
              <w:spacing w:before="120" w:after="120" w:line="256" w:lineRule="auto"/>
              <w:ind w:left="109" w:right="154"/>
              <w:rPr>
                <w:sz w:val="20"/>
                <w:szCs w:val="20"/>
                <w:lang w:eastAsia="en-US"/>
              </w:rPr>
            </w:pPr>
            <w:r>
              <w:rPr>
                <w:sz w:val="20"/>
                <w:szCs w:val="20"/>
                <w:lang w:eastAsia="en-US"/>
              </w:rPr>
              <w:t>Correzione in classe di ogni verifica scritta.</w:t>
            </w:r>
          </w:p>
          <w:p w:rsidR="00E413D0" w:rsidRDefault="00E413D0" w:rsidP="00E413D0">
            <w:pPr>
              <w:pStyle w:val="TableParagraph"/>
              <w:spacing w:before="120" w:after="120" w:line="256" w:lineRule="auto"/>
              <w:ind w:left="109" w:right="154"/>
              <w:rPr>
                <w:sz w:val="20"/>
                <w:szCs w:val="20"/>
                <w:lang w:eastAsia="en-US"/>
              </w:rPr>
            </w:pPr>
            <w:r>
              <w:rPr>
                <w:sz w:val="20"/>
                <w:szCs w:val="20"/>
                <w:lang w:eastAsia="en-US"/>
              </w:rPr>
              <w:t>Recupero in itinere per piccoli gruppi.</w:t>
            </w:r>
          </w:p>
          <w:p w:rsidR="00E413D0" w:rsidRDefault="00E413D0" w:rsidP="00E413D0">
            <w:pPr>
              <w:pStyle w:val="TableParagraph"/>
              <w:spacing w:before="120" w:after="120" w:line="256" w:lineRule="auto"/>
              <w:ind w:left="109" w:right="154"/>
              <w:rPr>
                <w:sz w:val="20"/>
                <w:szCs w:val="20"/>
                <w:lang w:eastAsia="en-US"/>
              </w:rPr>
            </w:pPr>
            <w:r>
              <w:rPr>
                <w:sz w:val="20"/>
                <w:szCs w:val="20"/>
                <w:lang w:eastAsia="en-US"/>
              </w:rPr>
              <w:t>Prove per classi parallele al termine dei quadrimestri.</w:t>
            </w:r>
          </w:p>
        </w:tc>
      </w:tr>
    </w:tbl>
    <w:p w:rsidR="00E413D0" w:rsidRDefault="00E413D0" w:rsidP="00E413D0">
      <w:pPr>
        <w:pStyle w:val="Corpotesto"/>
        <w:spacing w:before="8"/>
        <w:jc w:val="center"/>
        <w:rPr>
          <w:rFonts w:cs="Arial"/>
          <w:color w:val="000000"/>
          <w:lang w:eastAsia="en-US"/>
        </w:rPr>
      </w:pPr>
    </w:p>
    <w:p w:rsidR="00E413D0" w:rsidRDefault="00E413D0" w:rsidP="00E413D0">
      <w:pPr>
        <w:pStyle w:val="Corpotesto"/>
        <w:spacing w:before="8"/>
        <w:jc w:val="center"/>
        <w:rPr>
          <w:rFonts w:cs="Arial"/>
          <w:color w:val="000000"/>
          <w:lang w:eastAsia="en-US"/>
        </w:rPr>
      </w:pPr>
    </w:p>
    <w:p w:rsidR="00E413D0" w:rsidRDefault="00E413D0" w:rsidP="00E413D0">
      <w:pPr>
        <w:pStyle w:val="Corpotesto"/>
        <w:spacing w:before="8"/>
        <w:rPr>
          <w:color w:val="000000"/>
          <w:sz w:val="24"/>
          <w:szCs w:val="24"/>
          <w:lang w:eastAsia="en-US"/>
        </w:rPr>
      </w:pPr>
    </w:p>
    <w:p w:rsidR="00E413D0" w:rsidRDefault="00E413D0" w:rsidP="00E413D0">
      <w:pPr>
        <w:pStyle w:val="Corpotesto"/>
        <w:spacing w:before="8"/>
        <w:jc w:val="center"/>
        <w:rPr>
          <w:color w:val="000000"/>
          <w:sz w:val="24"/>
          <w:szCs w:val="24"/>
          <w:lang w:eastAsia="en-US"/>
        </w:rPr>
      </w:pPr>
    </w:p>
    <w:p w:rsidR="00E413D0" w:rsidRDefault="00E413D0" w:rsidP="00E413D0">
      <w:pPr>
        <w:pStyle w:val="Corpotesto"/>
        <w:spacing w:before="8"/>
        <w:jc w:val="center"/>
        <w:rPr>
          <w:color w:val="000000"/>
          <w:sz w:val="24"/>
          <w:szCs w:val="24"/>
          <w:lang w:eastAsia="en-US"/>
        </w:rPr>
      </w:pP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E413D0" w:rsidTr="00E413D0">
        <w:trPr>
          <w:trHeight w:val="418"/>
        </w:trPr>
        <w:tc>
          <w:tcPr>
            <w:tcW w:w="1471" w:type="dxa"/>
            <w:tcBorders>
              <w:top w:val="single" w:sz="18" w:space="0" w:color="000000"/>
              <w:left w:val="single" w:sz="18" w:space="0" w:color="000000"/>
              <w:bottom w:val="double" w:sz="2" w:space="0" w:color="000000"/>
              <w:right w:val="single" w:sz="4" w:space="0" w:color="000000"/>
            </w:tcBorders>
            <w:shd w:val="clear" w:color="auto" w:fill="F2F2F2"/>
            <w:vAlign w:val="center"/>
            <w:hideMark/>
          </w:tcPr>
          <w:p w:rsidR="00E413D0" w:rsidRDefault="00E413D0" w:rsidP="00E413D0">
            <w:pPr>
              <w:pStyle w:val="TableParagraph"/>
              <w:spacing w:before="120" w:after="120" w:line="256" w:lineRule="auto"/>
              <w:ind w:left="402"/>
              <w:rPr>
                <w:b/>
                <w:sz w:val="24"/>
                <w:szCs w:val="24"/>
                <w:lang w:eastAsia="en-US"/>
              </w:rPr>
            </w:pPr>
            <w:proofErr w:type="spellStart"/>
            <w:r>
              <w:rPr>
                <w:b/>
                <w:sz w:val="24"/>
                <w:szCs w:val="24"/>
                <w:lang w:eastAsia="en-US"/>
              </w:rPr>
              <w:t>UdA</w:t>
            </w:r>
            <w:proofErr w:type="spellEnd"/>
            <w:r>
              <w:rPr>
                <w:b/>
                <w:sz w:val="24"/>
                <w:szCs w:val="24"/>
                <w:lang w:eastAsia="en-US"/>
              </w:rPr>
              <w:t xml:space="preserve"> n.</w:t>
            </w:r>
          </w:p>
        </w:tc>
        <w:tc>
          <w:tcPr>
            <w:tcW w:w="797" w:type="dxa"/>
            <w:tcBorders>
              <w:top w:val="single" w:sz="18" w:space="0" w:color="000000"/>
              <w:left w:val="single" w:sz="4" w:space="0" w:color="000000"/>
              <w:bottom w:val="double" w:sz="2" w:space="0" w:color="000000"/>
              <w:right w:val="single" w:sz="4" w:space="0" w:color="000000"/>
            </w:tcBorders>
            <w:vAlign w:val="center"/>
            <w:hideMark/>
          </w:tcPr>
          <w:p w:rsidR="00E413D0" w:rsidRDefault="00E413D0" w:rsidP="00E413D0">
            <w:pPr>
              <w:pStyle w:val="TableParagraph"/>
              <w:spacing w:before="120" w:after="120" w:line="256" w:lineRule="auto"/>
              <w:ind w:left="43"/>
              <w:jc w:val="center"/>
              <w:rPr>
                <w:b/>
                <w:sz w:val="24"/>
                <w:szCs w:val="24"/>
                <w:lang w:eastAsia="en-US"/>
              </w:rPr>
            </w:pPr>
            <w:r>
              <w:rPr>
                <w:b/>
                <w:sz w:val="24"/>
                <w:szCs w:val="24"/>
                <w:lang w:eastAsia="en-US"/>
              </w:rPr>
              <w:t>4</w:t>
            </w:r>
          </w:p>
        </w:tc>
        <w:tc>
          <w:tcPr>
            <w:tcW w:w="1420" w:type="dxa"/>
            <w:gridSpan w:val="2"/>
            <w:tcBorders>
              <w:top w:val="single" w:sz="18" w:space="0" w:color="000000"/>
              <w:left w:val="single" w:sz="4" w:space="0" w:color="000000"/>
              <w:bottom w:val="double" w:sz="2" w:space="0" w:color="000000"/>
              <w:right w:val="single" w:sz="4" w:space="0" w:color="000000"/>
            </w:tcBorders>
            <w:shd w:val="clear" w:color="auto" w:fill="F2F2F2"/>
            <w:vAlign w:val="center"/>
            <w:hideMark/>
          </w:tcPr>
          <w:p w:rsidR="00E413D0" w:rsidRDefault="00E413D0" w:rsidP="00E413D0">
            <w:pPr>
              <w:pStyle w:val="TableParagraph"/>
              <w:spacing w:before="120" w:after="120" w:line="256" w:lineRule="auto"/>
              <w:ind w:left="434"/>
              <w:rPr>
                <w:b/>
                <w:sz w:val="24"/>
                <w:szCs w:val="24"/>
                <w:lang w:eastAsia="en-US"/>
              </w:rPr>
            </w:pPr>
            <w:r>
              <w:rPr>
                <w:b/>
                <w:sz w:val="24"/>
                <w:szCs w:val="24"/>
                <w:lang w:eastAsia="en-US"/>
              </w:rPr>
              <w:t>Titolo:</w:t>
            </w:r>
          </w:p>
        </w:tc>
        <w:tc>
          <w:tcPr>
            <w:tcW w:w="6522" w:type="dxa"/>
            <w:gridSpan w:val="3"/>
            <w:tcBorders>
              <w:top w:val="single" w:sz="18" w:space="0" w:color="000000"/>
              <w:left w:val="single" w:sz="4" w:space="0" w:color="000000"/>
              <w:bottom w:val="double" w:sz="2" w:space="0" w:color="000000"/>
              <w:right w:val="single" w:sz="18" w:space="0" w:color="000000"/>
            </w:tcBorders>
            <w:vAlign w:val="center"/>
            <w:hideMark/>
          </w:tcPr>
          <w:p w:rsidR="00E413D0" w:rsidRDefault="00E413D0" w:rsidP="00E413D0">
            <w:pPr>
              <w:spacing w:line="256" w:lineRule="auto"/>
              <w:jc w:val="both"/>
              <w:rPr>
                <w:sz w:val="20"/>
                <w:szCs w:val="20"/>
                <w:lang w:eastAsia="en-US"/>
              </w:rPr>
            </w:pPr>
            <w:r>
              <w:rPr>
                <w:sz w:val="20"/>
                <w:szCs w:val="20"/>
                <w:lang w:eastAsia="en-US"/>
              </w:rPr>
              <w:t xml:space="preserve"> </w:t>
            </w:r>
          </w:p>
          <w:p w:rsidR="00E413D0" w:rsidRDefault="00E413D0" w:rsidP="00E413D0">
            <w:pPr>
              <w:spacing w:line="256" w:lineRule="auto"/>
              <w:jc w:val="both"/>
              <w:rPr>
                <w:b/>
                <w:sz w:val="20"/>
                <w:szCs w:val="20"/>
                <w:lang w:eastAsia="en-US"/>
              </w:rPr>
            </w:pPr>
            <w:proofErr w:type="spellStart"/>
            <w:r>
              <w:rPr>
                <w:b/>
                <w:sz w:val="24"/>
                <w:szCs w:val="24"/>
                <w:lang w:eastAsia="en-US"/>
              </w:rPr>
              <w:t>Dealing</w:t>
            </w:r>
            <w:proofErr w:type="spellEnd"/>
            <w:r>
              <w:rPr>
                <w:b/>
                <w:sz w:val="24"/>
                <w:szCs w:val="24"/>
                <w:lang w:eastAsia="en-US"/>
              </w:rPr>
              <w:t xml:space="preserve"> with a handicap</w:t>
            </w:r>
          </w:p>
          <w:p w:rsidR="00E413D0" w:rsidRDefault="00E413D0" w:rsidP="00E413D0">
            <w:pPr>
              <w:spacing w:line="256" w:lineRule="auto"/>
              <w:jc w:val="both"/>
              <w:rPr>
                <w:b/>
                <w:i/>
                <w:sz w:val="20"/>
                <w:szCs w:val="20"/>
                <w:lang w:eastAsia="en-US"/>
              </w:rPr>
            </w:pPr>
            <w:r>
              <w:rPr>
                <w:b/>
                <w:i/>
                <w:sz w:val="20"/>
                <w:szCs w:val="20"/>
                <w:lang w:eastAsia="en-US"/>
              </w:rPr>
              <w:t xml:space="preserve"> </w:t>
            </w:r>
          </w:p>
        </w:tc>
      </w:tr>
      <w:tr w:rsidR="00E413D0" w:rsidTr="00E413D0">
        <w:trPr>
          <w:trHeight w:val="337"/>
        </w:trPr>
        <w:tc>
          <w:tcPr>
            <w:tcW w:w="10210" w:type="dxa"/>
            <w:gridSpan w:val="7"/>
            <w:tcBorders>
              <w:top w:val="double" w:sz="2" w:space="0" w:color="000000"/>
              <w:left w:val="single" w:sz="18" w:space="0" w:color="000000"/>
              <w:bottom w:val="single" w:sz="2" w:space="0" w:color="000000"/>
              <w:right w:val="single" w:sz="18" w:space="0" w:color="000000"/>
            </w:tcBorders>
            <w:shd w:val="clear" w:color="auto" w:fill="F2F2F2"/>
            <w:hideMark/>
          </w:tcPr>
          <w:p w:rsidR="00E413D0" w:rsidRDefault="00E413D0" w:rsidP="00E413D0">
            <w:pPr>
              <w:pStyle w:val="TableParagraph"/>
              <w:spacing w:before="120" w:after="120" w:line="256" w:lineRule="auto"/>
              <w:ind w:left="125" w:right="79"/>
              <w:jc w:val="center"/>
              <w:rPr>
                <w:b/>
                <w:sz w:val="24"/>
                <w:szCs w:val="24"/>
                <w:lang w:eastAsia="en-US"/>
              </w:rPr>
            </w:pPr>
            <w:r>
              <w:rPr>
                <w:b/>
                <w:sz w:val="24"/>
                <w:szCs w:val="24"/>
                <w:lang w:eastAsia="en-US"/>
              </w:rPr>
              <w:t xml:space="preserve">Competenze attese a livello di </w:t>
            </w:r>
            <w:proofErr w:type="spellStart"/>
            <w:r>
              <w:rPr>
                <w:b/>
                <w:sz w:val="24"/>
                <w:szCs w:val="24"/>
                <w:lang w:eastAsia="en-US"/>
              </w:rPr>
              <w:t>U.d.A</w:t>
            </w:r>
            <w:proofErr w:type="spellEnd"/>
            <w:r>
              <w:rPr>
                <w:b/>
                <w:sz w:val="24"/>
                <w:szCs w:val="24"/>
                <w:lang w:eastAsia="en-US"/>
              </w:rPr>
              <w:t>.</w:t>
            </w:r>
          </w:p>
        </w:tc>
      </w:tr>
      <w:tr w:rsidR="00E413D0" w:rsidRPr="005357AD" w:rsidTr="00E413D0">
        <w:trPr>
          <w:trHeight w:val="763"/>
        </w:trPr>
        <w:tc>
          <w:tcPr>
            <w:tcW w:w="10210" w:type="dxa"/>
            <w:gridSpan w:val="7"/>
            <w:tcBorders>
              <w:top w:val="single" w:sz="2" w:space="0" w:color="000000"/>
              <w:left w:val="single" w:sz="18" w:space="0" w:color="000000"/>
              <w:bottom w:val="single" w:sz="12" w:space="0" w:color="000000"/>
              <w:right w:val="single" w:sz="18" w:space="0" w:color="000000"/>
            </w:tcBorders>
            <w:hideMark/>
          </w:tcPr>
          <w:p w:rsidR="00E413D0" w:rsidRPr="005357AD" w:rsidRDefault="00E413D0" w:rsidP="00E413D0">
            <w:pPr>
              <w:pStyle w:val="TableParagraph"/>
              <w:spacing w:before="120" w:after="120" w:line="256" w:lineRule="auto"/>
              <w:ind w:left="107"/>
              <w:jc w:val="both"/>
              <w:rPr>
                <w:sz w:val="18"/>
                <w:szCs w:val="18"/>
                <w:lang w:eastAsia="en-US"/>
              </w:rPr>
            </w:pPr>
            <w:r w:rsidRPr="005357AD">
              <w:rPr>
                <w:b/>
                <w:sz w:val="18"/>
                <w:szCs w:val="18"/>
                <w:u w:val="single"/>
                <w:lang w:eastAsia="en-US"/>
              </w:rPr>
              <w:t>Competenza intermedia generale</w:t>
            </w:r>
            <w:r w:rsidRPr="005357AD">
              <w:rPr>
                <w:sz w:val="18"/>
                <w:szCs w:val="18"/>
                <w:lang w:eastAsia="en-US"/>
              </w:rPr>
              <w:t xml:space="preserve">: Utilizzare la lingua straniera, nell’ambito di argomenti di interesse generale e di attualità, per </w:t>
            </w:r>
            <w:r w:rsidRPr="005357AD">
              <w:rPr>
                <w:i/>
                <w:sz w:val="18"/>
                <w:szCs w:val="18"/>
                <w:u w:val="single"/>
                <w:lang w:eastAsia="en-US"/>
              </w:rPr>
              <w:t>comprendere</w:t>
            </w:r>
            <w:r w:rsidRPr="005357AD">
              <w:rPr>
                <w:sz w:val="18"/>
                <w:szCs w:val="18"/>
                <w:u w:val="single"/>
                <w:lang w:eastAsia="en-US"/>
              </w:rPr>
              <w:t xml:space="preserve"> </w:t>
            </w:r>
            <w:r w:rsidRPr="005357AD">
              <w:rPr>
                <w:sz w:val="18"/>
                <w:szCs w:val="18"/>
                <w:lang w:eastAsia="en-US"/>
              </w:rPr>
              <w:t xml:space="preserve">in modo globale e analitico testi orali e scritti poco complessi di diversa tipologia e genere utilizzando un registro adeguato; per </w:t>
            </w:r>
            <w:r w:rsidRPr="005357AD">
              <w:rPr>
                <w:i/>
                <w:sz w:val="18"/>
                <w:szCs w:val="18"/>
                <w:u w:val="single"/>
                <w:lang w:eastAsia="en-US"/>
              </w:rPr>
              <w:t>interagire</w:t>
            </w:r>
            <w:r w:rsidRPr="005357AD">
              <w:rPr>
                <w:sz w:val="18"/>
                <w:szCs w:val="18"/>
                <w:lang w:eastAsia="en-US"/>
              </w:rPr>
              <w:t xml:space="preserve"> in semplici conversazioni e partecipare a brevi discussioni, utilizzando un registro adeguato.</w:t>
            </w:r>
          </w:p>
          <w:p w:rsidR="00E413D0" w:rsidRPr="005357AD" w:rsidRDefault="00E413D0" w:rsidP="00E413D0">
            <w:pPr>
              <w:pStyle w:val="TableParagraph"/>
              <w:spacing w:before="120" w:after="120" w:line="256" w:lineRule="auto"/>
              <w:ind w:left="107"/>
              <w:jc w:val="both"/>
              <w:rPr>
                <w:sz w:val="18"/>
                <w:szCs w:val="18"/>
                <w:lang w:eastAsia="en-US"/>
              </w:rPr>
            </w:pPr>
            <w:r w:rsidRPr="005357AD">
              <w:rPr>
                <w:b/>
                <w:sz w:val="18"/>
                <w:szCs w:val="18"/>
                <w:u w:val="single"/>
                <w:lang w:eastAsia="en-US"/>
              </w:rPr>
              <w:t>Competenza intermedia settoriale</w:t>
            </w:r>
            <w:r w:rsidRPr="005357AD">
              <w:rPr>
                <w:sz w:val="18"/>
                <w:szCs w:val="18"/>
                <w:lang w:eastAsia="en-US"/>
              </w:rPr>
              <w:t xml:space="preserve">: Utilizzare i linguaggi settoriali degli ambiti professionali di appartenenza per </w:t>
            </w:r>
            <w:r w:rsidRPr="005357AD">
              <w:rPr>
                <w:i/>
                <w:sz w:val="18"/>
                <w:szCs w:val="18"/>
                <w:u w:val="single"/>
                <w:lang w:eastAsia="en-US"/>
              </w:rPr>
              <w:t>comprendere</w:t>
            </w:r>
            <w:r w:rsidRPr="005357AD">
              <w:rPr>
                <w:sz w:val="18"/>
                <w:szCs w:val="18"/>
                <w:u w:val="single"/>
                <w:lang w:eastAsia="en-US"/>
              </w:rPr>
              <w:t xml:space="preserve"> </w:t>
            </w:r>
            <w:r w:rsidRPr="005357AD">
              <w:rPr>
                <w:sz w:val="18"/>
                <w:szCs w:val="18"/>
                <w:lang w:eastAsia="en-US"/>
              </w:rPr>
              <w:t xml:space="preserve">in modo globale e analitico testi orali e scritti abbastanza complessi di diversa tipologia e genere; per </w:t>
            </w:r>
            <w:r w:rsidRPr="005357AD">
              <w:rPr>
                <w:i/>
                <w:sz w:val="18"/>
                <w:szCs w:val="18"/>
                <w:u w:val="single"/>
                <w:lang w:eastAsia="en-US"/>
              </w:rPr>
              <w:t>produrre</w:t>
            </w:r>
            <w:r w:rsidRPr="005357AD">
              <w:rPr>
                <w:sz w:val="18"/>
                <w:szCs w:val="18"/>
                <w:u w:val="single"/>
                <w:lang w:eastAsia="en-US"/>
              </w:rPr>
              <w:t xml:space="preserve"> </w:t>
            </w:r>
            <w:r w:rsidRPr="005357AD">
              <w:rPr>
                <w:sz w:val="18"/>
                <w:szCs w:val="18"/>
                <w:lang w:eastAsia="en-US"/>
              </w:rPr>
              <w:t xml:space="preserve">testi orali e scritti, chiari e dettagliati, di diversa tipologia e genere utilizzando il lessico specifico e un registro adeguato; per </w:t>
            </w:r>
            <w:r w:rsidRPr="005357AD">
              <w:rPr>
                <w:i/>
                <w:sz w:val="18"/>
                <w:szCs w:val="18"/>
                <w:u w:val="single"/>
                <w:lang w:eastAsia="en-US"/>
              </w:rPr>
              <w:t>interagire</w:t>
            </w:r>
            <w:r w:rsidRPr="005357AD">
              <w:rPr>
                <w:sz w:val="18"/>
                <w:szCs w:val="18"/>
                <w:lang w:eastAsia="en-US"/>
              </w:rPr>
              <w:t xml:space="preserve"> in conversazioni e </w:t>
            </w:r>
            <w:r w:rsidRPr="005357AD">
              <w:rPr>
                <w:i/>
                <w:sz w:val="18"/>
                <w:szCs w:val="18"/>
                <w:u w:val="single"/>
                <w:lang w:eastAsia="en-US"/>
              </w:rPr>
              <w:t>partecipare</w:t>
            </w:r>
            <w:r w:rsidRPr="005357AD">
              <w:rPr>
                <w:i/>
                <w:sz w:val="18"/>
                <w:szCs w:val="18"/>
                <w:lang w:eastAsia="en-US"/>
              </w:rPr>
              <w:t xml:space="preserve"> </w:t>
            </w:r>
            <w:r w:rsidRPr="005357AD">
              <w:rPr>
                <w:sz w:val="18"/>
                <w:szCs w:val="18"/>
                <w:lang w:eastAsia="en-US"/>
              </w:rPr>
              <w:t>a discussioni, utilizzando il lessico specifico e un registro adeguato.</w:t>
            </w:r>
          </w:p>
          <w:p w:rsidR="00E413D0" w:rsidRPr="005357AD" w:rsidRDefault="00E413D0" w:rsidP="00E413D0">
            <w:pPr>
              <w:pStyle w:val="TableParagraph"/>
              <w:spacing w:before="120" w:after="120" w:line="256" w:lineRule="auto"/>
              <w:jc w:val="both"/>
              <w:rPr>
                <w:sz w:val="18"/>
                <w:szCs w:val="18"/>
                <w:lang w:eastAsia="en-US"/>
              </w:rPr>
            </w:pPr>
            <w:r w:rsidRPr="005357AD">
              <w:rPr>
                <w:b/>
                <w:sz w:val="18"/>
                <w:szCs w:val="18"/>
                <w:u w:val="single"/>
                <w:lang w:eastAsia="en-US"/>
              </w:rPr>
              <w:t xml:space="preserve"> Competenza in uscita</w:t>
            </w:r>
            <w:r w:rsidRPr="005357AD">
              <w:rPr>
                <w:sz w:val="18"/>
                <w:szCs w:val="18"/>
                <w:lang w:eastAsia="en-US"/>
              </w:rPr>
              <w:t xml:space="preserve">: </w:t>
            </w:r>
          </w:p>
          <w:p w:rsidR="00E413D0" w:rsidRPr="005357AD" w:rsidRDefault="00E413D0" w:rsidP="00E413D0">
            <w:pPr>
              <w:spacing w:line="256" w:lineRule="auto"/>
              <w:rPr>
                <w:b/>
                <w:sz w:val="18"/>
                <w:szCs w:val="18"/>
              </w:rPr>
            </w:pPr>
            <w:r w:rsidRPr="005357AD">
              <w:rPr>
                <w:b/>
                <w:sz w:val="18"/>
                <w:szCs w:val="18"/>
              </w:rPr>
              <w:t xml:space="preserve"> Competenza </w:t>
            </w:r>
            <w:r>
              <w:rPr>
                <w:b/>
                <w:sz w:val="18"/>
                <w:szCs w:val="18"/>
              </w:rPr>
              <w:t xml:space="preserve">n° </w:t>
            </w:r>
            <w:r w:rsidRPr="005357AD">
              <w:rPr>
                <w:b/>
                <w:sz w:val="18"/>
                <w:szCs w:val="18"/>
              </w:rPr>
              <w:t>4</w:t>
            </w:r>
          </w:p>
          <w:p w:rsidR="00E413D0" w:rsidRPr="005357AD" w:rsidRDefault="00E413D0" w:rsidP="00E413D0">
            <w:pPr>
              <w:spacing w:line="256" w:lineRule="auto"/>
              <w:rPr>
                <w:sz w:val="18"/>
                <w:szCs w:val="18"/>
              </w:rPr>
            </w:pPr>
            <w:r w:rsidRPr="005357AD">
              <w:rPr>
                <w:sz w:val="18"/>
                <w:szCs w:val="18"/>
              </w:rPr>
              <w:t>Prendersi cura e collaborare al soddisfacimento dei bisogni di base di bambini, persone con disabilità, anziani nell’espletamento delle più comuni attività quotidiane.</w:t>
            </w:r>
          </w:p>
          <w:p w:rsidR="00E413D0" w:rsidRPr="005357AD" w:rsidRDefault="00E413D0" w:rsidP="00E413D0">
            <w:pPr>
              <w:spacing w:line="256" w:lineRule="auto"/>
              <w:rPr>
                <w:b/>
                <w:sz w:val="18"/>
                <w:szCs w:val="18"/>
                <w:lang w:eastAsia="en-US"/>
              </w:rPr>
            </w:pPr>
            <w:r>
              <w:rPr>
                <w:b/>
                <w:sz w:val="18"/>
                <w:szCs w:val="18"/>
              </w:rPr>
              <w:t xml:space="preserve"> </w:t>
            </w:r>
            <w:r w:rsidRPr="005357AD">
              <w:rPr>
                <w:b/>
                <w:sz w:val="18"/>
                <w:szCs w:val="18"/>
              </w:rPr>
              <w:t>Competenza n° 6</w:t>
            </w:r>
            <w:r w:rsidRPr="005357AD">
              <w:rPr>
                <w:sz w:val="18"/>
                <w:szCs w:val="18"/>
              </w:rPr>
              <w:t>: Curare l’allestimento dell’ambiente di vita della persona in difficoltà con riferimento alle misure per la salvaguardia della sua sicurezza e incolumità, anche provvedendo alla promozione e al mantenimento delle capacità residue e della autonomia nel proprio ambiente di vita.</w:t>
            </w:r>
          </w:p>
          <w:p w:rsidR="00E413D0" w:rsidRPr="005357AD" w:rsidRDefault="00E413D0" w:rsidP="00E413D0">
            <w:pPr>
              <w:spacing w:line="256" w:lineRule="auto"/>
              <w:rPr>
                <w:sz w:val="18"/>
                <w:szCs w:val="18"/>
                <w:lang w:eastAsia="en-US"/>
              </w:rPr>
            </w:pPr>
          </w:p>
          <w:p w:rsidR="00E413D0" w:rsidRPr="005357AD" w:rsidRDefault="00E413D0" w:rsidP="00E413D0">
            <w:pPr>
              <w:pStyle w:val="TableParagraph"/>
              <w:spacing w:before="120" w:after="120" w:line="256" w:lineRule="auto"/>
              <w:ind w:left="107"/>
              <w:jc w:val="both"/>
              <w:rPr>
                <w:sz w:val="18"/>
                <w:szCs w:val="18"/>
                <w:lang w:eastAsia="en-US"/>
              </w:rPr>
            </w:pPr>
          </w:p>
        </w:tc>
      </w:tr>
      <w:tr w:rsidR="00E413D0" w:rsidTr="00E413D0">
        <w:trPr>
          <w:trHeight w:val="687"/>
        </w:trPr>
        <w:tc>
          <w:tcPr>
            <w:tcW w:w="2835" w:type="dxa"/>
            <w:gridSpan w:val="3"/>
            <w:tcBorders>
              <w:top w:val="single" w:sz="12" w:space="0" w:color="000000"/>
              <w:left w:val="single" w:sz="18" w:space="0" w:color="000000"/>
              <w:bottom w:val="single" w:sz="12" w:space="0" w:color="000000"/>
              <w:right w:val="single" w:sz="4" w:space="0" w:color="000000"/>
            </w:tcBorders>
            <w:shd w:val="clear" w:color="auto" w:fill="F2F2F2"/>
            <w:vAlign w:val="center"/>
            <w:hideMark/>
          </w:tcPr>
          <w:p w:rsidR="00E413D0" w:rsidRDefault="00E413D0" w:rsidP="00E413D0">
            <w:pPr>
              <w:pStyle w:val="TableParagraph"/>
              <w:spacing w:before="120" w:after="120" w:line="256" w:lineRule="auto"/>
              <w:ind w:left="939"/>
              <w:rPr>
                <w:b/>
                <w:sz w:val="24"/>
                <w:szCs w:val="24"/>
                <w:lang w:eastAsia="en-US"/>
              </w:rPr>
            </w:pPr>
            <w:r>
              <w:rPr>
                <w:b/>
                <w:sz w:val="24"/>
                <w:szCs w:val="24"/>
                <w:lang w:eastAsia="en-US"/>
              </w:rPr>
              <w:lastRenderedPageBreak/>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hideMark/>
          </w:tcPr>
          <w:p w:rsidR="00E413D0" w:rsidRDefault="00E413D0" w:rsidP="00E413D0">
            <w:pPr>
              <w:pStyle w:val="TableParagraph"/>
              <w:spacing w:line="256" w:lineRule="auto"/>
              <w:ind w:left="563"/>
              <w:jc w:val="center"/>
              <w:rPr>
                <w:b/>
                <w:sz w:val="24"/>
                <w:szCs w:val="24"/>
                <w:lang w:eastAsia="en-US"/>
              </w:rPr>
            </w:pPr>
            <w:r>
              <w:rPr>
                <w:b/>
                <w:sz w:val="24"/>
                <w:szCs w:val="24"/>
                <w:lang w:eastAsia="en-US"/>
              </w:rPr>
              <w:t>Conoscenze</w:t>
            </w:r>
          </w:p>
          <w:p w:rsidR="00E413D0" w:rsidRDefault="00E413D0" w:rsidP="00E413D0">
            <w:pPr>
              <w:pStyle w:val="TableParagraph"/>
              <w:spacing w:line="256" w:lineRule="auto"/>
              <w:ind w:left="563"/>
              <w:jc w:val="center"/>
              <w:rPr>
                <w:sz w:val="24"/>
                <w:szCs w:val="24"/>
                <w:lang w:eastAsia="en-US"/>
              </w:rPr>
            </w:pPr>
            <w:r>
              <w:rPr>
                <w:sz w:val="24"/>
                <w:szCs w:val="24"/>
                <w:lang w:eastAsia="en-US"/>
              </w:rPr>
              <w:t>(contenuti)</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hideMark/>
          </w:tcPr>
          <w:p w:rsidR="00E413D0" w:rsidRDefault="00E413D0" w:rsidP="00E413D0">
            <w:pPr>
              <w:pStyle w:val="TableParagraph"/>
              <w:spacing w:line="256" w:lineRule="auto"/>
              <w:ind w:left="765"/>
              <w:jc w:val="center"/>
              <w:rPr>
                <w:b/>
                <w:sz w:val="24"/>
                <w:szCs w:val="24"/>
                <w:lang w:eastAsia="en-US"/>
              </w:rPr>
            </w:pPr>
            <w:r>
              <w:rPr>
                <w:b/>
                <w:sz w:val="24"/>
                <w:szCs w:val="24"/>
                <w:lang w:eastAsia="en-US"/>
              </w:rPr>
              <w:t>Abilità</w:t>
            </w:r>
          </w:p>
          <w:p w:rsidR="00E413D0" w:rsidRDefault="00E413D0" w:rsidP="00E413D0">
            <w:pPr>
              <w:pStyle w:val="TableParagraph"/>
              <w:spacing w:line="256" w:lineRule="auto"/>
              <w:ind w:left="765"/>
              <w:jc w:val="center"/>
              <w:rPr>
                <w:sz w:val="24"/>
                <w:szCs w:val="24"/>
                <w:lang w:eastAsia="en-US"/>
              </w:rPr>
            </w:pPr>
            <w:r>
              <w:rPr>
                <w:sz w:val="24"/>
                <w:szCs w:val="24"/>
                <w:lang w:eastAsia="en-US"/>
              </w:rPr>
              <w:t>(</w:t>
            </w:r>
            <w:proofErr w:type="spellStart"/>
            <w:r>
              <w:rPr>
                <w:sz w:val="24"/>
                <w:szCs w:val="24"/>
                <w:lang w:eastAsia="en-US"/>
              </w:rPr>
              <w:t>microcompetenze</w:t>
            </w:r>
            <w:proofErr w:type="spellEnd"/>
            <w:r>
              <w:rPr>
                <w:sz w:val="24"/>
                <w:szCs w:val="24"/>
                <w:lang w:eastAsia="en-US"/>
              </w:rPr>
              <w:t>)</w:t>
            </w:r>
          </w:p>
        </w:tc>
        <w:tc>
          <w:tcPr>
            <w:tcW w:w="1277" w:type="dxa"/>
            <w:tcBorders>
              <w:top w:val="single" w:sz="12" w:space="0" w:color="000000"/>
              <w:left w:val="single" w:sz="4" w:space="0" w:color="000000"/>
              <w:bottom w:val="single" w:sz="12" w:space="0" w:color="000000"/>
              <w:right w:val="single" w:sz="18" w:space="0" w:color="000000"/>
            </w:tcBorders>
            <w:shd w:val="clear" w:color="auto" w:fill="F2F2F2"/>
            <w:vAlign w:val="center"/>
            <w:hideMark/>
          </w:tcPr>
          <w:p w:rsidR="00E413D0" w:rsidRDefault="00E413D0" w:rsidP="00E413D0">
            <w:pPr>
              <w:pStyle w:val="TableParagraph"/>
              <w:spacing w:before="120" w:after="120" w:line="214" w:lineRule="exact"/>
              <w:ind w:left="187" w:right="136"/>
              <w:jc w:val="center"/>
              <w:rPr>
                <w:b/>
                <w:sz w:val="24"/>
                <w:szCs w:val="24"/>
                <w:lang w:eastAsia="en-US"/>
              </w:rPr>
            </w:pPr>
            <w:r>
              <w:rPr>
                <w:b/>
                <w:sz w:val="24"/>
                <w:szCs w:val="24"/>
                <w:lang w:eastAsia="en-US"/>
              </w:rPr>
              <w:t>Tempi</w:t>
            </w:r>
          </w:p>
        </w:tc>
      </w:tr>
      <w:tr w:rsidR="00E413D0" w:rsidTr="00E413D0">
        <w:trPr>
          <w:trHeight w:val="1923"/>
        </w:trPr>
        <w:tc>
          <w:tcPr>
            <w:tcW w:w="2835" w:type="dxa"/>
            <w:gridSpan w:val="3"/>
            <w:tcBorders>
              <w:top w:val="single" w:sz="12" w:space="0" w:color="000000"/>
              <w:left w:val="single" w:sz="18" w:space="0" w:color="000000"/>
              <w:bottom w:val="double" w:sz="2" w:space="0" w:color="000000"/>
              <w:right w:val="single" w:sz="4" w:space="0" w:color="000000"/>
            </w:tcBorders>
            <w:vAlign w:val="center"/>
          </w:tcPr>
          <w:p w:rsidR="00E413D0" w:rsidRDefault="00E413D0" w:rsidP="00E413D0">
            <w:pPr>
              <w:spacing w:line="256" w:lineRule="auto"/>
              <w:jc w:val="both"/>
              <w:rPr>
                <w:b/>
                <w:sz w:val="24"/>
                <w:szCs w:val="24"/>
                <w:lang w:eastAsia="en-US"/>
              </w:rPr>
            </w:pPr>
            <w:r>
              <w:rPr>
                <w:b/>
                <w:sz w:val="24"/>
                <w:szCs w:val="24"/>
                <w:lang w:eastAsia="en-US"/>
              </w:rPr>
              <w:t xml:space="preserve">Unit 5 </w:t>
            </w:r>
          </w:p>
          <w:p w:rsidR="00E413D0" w:rsidRDefault="00E413D0" w:rsidP="00E413D0">
            <w:pPr>
              <w:spacing w:line="256" w:lineRule="auto"/>
              <w:jc w:val="both"/>
              <w:rPr>
                <w:b/>
                <w:sz w:val="24"/>
                <w:szCs w:val="24"/>
                <w:lang w:eastAsia="en-US"/>
              </w:rPr>
            </w:pPr>
            <w:proofErr w:type="spellStart"/>
            <w:r>
              <w:rPr>
                <w:b/>
                <w:sz w:val="24"/>
                <w:szCs w:val="24"/>
                <w:lang w:eastAsia="en-US"/>
              </w:rPr>
              <w:t>Dealing</w:t>
            </w:r>
            <w:proofErr w:type="spellEnd"/>
            <w:r>
              <w:rPr>
                <w:b/>
                <w:sz w:val="24"/>
                <w:szCs w:val="24"/>
                <w:lang w:eastAsia="en-US"/>
              </w:rPr>
              <w:t xml:space="preserve"> with a handicap</w:t>
            </w:r>
          </w:p>
          <w:p w:rsidR="00E413D0" w:rsidRDefault="00E413D0" w:rsidP="00E413D0">
            <w:pPr>
              <w:spacing w:line="256" w:lineRule="auto"/>
              <w:jc w:val="both"/>
              <w:rPr>
                <w:b/>
                <w:sz w:val="24"/>
                <w:szCs w:val="24"/>
                <w:lang w:eastAsia="en-US"/>
              </w:rPr>
            </w:pPr>
          </w:p>
          <w:p w:rsidR="00E413D0" w:rsidRPr="005A6988" w:rsidRDefault="00E413D0" w:rsidP="00E413D0">
            <w:pPr>
              <w:spacing w:line="256" w:lineRule="auto"/>
              <w:jc w:val="both"/>
              <w:rPr>
                <w:b/>
                <w:sz w:val="24"/>
                <w:szCs w:val="24"/>
                <w:lang w:eastAsia="en-US"/>
              </w:rPr>
            </w:pPr>
            <w:proofErr w:type="spellStart"/>
            <w:r>
              <w:rPr>
                <w:b/>
                <w:sz w:val="24"/>
                <w:szCs w:val="24"/>
                <w:lang w:eastAsia="en-US"/>
              </w:rPr>
              <w:t>Autism</w:t>
            </w:r>
            <w:proofErr w:type="spellEnd"/>
            <w:r>
              <w:rPr>
                <w:b/>
                <w:sz w:val="24"/>
                <w:szCs w:val="24"/>
                <w:lang w:eastAsia="en-US"/>
              </w:rPr>
              <w:t xml:space="preserve"> and Down </w:t>
            </w:r>
            <w:proofErr w:type="spellStart"/>
            <w:r>
              <w:rPr>
                <w:b/>
                <w:sz w:val="24"/>
                <w:szCs w:val="24"/>
                <w:lang w:eastAsia="en-US"/>
              </w:rPr>
              <w:t>syndrome</w:t>
            </w:r>
            <w:proofErr w:type="spellEnd"/>
            <w:r>
              <w:rPr>
                <w:b/>
                <w:sz w:val="24"/>
                <w:szCs w:val="24"/>
                <w:lang w:eastAsia="en-US"/>
              </w:rPr>
              <w:t xml:space="preserve">, </w:t>
            </w:r>
            <w:proofErr w:type="spellStart"/>
            <w:r>
              <w:rPr>
                <w:b/>
                <w:sz w:val="24"/>
                <w:szCs w:val="24"/>
                <w:lang w:eastAsia="en-US"/>
              </w:rPr>
              <w:t>Epilepsy</w:t>
            </w:r>
            <w:proofErr w:type="spellEnd"/>
          </w:p>
          <w:p w:rsidR="00E413D0" w:rsidRDefault="00E413D0" w:rsidP="00E413D0">
            <w:pPr>
              <w:pStyle w:val="TableParagraph"/>
              <w:spacing w:before="120" w:after="120" w:line="256" w:lineRule="auto"/>
              <w:rPr>
                <w:sz w:val="20"/>
                <w:szCs w:val="20"/>
                <w:lang w:eastAsia="en-US"/>
              </w:rPr>
            </w:pPr>
          </w:p>
        </w:tc>
        <w:tc>
          <w:tcPr>
            <w:tcW w:w="2980" w:type="dxa"/>
            <w:gridSpan w:val="2"/>
            <w:tcBorders>
              <w:top w:val="single" w:sz="12" w:space="0" w:color="000000"/>
              <w:left w:val="single" w:sz="4" w:space="0" w:color="000000"/>
              <w:bottom w:val="double" w:sz="2" w:space="0" w:color="000000"/>
              <w:right w:val="single" w:sz="2" w:space="0" w:color="000000"/>
            </w:tcBorders>
            <w:hideMark/>
          </w:tcPr>
          <w:p w:rsidR="00E413D0" w:rsidRDefault="00E413D0" w:rsidP="00E413D0">
            <w:pPr>
              <w:pStyle w:val="TableParagraph"/>
              <w:numPr>
                <w:ilvl w:val="0"/>
                <w:numId w:val="7"/>
              </w:numPr>
              <w:spacing w:before="120" w:after="120" w:line="256" w:lineRule="auto"/>
              <w:ind w:right="41"/>
              <w:jc w:val="both"/>
              <w:rPr>
                <w:b/>
                <w:sz w:val="20"/>
                <w:szCs w:val="20"/>
                <w:lang w:eastAsia="en-US"/>
              </w:rPr>
            </w:pPr>
            <w:proofErr w:type="spellStart"/>
            <w:r>
              <w:rPr>
                <w:sz w:val="20"/>
                <w:szCs w:val="20"/>
                <w:lang w:eastAsia="en-US"/>
              </w:rPr>
              <w:t>Autism</w:t>
            </w:r>
            <w:proofErr w:type="spellEnd"/>
            <w:r>
              <w:rPr>
                <w:sz w:val="20"/>
                <w:szCs w:val="20"/>
                <w:lang w:eastAsia="en-US"/>
              </w:rPr>
              <w:t xml:space="preserve"> p 184-187</w:t>
            </w:r>
          </w:p>
          <w:p w:rsidR="00E413D0" w:rsidRDefault="00E413D0" w:rsidP="00E413D0">
            <w:pPr>
              <w:pStyle w:val="TableParagraph"/>
              <w:numPr>
                <w:ilvl w:val="0"/>
                <w:numId w:val="7"/>
              </w:numPr>
              <w:spacing w:before="120" w:after="120" w:line="256" w:lineRule="auto"/>
              <w:ind w:right="41"/>
              <w:jc w:val="both"/>
              <w:rPr>
                <w:b/>
                <w:sz w:val="20"/>
                <w:szCs w:val="20"/>
                <w:lang w:eastAsia="en-US"/>
              </w:rPr>
            </w:pPr>
            <w:r>
              <w:rPr>
                <w:sz w:val="20"/>
                <w:szCs w:val="20"/>
                <w:lang w:eastAsia="en-US"/>
              </w:rPr>
              <w:t xml:space="preserve"> </w:t>
            </w:r>
            <w:proofErr w:type="spellStart"/>
            <w:r>
              <w:rPr>
                <w:sz w:val="20"/>
                <w:szCs w:val="20"/>
                <w:lang w:eastAsia="en-US"/>
              </w:rPr>
              <w:t>Adult</w:t>
            </w:r>
            <w:proofErr w:type="spellEnd"/>
            <w:r>
              <w:rPr>
                <w:sz w:val="20"/>
                <w:szCs w:val="20"/>
                <w:lang w:eastAsia="en-US"/>
              </w:rPr>
              <w:t xml:space="preserve"> living with </w:t>
            </w:r>
            <w:proofErr w:type="spellStart"/>
            <w:r>
              <w:rPr>
                <w:sz w:val="20"/>
                <w:szCs w:val="20"/>
                <w:lang w:eastAsia="en-US"/>
              </w:rPr>
              <w:t>autism</w:t>
            </w:r>
            <w:proofErr w:type="spellEnd"/>
            <w:r>
              <w:rPr>
                <w:sz w:val="20"/>
                <w:szCs w:val="20"/>
                <w:lang w:eastAsia="en-US"/>
              </w:rPr>
              <w:t xml:space="preserve"> p 190</w:t>
            </w:r>
          </w:p>
          <w:p w:rsidR="00E413D0" w:rsidRPr="0015600B" w:rsidRDefault="00E413D0" w:rsidP="00E413D0">
            <w:pPr>
              <w:pStyle w:val="TableParagraph"/>
              <w:numPr>
                <w:ilvl w:val="0"/>
                <w:numId w:val="7"/>
              </w:numPr>
              <w:spacing w:before="120" w:after="120" w:line="256" w:lineRule="auto"/>
              <w:ind w:right="41"/>
              <w:jc w:val="both"/>
              <w:rPr>
                <w:b/>
                <w:sz w:val="20"/>
                <w:szCs w:val="20"/>
                <w:lang w:eastAsia="en-US"/>
              </w:rPr>
            </w:pPr>
            <w:r>
              <w:rPr>
                <w:sz w:val="20"/>
                <w:szCs w:val="20"/>
                <w:lang w:eastAsia="en-US"/>
              </w:rPr>
              <w:t xml:space="preserve">Down </w:t>
            </w:r>
            <w:proofErr w:type="spellStart"/>
            <w:r>
              <w:rPr>
                <w:sz w:val="20"/>
                <w:szCs w:val="20"/>
                <w:lang w:eastAsia="en-US"/>
              </w:rPr>
              <w:t>Syndrome</w:t>
            </w:r>
            <w:proofErr w:type="spellEnd"/>
            <w:r>
              <w:rPr>
                <w:sz w:val="20"/>
                <w:szCs w:val="20"/>
                <w:lang w:eastAsia="en-US"/>
              </w:rPr>
              <w:t xml:space="preserve"> (DS) p 191-193 </w:t>
            </w:r>
          </w:p>
          <w:p w:rsidR="00E413D0" w:rsidRDefault="00E413D0" w:rsidP="00E413D0">
            <w:pPr>
              <w:pStyle w:val="TableParagraph"/>
              <w:numPr>
                <w:ilvl w:val="0"/>
                <w:numId w:val="7"/>
              </w:numPr>
              <w:spacing w:before="120" w:after="120" w:line="256" w:lineRule="auto"/>
              <w:ind w:right="41"/>
              <w:jc w:val="both"/>
              <w:rPr>
                <w:b/>
                <w:sz w:val="20"/>
                <w:szCs w:val="20"/>
                <w:lang w:eastAsia="en-US"/>
              </w:rPr>
            </w:pPr>
            <w:proofErr w:type="spellStart"/>
            <w:r>
              <w:rPr>
                <w:sz w:val="20"/>
                <w:szCs w:val="20"/>
                <w:lang w:eastAsia="en-US"/>
              </w:rPr>
              <w:t>Epilepsy</w:t>
            </w:r>
            <w:proofErr w:type="spellEnd"/>
            <w:r>
              <w:rPr>
                <w:sz w:val="20"/>
                <w:szCs w:val="20"/>
                <w:lang w:eastAsia="en-US"/>
              </w:rPr>
              <w:t xml:space="preserve">     </w:t>
            </w:r>
            <w:proofErr w:type="spellStart"/>
            <w:r>
              <w:rPr>
                <w:sz w:val="20"/>
                <w:szCs w:val="20"/>
                <w:lang w:eastAsia="en-US"/>
              </w:rPr>
              <w:t>pp</w:t>
            </w:r>
            <w:proofErr w:type="spellEnd"/>
            <w:r>
              <w:rPr>
                <w:sz w:val="20"/>
                <w:szCs w:val="20"/>
                <w:lang w:eastAsia="en-US"/>
              </w:rPr>
              <w:t xml:space="preserve"> 194-196</w:t>
            </w:r>
          </w:p>
        </w:tc>
        <w:tc>
          <w:tcPr>
            <w:tcW w:w="3118" w:type="dxa"/>
            <w:tcBorders>
              <w:top w:val="single" w:sz="12" w:space="0" w:color="000000"/>
              <w:left w:val="single" w:sz="2" w:space="0" w:color="000000"/>
              <w:bottom w:val="double" w:sz="2" w:space="0" w:color="000000"/>
              <w:right w:val="single" w:sz="4" w:space="0" w:color="000000"/>
            </w:tcBorders>
          </w:tcPr>
          <w:p w:rsidR="00E413D0" w:rsidRDefault="00E413D0" w:rsidP="00E413D0">
            <w:pPr>
              <w:spacing w:line="276" w:lineRule="auto"/>
              <w:rPr>
                <w:sz w:val="20"/>
                <w:szCs w:val="20"/>
                <w:lang w:eastAsia="en-US"/>
              </w:rPr>
            </w:pPr>
          </w:p>
          <w:p w:rsidR="00E413D0" w:rsidRDefault="00E413D0" w:rsidP="00E413D0">
            <w:pPr>
              <w:pStyle w:val="Paragrafoelenco"/>
              <w:numPr>
                <w:ilvl w:val="0"/>
                <w:numId w:val="7"/>
              </w:numPr>
              <w:spacing w:line="276" w:lineRule="auto"/>
              <w:rPr>
                <w:sz w:val="20"/>
                <w:szCs w:val="20"/>
                <w:lang w:eastAsia="en-US"/>
              </w:rPr>
            </w:pPr>
            <w:r>
              <w:rPr>
                <w:sz w:val="20"/>
                <w:szCs w:val="20"/>
                <w:lang w:eastAsia="en-US"/>
              </w:rPr>
              <w:t>Conoscere gli aspetti principali delle disabilità gravi</w:t>
            </w:r>
          </w:p>
          <w:p w:rsidR="00E413D0" w:rsidRDefault="00E413D0" w:rsidP="00E413D0">
            <w:pPr>
              <w:pStyle w:val="Paragrafoelenco"/>
              <w:numPr>
                <w:ilvl w:val="0"/>
                <w:numId w:val="7"/>
              </w:numPr>
              <w:spacing w:line="276" w:lineRule="auto"/>
              <w:rPr>
                <w:sz w:val="20"/>
                <w:szCs w:val="20"/>
                <w:lang w:eastAsia="en-US"/>
              </w:rPr>
            </w:pPr>
            <w:r>
              <w:rPr>
                <w:sz w:val="20"/>
                <w:szCs w:val="20"/>
                <w:lang w:eastAsia="en-US"/>
              </w:rPr>
              <w:t>Trattamenti e inserimento nell’ambito scolastico e lavorativo per i pazienti con disabilità</w:t>
            </w:r>
          </w:p>
          <w:p w:rsidR="00E413D0" w:rsidRDefault="00E413D0" w:rsidP="00E413D0">
            <w:pPr>
              <w:pStyle w:val="Paragrafoelenco"/>
              <w:spacing w:line="276" w:lineRule="auto"/>
              <w:ind w:left="720"/>
              <w:rPr>
                <w:sz w:val="20"/>
                <w:szCs w:val="20"/>
                <w:lang w:eastAsia="en-US"/>
              </w:rPr>
            </w:pPr>
          </w:p>
          <w:p w:rsidR="00E413D0" w:rsidRDefault="00E413D0" w:rsidP="00E413D0">
            <w:pPr>
              <w:spacing w:line="276" w:lineRule="auto"/>
              <w:rPr>
                <w:sz w:val="20"/>
                <w:szCs w:val="20"/>
                <w:lang w:eastAsia="en-US"/>
              </w:rPr>
            </w:pPr>
          </w:p>
        </w:tc>
        <w:tc>
          <w:tcPr>
            <w:tcW w:w="1277" w:type="dxa"/>
            <w:tcBorders>
              <w:top w:val="single" w:sz="12" w:space="0" w:color="000000"/>
              <w:left w:val="single" w:sz="4" w:space="0" w:color="000000"/>
              <w:bottom w:val="double" w:sz="2" w:space="0" w:color="000000"/>
              <w:right w:val="single" w:sz="18" w:space="0" w:color="000000"/>
            </w:tcBorders>
            <w:vAlign w:val="center"/>
            <w:hideMark/>
          </w:tcPr>
          <w:p w:rsidR="00E413D0" w:rsidRDefault="00E413D0" w:rsidP="00E413D0">
            <w:pPr>
              <w:pStyle w:val="TableParagraph"/>
              <w:spacing w:before="120" w:after="120" w:line="256" w:lineRule="auto"/>
              <w:ind w:left="187" w:right="137"/>
              <w:jc w:val="center"/>
              <w:rPr>
                <w:lang w:eastAsia="en-US"/>
              </w:rPr>
            </w:pPr>
            <w:r>
              <w:rPr>
                <w:sz w:val="24"/>
                <w:szCs w:val="24"/>
                <w:lang w:eastAsia="en-US"/>
              </w:rPr>
              <w:t>2° QUAD</w:t>
            </w:r>
          </w:p>
        </w:tc>
      </w:tr>
      <w:tr w:rsidR="00E413D0" w:rsidTr="00E413D0">
        <w:trPr>
          <w:trHeight w:val="388"/>
        </w:trPr>
        <w:tc>
          <w:tcPr>
            <w:tcW w:w="2835" w:type="dxa"/>
            <w:gridSpan w:val="3"/>
            <w:tcBorders>
              <w:top w:val="single" w:sz="12" w:space="0" w:color="000000"/>
              <w:left w:val="single" w:sz="18" w:space="0" w:color="000000"/>
              <w:bottom w:val="double" w:sz="2" w:space="0" w:color="000000"/>
              <w:right w:val="single" w:sz="4" w:space="0" w:color="000000"/>
            </w:tcBorders>
            <w:shd w:val="clear" w:color="auto" w:fill="F2F2F2"/>
            <w:vAlign w:val="center"/>
            <w:hideMark/>
          </w:tcPr>
          <w:p w:rsidR="00E413D0" w:rsidRDefault="00E413D0" w:rsidP="00E413D0">
            <w:pPr>
              <w:pStyle w:val="TableParagraph"/>
              <w:spacing w:before="120" w:after="120" w:line="256" w:lineRule="auto"/>
              <w:rPr>
                <w:sz w:val="20"/>
                <w:szCs w:val="20"/>
                <w:lang w:eastAsia="en-US"/>
              </w:rPr>
            </w:pPr>
            <w:r>
              <w:rPr>
                <w:b/>
                <w:sz w:val="20"/>
                <w:szCs w:val="20"/>
                <w:lang w:eastAsia="en-US"/>
              </w:rPr>
              <w:t>Insegnamenti coinvolti</w:t>
            </w:r>
          </w:p>
        </w:tc>
        <w:tc>
          <w:tcPr>
            <w:tcW w:w="7375" w:type="dxa"/>
            <w:gridSpan w:val="4"/>
            <w:tcBorders>
              <w:top w:val="single" w:sz="12" w:space="0" w:color="000000"/>
              <w:left w:val="single" w:sz="4" w:space="0" w:color="000000"/>
              <w:bottom w:val="double" w:sz="2" w:space="0" w:color="000000"/>
              <w:right w:val="single" w:sz="18" w:space="0" w:color="000000"/>
            </w:tcBorders>
            <w:vAlign w:val="center"/>
            <w:hideMark/>
          </w:tcPr>
          <w:p w:rsidR="00E413D0" w:rsidRDefault="00E413D0" w:rsidP="00E413D0">
            <w:pPr>
              <w:pStyle w:val="TableParagraph"/>
              <w:spacing w:before="120" w:after="120" w:line="256" w:lineRule="auto"/>
              <w:rPr>
                <w:sz w:val="20"/>
                <w:szCs w:val="20"/>
                <w:lang w:eastAsia="en-US"/>
              </w:rPr>
            </w:pPr>
            <w:r>
              <w:rPr>
                <w:sz w:val="20"/>
                <w:szCs w:val="20"/>
                <w:lang w:eastAsia="en-US"/>
              </w:rPr>
              <w:t>Lingua inglese, Igiene, Psicologia</w:t>
            </w:r>
          </w:p>
        </w:tc>
      </w:tr>
      <w:tr w:rsidR="00E413D0" w:rsidTr="00E413D0">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E413D0" w:rsidRDefault="00E413D0" w:rsidP="00E413D0">
            <w:pPr>
              <w:pStyle w:val="TableParagraph"/>
              <w:spacing w:before="120" w:after="120" w:line="256" w:lineRule="auto"/>
              <w:rPr>
                <w:b/>
                <w:sz w:val="20"/>
                <w:szCs w:val="20"/>
                <w:lang w:eastAsia="en-US"/>
              </w:rPr>
            </w:pPr>
            <w:r>
              <w:rPr>
                <w:b/>
                <w:bCs/>
                <w:sz w:val="20"/>
                <w:szCs w:val="20"/>
                <w:lang w:eastAsia="en-US"/>
              </w:rPr>
              <w:t>Compito autentico/di realtà di riferimento e prodotti</w:t>
            </w:r>
          </w:p>
        </w:tc>
        <w:tc>
          <w:tcPr>
            <w:tcW w:w="7375" w:type="dxa"/>
            <w:gridSpan w:val="4"/>
            <w:tcBorders>
              <w:top w:val="double" w:sz="2" w:space="0" w:color="000000"/>
              <w:left w:val="single" w:sz="2" w:space="0" w:color="000000"/>
              <w:bottom w:val="double" w:sz="2" w:space="0" w:color="000000"/>
              <w:right w:val="single" w:sz="18" w:space="0" w:color="000000"/>
            </w:tcBorders>
            <w:vAlign w:val="center"/>
          </w:tcPr>
          <w:p w:rsidR="00E413D0" w:rsidRPr="001A74C1" w:rsidRDefault="00E413D0" w:rsidP="00E413D0">
            <w:pPr>
              <w:pStyle w:val="TableParagraph"/>
              <w:spacing w:before="120" w:after="120" w:line="256" w:lineRule="auto"/>
              <w:ind w:right="154"/>
              <w:jc w:val="both"/>
              <w:rPr>
                <w:b/>
                <w:sz w:val="20"/>
                <w:szCs w:val="20"/>
                <w:lang w:eastAsia="en-US"/>
              </w:rPr>
            </w:pPr>
            <w:r>
              <w:rPr>
                <w:sz w:val="20"/>
                <w:szCs w:val="20"/>
                <w:lang w:eastAsia="en-US"/>
              </w:rPr>
              <w:t xml:space="preserve">  </w:t>
            </w:r>
            <w:r w:rsidRPr="001A74C1">
              <w:rPr>
                <w:b/>
                <w:sz w:val="20"/>
                <w:szCs w:val="20"/>
                <w:lang w:eastAsia="en-US"/>
              </w:rPr>
              <w:t>Un adol</w:t>
            </w:r>
            <w:r w:rsidR="00F95542">
              <w:rPr>
                <w:b/>
                <w:sz w:val="20"/>
                <w:szCs w:val="20"/>
                <w:lang w:eastAsia="en-US"/>
              </w:rPr>
              <w:t>escente con la Sindrome di Down</w:t>
            </w:r>
          </w:p>
          <w:p w:rsidR="00E413D0" w:rsidRDefault="00E413D0" w:rsidP="00E413D0">
            <w:pPr>
              <w:pStyle w:val="TableParagraph"/>
              <w:spacing w:before="120" w:after="120" w:line="256" w:lineRule="auto"/>
              <w:ind w:right="154"/>
              <w:jc w:val="both"/>
              <w:rPr>
                <w:sz w:val="20"/>
                <w:szCs w:val="20"/>
                <w:lang w:eastAsia="en-US"/>
              </w:rPr>
            </w:pPr>
          </w:p>
        </w:tc>
      </w:tr>
      <w:tr w:rsidR="00E413D0" w:rsidTr="00E413D0">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E413D0" w:rsidRDefault="00E413D0" w:rsidP="00E413D0">
            <w:pPr>
              <w:pStyle w:val="TableParagraph"/>
              <w:spacing w:before="120" w:after="120" w:line="256" w:lineRule="auto"/>
              <w:rPr>
                <w:b/>
                <w:bCs/>
                <w:sz w:val="20"/>
                <w:szCs w:val="20"/>
                <w:lang w:eastAsia="en-US"/>
              </w:rPr>
            </w:pPr>
            <w:r>
              <w:rPr>
                <w:b/>
                <w:bCs/>
                <w:sz w:val="20"/>
                <w:szCs w:val="20"/>
                <w:lang w:eastAsia="en-US"/>
              </w:rPr>
              <w:t>Modalità didattiche</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E413D0" w:rsidRDefault="00E413D0" w:rsidP="00E413D0">
            <w:pPr>
              <w:pStyle w:val="TableParagraph"/>
              <w:spacing w:before="120" w:after="120" w:line="256" w:lineRule="auto"/>
              <w:ind w:right="154"/>
              <w:jc w:val="both"/>
              <w:rPr>
                <w:sz w:val="20"/>
                <w:szCs w:val="20"/>
                <w:lang w:eastAsia="en-US"/>
              </w:rPr>
            </w:pPr>
            <w:proofErr w:type="spellStart"/>
            <w:r>
              <w:rPr>
                <w:sz w:val="20"/>
                <w:szCs w:val="20"/>
                <w:lang w:eastAsia="en-US"/>
              </w:rPr>
              <w:t>Flipped</w:t>
            </w:r>
            <w:proofErr w:type="spellEnd"/>
            <w:r>
              <w:rPr>
                <w:sz w:val="20"/>
                <w:szCs w:val="20"/>
                <w:lang w:eastAsia="en-US"/>
              </w:rPr>
              <w:t xml:space="preserve"> </w:t>
            </w:r>
            <w:proofErr w:type="spellStart"/>
            <w:r>
              <w:rPr>
                <w:sz w:val="20"/>
                <w:szCs w:val="20"/>
                <w:lang w:eastAsia="en-US"/>
              </w:rPr>
              <w:t>classroom</w:t>
            </w:r>
            <w:proofErr w:type="spellEnd"/>
            <w:r>
              <w:rPr>
                <w:sz w:val="20"/>
                <w:szCs w:val="20"/>
                <w:lang w:eastAsia="en-US"/>
              </w:rPr>
              <w:t xml:space="preserve">, Lezione trasmissiva, didattica inclusiva (lavoro nel piccolo gruppo), lavoro individuale, giochi di ruolo e drammatizzazioni. </w:t>
            </w:r>
          </w:p>
          <w:p w:rsidR="00E413D0" w:rsidRDefault="00E413D0" w:rsidP="00E413D0">
            <w:pPr>
              <w:pStyle w:val="TableParagraph"/>
              <w:spacing w:before="120" w:after="120" w:line="256" w:lineRule="auto"/>
              <w:ind w:right="154"/>
              <w:jc w:val="both"/>
              <w:rPr>
                <w:sz w:val="20"/>
                <w:szCs w:val="20"/>
                <w:lang w:eastAsia="en-US"/>
              </w:rPr>
            </w:pPr>
            <w:r>
              <w:rPr>
                <w:sz w:val="20"/>
                <w:szCs w:val="20"/>
                <w:lang w:eastAsia="en-US"/>
              </w:rPr>
              <w:t>FAD (fruizione a distanza: approfondimenti, mappe e schemi, compiti autentici)</w:t>
            </w:r>
          </w:p>
        </w:tc>
      </w:tr>
      <w:tr w:rsidR="00E413D0" w:rsidTr="00E413D0">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E413D0" w:rsidRDefault="00E413D0" w:rsidP="00E413D0">
            <w:pPr>
              <w:pStyle w:val="TableParagraph"/>
              <w:spacing w:before="120" w:after="120" w:line="256" w:lineRule="auto"/>
              <w:rPr>
                <w:b/>
                <w:bCs/>
                <w:sz w:val="20"/>
                <w:szCs w:val="20"/>
                <w:lang w:eastAsia="en-US"/>
              </w:rPr>
            </w:pPr>
            <w:r>
              <w:rPr>
                <w:b/>
                <w:bCs/>
                <w:sz w:val="20"/>
                <w:szCs w:val="20"/>
                <w:lang w:eastAsia="en-US"/>
              </w:rPr>
              <w:t>Materiali e strumenti</w:t>
            </w:r>
          </w:p>
        </w:tc>
        <w:tc>
          <w:tcPr>
            <w:tcW w:w="7375" w:type="dxa"/>
            <w:gridSpan w:val="4"/>
            <w:tcBorders>
              <w:top w:val="double" w:sz="2" w:space="0" w:color="000000"/>
              <w:left w:val="single" w:sz="2" w:space="0" w:color="000000"/>
              <w:bottom w:val="double" w:sz="2" w:space="0" w:color="000000"/>
              <w:right w:val="single" w:sz="18" w:space="0" w:color="000000"/>
            </w:tcBorders>
            <w:vAlign w:val="center"/>
          </w:tcPr>
          <w:p w:rsidR="00E413D0" w:rsidRDefault="00E413D0" w:rsidP="00E413D0">
            <w:pPr>
              <w:pStyle w:val="TableParagraph"/>
              <w:spacing w:before="120" w:after="120" w:line="256" w:lineRule="auto"/>
              <w:ind w:right="154"/>
              <w:jc w:val="both"/>
              <w:rPr>
                <w:sz w:val="20"/>
                <w:szCs w:val="20"/>
                <w:lang w:eastAsia="en-US"/>
              </w:rPr>
            </w:pPr>
            <w:r>
              <w:rPr>
                <w:sz w:val="20"/>
                <w:szCs w:val="20"/>
                <w:lang w:eastAsia="en-US"/>
              </w:rPr>
              <w:t xml:space="preserve">Libro di testo (cartaceo-digitale), lavagna </w:t>
            </w:r>
            <w:proofErr w:type="spellStart"/>
            <w:r>
              <w:rPr>
                <w:sz w:val="20"/>
                <w:szCs w:val="20"/>
                <w:lang w:eastAsia="en-US"/>
              </w:rPr>
              <w:t>touch</w:t>
            </w:r>
            <w:proofErr w:type="spellEnd"/>
            <w:r>
              <w:rPr>
                <w:sz w:val="20"/>
                <w:szCs w:val="20"/>
                <w:lang w:eastAsia="en-US"/>
              </w:rPr>
              <w:t xml:space="preserve"> screen, sussidi audiovisivi, fotocopie, dizionari cartacei e digitali, sito della WHO Argo.</w:t>
            </w:r>
          </w:p>
          <w:p w:rsidR="00E413D0" w:rsidRDefault="00E413D0" w:rsidP="00E413D0">
            <w:pPr>
              <w:pStyle w:val="TableParagraph"/>
              <w:spacing w:before="120" w:after="120" w:line="256" w:lineRule="auto"/>
              <w:ind w:right="154"/>
              <w:jc w:val="both"/>
              <w:rPr>
                <w:sz w:val="20"/>
                <w:szCs w:val="20"/>
                <w:lang w:eastAsia="en-US"/>
              </w:rPr>
            </w:pPr>
          </w:p>
        </w:tc>
      </w:tr>
      <w:tr w:rsidR="00E413D0" w:rsidTr="00E413D0">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E413D0" w:rsidRDefault="00E413D0" w:rsidP="00E413D0">
            <w:pPr>
              <w:pStyle w:val="TableParagraph"/>
              <w:spacing w:before="120" w:line="256" w:lineRule="auto"/>
              <w:rPr>
                <w:b/>
                <w:bCs/>
                <w:sz w:val="20"/>
                <w:szCs w:val="20"/>
                <w:lang w:eastAsia="en-US"/>
              </w:rPr>
            </w:pPr>
            <w:r>
              <w:rPr>
                <w:b/>
                <w:bCs/>
                <w:sz w:val="20"/>
                <w:szCs w:val="20"/>
                <w:lang w:eastAsia="en-US"/>
              </w:rPr>
              <w:t>Valutazione</w:t>
            </w:r>
          </w:p>
          <w:p w:rsidR="00E413D0" w:rsidRDefault="00E413D0" w:rsidP="00E413D0">
            <w:pPr>
              <w:pStyle w:val="TableParagraph"/>
              <w:spacing w:before="120" w:line="256" w:lineRule="auto"/>
              <w:rPr>
                <w:b/>
                <w:bCs/>
                <w:sz w:val="20"/>
                <w:szCs w:val="20"/>
                <w:lang w:eastAsia="en-US"/>
              </w:rPr>
            </w:pPr>
            <w:r>
              <w:rPr>
                <w:b/>
                <w:bCs/>
                <w:sz w:val="20"/>
                <w:szCs w:val="20"/>
                <w:lang w:eastAsia="en-US"/>
              </w:rPr>
              <w:t>(per certificazione competenze)</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E413D0" w:rsidRDefault="00E413D0" w:rsidP="00E413D0">
            <w:pPr>
              <w:pStyle w:val="TableParagraph"/>
              <w:spacing w:line="256" w:lineRule="auto"/>
              <w:ind w:right="154"/>
              <w:jc w:val="both"/>
              <w:rPr>
                <w:sz w:val="20"/>
                <w:szCs w:val="20"/>
                <w:lang w:eastAsia="en-US"/>
              </w:rPr>
            </w:pPr>
            <w:r>
              <w:rPr>
                <w:sz w:val="20"/>
                <w:szCs w:val="20"/>
                <w:lang w:eastAsia="en-US"/>
              </w:rPr>
              <w:t>Valutazione delle competenze attraverso:</w:t>
            </w:r>
          </w:p>
          <w:p w:rsidR="00E413D0" w:rsidRDefault="00E413D0" w:rsidP="00E413D0">
            <w:pPr>
              <w:pStyle w:val="TableParagraph"/>
              <w:spacing w:before="120" w:line="256" w:lineRule="auto"/>
              <w:ind w:right="154"/>
              <w:jc w:val="both"/>
              <w:rPr>
                <w:sz w:val="20"/>
                <w:szCs w:val="20"/>
                <w:lang w:eastAsia="en-US"/>
              </w:rPr>
            </w:pPr>
            <w:r>
              <w:rPr>
                <w:sz w:val="20"/>
                <w:szCs w:val="20"/>
                <w:lang w:eastAsia="en-US"/>
              </w:rPr>
              <w:t>Colloqui individuali</w:t>
            </w:r>
          </w:p>
          <w:p w:rsidR="00E413D0" w:rsidRDefault="00E413D0" w:rsidP="00E413D0">
            <w:pPr>
              <w:pStyle w:val="TableParagraph"/>
              <w:spacing w:before="120" w:line="256" w:lineRule="auto"/>
              <w:ind w:right="154"/>
              <w:jc w:val="both"/>
              <w:rPr>
                <w:sz w:val="20"/>
                <w:szCs w:val="20"/>
                <w:lang w:eastAsia="en-US"/>
              </w:rPr>
            </w:pPr>
            <w:r>
              <w:rPr>
                <w:sz w:val="20"/>
                <w:szCs w:val="20"/>
                <w:lang w:eastAsia="en-US"/>
              </w:rPr>
              <w:t xml:space="preserve">Prove strutturate a risposta chiusa (scelta multipla, vero/falso)  </w:t>
            </w:r>
          </w:p>
          <w:p w:rsidR="00E413D0" w:rsidRDefault="00E413D0" w:rsidP="00E413D0">
            <w:pPr>
              <w:pStyle w:val="TableParagraph"/>
              <w:spacing w:before="120" w:line="256" w:lineRule="auto"/>
              <w:ind w:right="154"/>
              <w:jc w:val="both"/>
              <w:rPr>
                <w:sz w:val="20"/>
                <w:szCs w:val="20"/>
                <w:lang w:eastAsia="en-US"/>
              </w:rPr>
            </w:pPr>
            <w:r>
              <w:rPr>
                <w:sz w:val="20"/>
                <w:szCs w:val="20"/>
                <w:lang w:eastAsia="en-US"/>
              </w:rPr>
              <w:t>Questionari a risposta aperta</w:t>
            </w:r>
          </w:p>
          <w:p w:rsidR="00E413D0" w:rsidRDefault="00E413D0" w:rsidP="00E413D0">
            <w:pPr>
              <w:pStyle w:val="TableParagraph"/>
              <w:spacing w:before="120" w:line="256" w:lineRule="auto"/>
              <w:ind w:right="154"/>
              <w:jc w:val="both"/>
              <w:rPr>
                <w:sz w:val="20"/>
                <w:szCs w:val="20"/>
                <w:lang w:eastAsia="en-US"/>
              </w:rPr>
            </w:pPr>
            <w:r>
              <w:rPr>
                <w:sz w:val="20"/>
                <w:szCs w:val="20"/>
                <w:lang w:eastAsia="en-US"/>
              </w:rPr>
              <w:t>Giochi di ruolo</w:t>
            </w:r>
          </w:p>
          <w:p w:rsidR="00E413D0" w:rsidRDefault="00E413D0" w:rsidP="00E413D0">
            <w:pPr>
              <w:pStyle w:val="TableParagraph"/>
              <w:spacing w:before="120" w:line="256" w:lineRule="auto"/>
              <w:ind w:right="154"/>
              <w:jc w:val="both"/>
              <w:rPr>
                <w:sz w:val="20"/>
                <w:szCs w:val="20"/>
                <w:lang w:eastAsia="en-US"/>
              </w:rPr>
            </w:pPr>
            <w:r>
              <w:rPr>
                <w:sz w:val="20"/>
                <w:szCs w:val="20"/>
                <w:lang w:eastAsia="en-US"/>
              </w:rPr>
              <w:t>Lavoro di gruppo</w:t>
            </w:r>
          </w:p>
          <w:p w:rsidR="00E413D0" w:rsidRDefault="00E413D0" w:rsidP="00E413D0">
            <w:pPr>
              <w:pStyle w:val="TableParagraph"/>
              <w:spacing w:before="120" w:line="256" w:lineRule="auto"/>
              <w:ind w:right="154"/>
              <w:jc w:val="both"/>
              <w:rPr>
                <w:sz w:val="20"/>
                <w:szCs w:val="20"/>
                <w:lang w:eastAsia="en-US"/>
              </w:rPr>
            </w:pPr>
            <w:r>
              <w:rPr>
                <w:sz w:val="20"/>
                <w:szCs w:val="20"/>
                <w:lang w:eastAsia="en-US"/>
              </w:rPr>
              <w:t>Conversazione con la classe</w:t>
            </w:r>
          </w:p>
          <w:p w:rsidR="00E413D0" w:rsidRDefault="00E413D0" w:rsidP="00E413D0">
            <w:pPr>
              <w:pStyle w:val="TableParagraph"/>
              <w:spacing w:before="120" w:line="256" w:lineRule="auto"/>
              <w:ind w:right="154"/>
              <w:jc w:val="both"/>
              <w:rPr>
                <w:sz w:val="20"/>
                <w:szCs w:val="20"/>
                <w:lang w:eastAsia="en-US"/>
              </w:rPr>
            </w:pPr>
            <w:r>
              <w:rPr>
                <w:sz w:val="20"/>
                <w:szCs w:val="20"/>
                <w:lang w:eastAsia="en-US"/>
              </w:rPr>
              <w:t>Esercizi applicativi di regole</w:t>
            </w:r>
          </w:p>
        </w:tc>
      </w:tr>
      <w:tr w:rsidR="00E413D0" w:rsidTr="00E413D0">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E413D0" w:rsidRDefault="00E413D0" w:rsidP="00E413D0">
            <w:pPr>
              <w:pStyle w:val="TableParagraph"/>
              <w:spacing w:before="120" w:after="120" w:line="256" w:lineRule="auto"/>
              <w:rPr>
                <w:b/>
                <w:bCs/>
                <w:sz w:val="20"/>
                <w:szCs w:val="20"/>
                <w:lang w:eastAsia="en-US"/>
              </w:rPr>
            </w:pPr>
            <w:r>
              <w:rPr>
                <w:b/>
                <w:bCs/>
                <w:sz w:val="20"/>
                <w:szCs w:val="20"/>
                <w:lang w:eastAsia="en-US"/>
              </w:rPr>
              <w:t>Rubrica di valutazione</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E413D0" w:rsidRDefault="00E413D0" w:rsidP="00E413D0">
            <w:pPr>
              <w:pStyle w:val="TableParagraph"/>
              <w:spacing w:before="120" w:after="120" w:line="256" w:lineRule="auto"/>
              <w:ind w:right="154"/>
              <w:jc w:val="both"/>
              <w:rPr>
                <w:sz w:val="20"/>
                <w:szCs w:val="20"/>
                <w:lang w:eastAsia="en-US"/>
              </w:rPr>
            </w:pPr>
            <w:r>
              <w:rPr>
                <w:sz w:val="20"/>
                <w:szCs w:val="20"/>
                <w:lang w:eastAsia="en-US"/>
              </w:rPr>
              <w:t>Vedi rubriche di valutazione</w:t>
            </w:r>
          </w:p>
          <w:p w:rsidR="00E413D0" w:rsidRDefault="00E413D0" w:rsidP="00E413D0">
            <w:pPr>
              <w:pStyle w:val="TableParagraph"/>
              <w:spacing w:before="120" w:after="120" w:line="256" w:lineRule="auto"/>
              <w:ind w:right="154"/>
              <w:jc w:val="both"/>
              <w:rPr>
                <w:sz w:val="20"/>
                <w:szCs w:val="20"/>
                <w:lang w:eastAsia="en-US"/>
              </w:rPr>
            </w:pPr>
            <w:r>
              <w:rPr>
                <w:sz w:val="20"/>
                <w:szCs w:val="20"/>
                <w:lang w:eastAsia="en-US"/>
              </w:rPr>
              <w:t>Allegati 1, 2 e 3</w:t>
            </w:r>
          </w:p>
        </w:tc>
      </w:tr>
      <w:tr w:rsidR="00E413D0" w:rsidTr="00E413D0">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E413D0" w:rsidRDefault="00E413D0" w:rsidP="00E413D0">
            <w:pPr>
              <w:pStyle w:val="TableParagraph"/>
              <w:spacing w:before="120" w:after="120" w:line="256" w:lineRule="auto"/>
              <w:rPr>
                <w:b/>
                <w:bCs/>
                <w:sz w:val="20"/>
                <w:szCs w:val="20"/>
                <w:lang w:eastAsia="en-US"/>
              </w:rPr>
            </w:pPr>
            <w:r>
              <w:rPr>
                <w:b/>
                <w:bCs/>
                <w:sz w:val="20"/>
                <w:szCs w:val="20"/>
                <w:lang w:eastAsia="en-US"/>
              </w:rPr>
              <w:t>Attività di recupero</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E413D0" w:rsidRDefault="00E413D0" w:rsidP="00E413D0">
            <w:pPr>
              <w:pStyle w:val="TableParagraph"/>
              <w:spacing w:after="120" w:line="256" w:lineRule="auto"/>
              <w:ind w:right="154"/>
              <w:rPr>
                <w:sz w:val="20"/>
                <w:szCs w:val="20"/>
                <w:lang w:eastAsia="en-US"/>
              </w:rPr>
            </w:pPr>
            <w:r>
              <w:rPr>
                <w:sz w:val="20"/>
                <w:szCs w:val="20"/>
                <w:lang w:eastAsia="en-US"/>
              </w:rPr>
              <w:t>Attività di ripasso prima di ogni verifica scritta e di ogni interrogazione orale.</w:t>
            </w:r>
          </w:p>
          <w:p w:rsidR="00E413D0" w:rsidRDefault="00E413D0" w:rsidP="00E413D0">
            <w:pPr>
              <w:pStyle w:val="TableParagraph"/>
              <w:spacing w:before="120" w:after="120" w:line="256" w:lineRule="auto"/>
              <w:ind w:right="154"/>
              <w:rPr>
                <w:sz w:val="20"/>
                <w:szCs w:val="20"/>
                <w:lang w:eastAsia="en-US"/>
              </w:rPr>
            </w:pPr>
            <w:r>
              <w:rPr>
                <w:sz w:val="20"/>
                <w:szCs w:val="20"/>
                <w:lang w:eastAsia="en-US"/>
              </w:rPr>
              <w:t>Correzione in classe di ogni verifica scritta.</w:t>
            </w:r>
          </w:p>
          <w:p w:rsidR="00E413D0" w:rsidRDefault="00E413D0" w:rsidP="00E413D0">
            <w:pPr>
              <w:pStyle w:val="TableParagraph"/>
              <w:spacing w:before="120" w:after="120" w:line="256" w:lineRule="auto"/>
              <w:ind w:right="154"/>
              <w:rPr>
                <w:sz w:val="20"/>
                <w:szCs w:val="20"/>
                <w:lang w:eastAsia="en-US"/>
              </w:rPr>
            </w:pPr>
            <w:r>
              <w:rPr>
                <w:sz w:val="20"/>
                <w:szCs w:val="20"/>
                <w:lang w:eastAsia="en-US"/>
              </w:rPr>
              <w:t>Recupero in itinere per piccoli gruppi.</w:t>
            </w:r>
          </w:p>
          <w:p w:rsidR="00E413D0" w:rsidRDefault="00E413D0" w:rsidP="00E413D0">
            <w:pPr>
              <w:pStyle w:val="TableParagraph"/>
              <w:spacing w:before="120" w:after="120" w:line="256" w:lineRule="auto"/>
              <w:ind w:right="154"/>
              <w:rPr>
                <w:sz w:val="20"/>
                <w:szCs w:val="20"/>
                <w:lang w:eastAsia="en-US"/>
              </w:rPr>
            </w:pPr>
            <w:r>
              <w:rPr>
                <w:sz w:val="20"/>
                <w:szCs w:val="20"/>
                <w:lang w:eastAsia="en-US"/>
              </w:rPr>
              <w:t>Prove per classi parallele al termine dei quadrimestri.</w:t>
            </w:r>
          </w:p>
        </w:tc>
      </w:tr>
    </w:tbl>
    <w:p w:rsidR="00E413D0" w:rsidRDefault="00E413D0" w:rsidP="00E413D0">
      <w:pPr>
        <w:pStyle w:val="Corpotesto"/>
        <w:spacing w:before="8"/>
        <w:rPr>
          <w:rFonts w:ascii="Times New Roman"/>
          <w:b/>
        </w:rPr>
      </w:pPr>
    </w:p>
    <w:p w:rsidR="00E413D0" w:rsidRDefault="00E413D0" w:rsidP="00E413D0">
      <w:pPr>
        <w:pStyle w:val="Corpotesto"/>
        <w:spacing w:before="8"/>
        <w:rPr>
          <w:rFonts w:ascii="Times New Roman"/>
          <w:b/>
        </w:rPr>
      </w:pPr>
    </w:p>
    <w:p w:rsidR="00E413D0" w:rsidRDefault="00E413D0" w:rsidP="00E413D0">
      <w:pPr>
        <w:pStyle w:val="Corpotesto"/>
        <w:spacing w:before="8"/>
        <w:rPr>
          <w:rFonts w:ascii="Times New Roman"/>
          <w:b/>
        </w:rPr>
      </w:pPr>
    </w:p>
    <w:p w:rsidR="00F95542" w:rsidRDefault="00F95542" w:rsidP="00E413D0">
      <w:pPr>
        <w:pStyle w:val="Corpotesto"/>
        <w:spacing w:before="8"/>
        <w:rPr>
          <w:rFonts w:ascii="Times New Roman"/>
          <w:b/>
        </w:rPr>
      </w:pPr>
    </w:p>
    <w:p w:rsidR="00F95542" w:rsidRDefault="00F95542" w:rsidP="00E413D0">
      <w:pPr>
        <w:pStyle w:val="Corpotesto"/>
        <w:spacing w:before="8"/>
        <w:rPr>
          <w:rFonts w:ascii="Times New Roman"/>
          <w:b/>
        </w:rPr>
      </w:pPr>
    </w:p>
    <w:p w:rsidR="00F95542" w:rsidRDefault="00F95542" w:rsidP="00E413D0">
      <w:pPr>
        <w:pStyle w:val="Corpotesto"/>
        <w:spacing w:before="8"/>
        <w:rPr>
          <w:rFonts w:ascii="Times New Roman"/>
          <w:b/>
        </w:rPr>
      </w:pPr>
    </w:p>
    <w:p w:rsidR="00F95542" w:rsidRDefault="00F95542" w:rsidP="00E413D0">
      <w:pPr>
        <w:pStyle w:val="Corpotesto"/>
        <w:spacing w:before="8"/>
        <w:rPr>
          <w:rFonts w:ascii="Times New Roman"/>
          <w:b/>
        </w:rPr>
      </w:pPr>
    </w:p>
    <w:p w:rsidR="00F95542" w:rsidRDefault="00F95542" w:rsidP="00E413D0">
      <w:pPr>
        <w:pStyle w:val="Corpotesto"/>
        <w:spacing w:before="8"/>
        <w:rPr>
          <w:rFonts w:ascii="Times New Roman"/>
          <w:b/>
        </w:rPr>
      </w:pPr>
    </w:p>
    <w:p w:rsidR="00E413D0" w:rsidRDefault="00E413D0" w:rsidP="00E413D0">
      <w:pPr>
        <w:pStyle w:val="Corpotesto"/>
        <w:spacing w:before="8"/>
        <w:jc w:val="center"/>
        <w:rPr>
          <w:color w:val="000000"/>
          <w:sz w:val="24"/>
          <w:szCs w:val="24"/>
          <w:lang w:eastAsia="en-US"/>
        </w:rPr>
      </w:pP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E413D0" w:rsidTr="00E413D0">
        <w:trPr>
          <w:trHeight w:val="418"/>
        </w:trPr>
        <w:tc>
          <w:tcPr>
            <w:tcW w:w="1471" w:type="dxa"/>
            <w:tcBorders>
              <w:top w:val="single" w:sz="18" w:space="0" w:color="000000"/>
              <w:left w:val="single" w:sz="18" w:space="0" w:color="000000"/>
              <w:bottom w:val="double" w:sz="2" w:space="0" w:color="000000"/>
              <w:right w:val="single" w:sz="4" w:space="0" w:color="000000"/>
            </w:tcBorders>
            <w:shd w:val="clear" w:color="auto" w:fill="F2F2F2"/>
            <w:vAlign w:val="center"/>
            <w:hideMark/>
          </w:tcPr>
          <w:p w:rsidR="00E413D0" w:rsidRDefault="00E413D0" w:rsidP="00E413D0">
            <w:pPr>
              <w:pStyle w:val="TableParagraph"/>
              <w:spacing w:before="120" w:after="120" w:line="256" w:lineRule="auto"/>
              <w:ind w:left="402"/>
              <w:rPr>
                <w:b/>
                <w:sz w:val="24"/>
                <w:szCs w:val="24"/>
                <w:lang w:eastAsia="en-US"/>
              </w:rPr>
            </w:pPr>
            <w:proofErr w:type="spellStart"/>
            <w:r>
              <w:rPr>
                <w:b/>
                <w:sz w:val="24"/>
                <w:szCs w:val="24"/>
                <w:lang w:eastAsia="en-US"/>
              </w:rPr>
              <w:lastRenderedPageBreak/>
              <w:t>UdA</w:t>
            </w:r>
            <w:proofErr w:type="spellEnd"/>
            <w:r>
              <w:rPr>
                <w:b/>
                <w:sz w:val="24"/>
                <w:szCs w:val="24"/>
                <w:lang w:eastAsia="en-US"/>
              </w:rPr>
              <w:t xml:space="preserve"> n.</w:t>
            </w:r>
          </w:p>
        </w:tc>
        <w:tc>
          <w:tcPr>
            <w:tcW w:w="797" w:type="dxa"/>
            <w:tcBorders>
              <w:top w:val="single" w:sz="18" w:space="0" w:color="000000"/>
              <w:left w:val="single" w:sz="4" w:space="0" w:color="000000"/>
              <w:bottom w:val="double" w:sz="2" w:space="0" w:color="000000"/>
              <w:right w:val="single" w:sz="4" w:space="0" w:color="000000"/>
            </w:tcBorders>
            <w:vAlign w:val="center"/>
            <w:hideMark/>
          </w:tcPr>
          <w:p w:rsidR="00E413D0" w:rsidRDefault="00E413D0" w:rsidP="00E413D0">
            <w:pPr>
              <w:pStyle w:val="TableParagraph"/>
              <w:spacing w:before="120" w:after="120" w:line="256" w:lineRule="auto"/>
              <w:ind w:left="43"/>
              <w:jc w:val="center"/>
              <w:rPr>
                <w:b/>
                <w:sz w:val="24"/>
                <w:szCs w:val="24"/>
                <w:lang w:eastAsia="en-US"/>
              </w:rPr>
            </w:pPr>
            <w:r>
              <w:rPr>
                <w:b/>
                <w:sz w:val="24"/>
                <w:szCs w:val="24"/>
                <w:lang w:eastAsia="en-US"/>
              </w:rPr>
              <w:t xml:space="preserve">5 </w:t>
            </w:r>
          </w:p>
        </w:tc>
        <w:tc>
          <w:tcPr>
            <w:tcW w:w="1420" w:type="dxa"/>
            <w:gridSpan w:val="2"/>
            <w:tcBorders>
              <w:top w:val="single" w:sz="18" w:space="0" w:color="000000"/>
              <w:left w:val="single" w:sz="4" w:space="0" w:color="000000"/>
              <w:bottom w:val="double" w:sz="2" w:space="0" w:color="000000"/>
              <w:right w:val="single" w:sz="4" w:space="0" w:color="000000"/>
            </w:tcBorders>
            <w:shd w:val="clear" w:color="auto" w:fill="F2F2F2"/>
            <w:vAlign w:val="center"/>
            <w:hideMark/>
          </w:tcPr>
          <w:p w:rsidR="00E413D0" w:rsidRDefault="00E413D0" w:rsidP="00E413D0">
            <w:pPr>
              <w:pStyle w:val="TableParagraph"/>
              <w:spacing w:before="120" w:after="120" w:line="256" w:lineRule="auto"/>
              <w:ind w:left="434"/>
              <w:rPr>
                <w:b/>
                <w:sz w:val="24"/>
                <w:szCs w:val="24"/>
                <w:lang w:eastAsia="en-US"/>
              </w:rPr>
            </w:pPr>
            <w:r>
              <w:rPr>
                <w:b/>
                <w:sz w:val="24"/>
                <w:szCs w:val="24"/>
                <w:lang w:eastAsia="en-US"/>
              </w:rPr>
              <w:t>Titolo:</w:t>
            </w:r>
          </w:p>
        </w:tc>
        <w:tc>
          <w:tcPr>
            <w:tcW w:w="6522" w:type="dxa"/>
            <w:gridSpan w:val="3"/>
            <w:tcBorders>
              <w:top w:val="single" w:sz="18" w:space="0" w:color="000000"/>
              <w:left w:val="single" w:sz="4" w:space="0" w:color="000000"/>
              <w:bottom w:val="double" w:sz="2" w:space="0" w:color="000000"/>
              <w:right w:val="single" w:sz="18" w:space="0" w:color="000000"/>
            </w:tcBorders>
            <w:vAlign w:val="center"/>
            <w:hideMark/>
          </w:tcPr>
          <w:p w:rsidR="00E413D0" w:rsidRDefault="00E413D0" w:rsidP="00E413D0">
            <w:pPr>
              <w:pStyle w:val="TableParagraph"/>
              <w:spacing w:before="120" w:after="120" w:line="256" w:lineRule="auto"/>
              <w:ind w:left="1923"/>
              <w:rPr>
                <w:b/>
                <w:sz w:val="24"/>
                <w:szCs w:val="24"/>
                <w:lang w:eastAsia="en-US"/>
              </w:rPr>
            </w:pPr>
            <w:proofErr w:type="spellStart"/>
            <w:r>
              <w:rPr>
                <w:b/>
                <w:sz w:val="24"/>
                <w:szCs w:val="24"/>
                <w:lang w:eastAsia="en-US"/>
              </w:rPr>
              <w:t>Growing</w:t>
            </w:r>
            <w:proofErr w:type="spellEnd"/>
            <w:r>
              <w:rPr>
                <w:b/>
                <w:sz w:val="24"/>
                <w:szCs w:val="24"/>
                <w:lang w:eastAsia="en-US"/>
              </w:rPr>
              <w:t xml:space="preserve"> </w:t>
            </w:r>
            <w:proofErr w:type="spellStart"/>
            <w:r>
              <w:rPr>
                <w:b/>
                <w:sz w:val="24"/>
                <w:szCs w:val="24"/>
                <w:lang w:eastAsia="en-US"/>
              </w:rPr>
              <w:t>old</w:t>
            </w:r>
            <w:proofErr w:type="spellEnd"/>
          </w:p>
        </w:tc>
      </w:tr>
      <w:tr w:rsidR="00E413D0" w:rsidTr="00E413D0">
        <w:trPr>
          <w:trHeight w:val="337"/>
        </w:trPr>
        <w:tc>
          <w:tcPr>
            <w:tcW w:w="10210" w:type="dxa"/>
            <w:gridSpan w:val="7"/>
            <w:tcBorders>
              <w:top w:val="double" w:sz="2" w:space="0" w:color="000000"/>
              <w:left w:val="single" w:sz="18" w:space="0" w:color="000000"/>
              <w:bottom w:val="single" w:sz="2" w:space="0" w:color="000000"/>
              <w:right w:val="single" w:sz="18" w:space="0" w:color="000000"/>
            </w:tcBorders>
            <w:shd w:val="clear" w:color="auto" w:fill="F2F2F2"/>
            <w:hideMark/>
          </w:tcPr>
          <w:p w:rsidR="00E413D0" w:rsidRDefault="00E413D0" w:rsidP="00E413D0">
            <w:pPr>
              <w:pStyle w:val="TableParagraph"/>
              <w:spacing w:before="120" w:after="120" w:line="256" w:lineRule="auto"/>
              <w:ind w:left="125" w:right="79"/>
              <w:rPr>
                <w:b/>
                <w:sz w:val="24"/>
                <w:szCs w:val="24"/>
                <w:lang w:eastAsia="en-US"/>
              </w:rPr>
            </w:pPr>
            <w:r>
              <w:rPr>
                <w:b/>
                <w:sz w:val="24"/>
                <w:szCs w:val="24"/>
                <w:lang w:eastAsia="en-US"/>
              </w:rPr>
              <w:t xml:space="preserve">Competenze attese a livello di </w:t>
            </w:r>
            <w:proofErr w:type="spellStart"/>
            <w:r>
              <w:rPr>
                <w:b/>
                <w:sz w:val="24"/>
                <w:szCs w:val="24"/>
                <w:lang w:eastAsia="en-US"/>
              </w:rPr>
              <w:t>U.d.A</w:t>
            </w:r>
            <w:proofErr w:type="spellEnd"/>
            <w:r>
              <w:rPr>
                <w:b/>
                <w:sz w:val="24"/>
                <w:szCs w:val="24"/>
                <w:lang w:eastAsia="en-US"/>
              </w:rPr>
              <w:t xml:space="preserve">. </w:t>
            </w:r>
          </w:p>
        </w:tc>
      </w:tr>
      <w:tr w:rsidR="00E413D0" w:rsidTr="00E413D0">
        <w:trPr>
          <w:trHeight w:val="763"/>
        </w:trPr>
        <w:tc>
          <w:tcPr>
            <w:tcW w:w="10210" w:type="dxa"/>
            <w:gridSpan w:val="7"/>
            <w:tcBorders>
              <w:top w:val="single" w:sz="2" w:space="0" w:color="000000"/>
              <w:left w:val="single" w:sz="18" w:space="0" w:color="000000"/>
              <w:bottom w:val="single" w:sz="12" w:space="0" w:color="000000"/>
              <w:right w:val="single" w:sz="18" w:space="0" w:color="000000"/>
            </w:tcBorders>
            <w:hideMark/>
          </w:tcPr>
          <w:p w:rsidR="00E413D0" w:rsidRDefault="00E413D0" w:rsidP="00E413D0">
            <w:pPr>
              <w:pStyle w:val="TableParagraph"/>
              <w:spacing w:before="120" w:after="120" w:line="256" w:lineRule="auto"/>
              <w:ind w:left="107"/>
              <w:jc w:val="both"/>
              <w:rPr>
                <w:sz w:val="20"/>
                <w:szCs w:val="20"/>
                <w:lang w:eastAsia="en-US"/>
              </w:rPr>
            </w:pPr>
            <w:r>
              <w:rPr>
                <w:b/>
                <w:sz w:val="20"/>
                <w:szCs w:val="20"/>
                <w:u w:val="single"/>
                <w:lang w:eastAsia="en-US"/>
              </w:rPr>
              <w:t>Competenza intermedia generale</w:t>
            </w:r>
            <w:r>
              <w:rPr>
                <w:sz w:val="20"/>
                <w:szCs w:val="20"/>
                <w:lang w:eastAsia="en-US"/>
              </w:rPr>
              <w:t xml:space="preserve">: Utilizzare la lingua straniera, nell’ambito di argomenti di interesse generale e di attualità, per </w:t>
            </w:r>
            <w:r>
              <w:rPr>
                <w:i/>
                <w:sz w:val="20"/>
                <w:szCs w:val="20"/>
                <w:u w:val="single"/>
                <w:lang w:eastAsia="en-US"/>
              </w:rPr>
              <w:t>comprendere</w:t>
            </w:r>
            <w:r>
              <w:rPr>
                <w:sz w:val="20"/>
                <w:szCs w:val="20"/>
                <w:u w:val="single"/>
                <w:lang w:eastAsia="en-US"/>
              </w:rPr>
              <w:t xml:space="preserve"> </w:t>
            </w:r>
            <w:r>
              <w:rPr>
                <w:sz w:val="20"/>
                <w:szCs w:val="20"/>
                <w:lang w:eastAsia="en-US"/>
              </w:rPr>
              <w:t xml:space="preserve">in modo globale e analitico testi orali e scritti poco complessi di diversa tipologia e genere utilizzando un registro adeguato; per </w:t>
            </w:r>
            <w:r>
              <w:rPr>
                <w:i/>
                <w:sz w:val="20"/>
                <w:szCs w:val="20"/>
                <w:u w:val="single"/>
                <w:lang w:eastAsia="en-US"/>
              </w:rPr>
              <w:t>interagire</w:t>
            </w:r>
            <w:r>
              <w:rPr>
                <w:sz w:val="20"/>
                <w:szCs w:val="20"/>
                <w:lang w:eastAsia="en-US"/>
              </w:rPr>
              <w:t xml:space="preserve"> in semplici conversazioni e partecipare a brevi discussioni, utilizzando un registro adeguato.</w:t>
            </w:r>
          </w:p>
          <w:p w:rsidR="00E413D0" w:rsidRDefault="00E413D0" w:rsidP="00E413D0">
            <w:pPr>
              <w:pStyle w:val="TableParagraph"/>
              <w:spacing w:before="120" w:after="120" w:line="256" w:lineRule="auto"/>
              <w:ind w:left="107"/>
              <w:jc w:val="both"/>
              <w:rPr>
                <w:sz w:val="20"/>
                <w:szCs w:val="20"/>
                <w:lang w:eastAsia="en-US"/>
              </w:rPr>
            </w:pPr>
            <w:r>
              <w:rPr>
                <w:b/>
                <w:sz w:val="20"/>
                <w:szCs w:val="20"/>
                <w:u w:val="single"/>
                <w:lang w:eastAsia="en-US"/>
              </w:rPr>
              <w:t>Competenza intermedia settoriale</w:t>
            </w:r>
            <w:r>
              <w:rPr>
                <w:sz w:val="20"/>
                <w:szCs w:val="20"/>
                <w:lang w:eastAsia="en-US"/>
              </w:rPr>
              <w:t xml:space="preserve">: Utilizzare i linguaggi settoriali degli ambiti professionali di appartenenza per </w:t>
            </w:r>
            <w:r>
              <w:rPr>
                <w:i/>
                <w:sz w:val="20"/>
                <w:szCs w:val="20"/>
                <w:u w:val="single"/>
                <w:lang w:eastAsia="en-US"/>
              </w:rPr>
              <w:t>comprendere</w:t>
            </w:r>
            <w:r>
              <w:rPr>
                <w:sz w:val="20"/>
                <w:szCs w:val="20"/>
                <w:u w:val="single"/>
                <w:lang w:eastAsia="en-US"/>
              </w:rPr>
              <w:t xml:space="preserve"> </w:t>
            </w:r>
            <w:r>
              <w:rPr>
                <w:sz w:val="20"/>
                <w:szCs w:val="20"/>
                <w:lang w:eastAsia="en-US"/>
              </w:rPr>
              <w:t xml:space="preserve">in modo globale e analitico testi orali e scritti abbastanza complessi di diversa tipologia e genere; per </w:t>
            </w:r>
            <w:r>
              <w:rPr>
                <w:i/>
                <w:sz w:val="20"/>
                <w:szCs w:val="20"/>
                <w:u w:val="single"/>
                <w:lang w:eastAsia="en-US"/>
              </w:rPr>
              <w:t>produrre</w:t>
            </w:r>
            <w:r>
              <w:rPr>
                <w:sz w:val="20"/>
                <w:szCs w:val="20"/>
                <w:u w:val="single"/>
                <w:lang w:eastAsia="en-US"/>
              </w:rPr>
              <w:t xml:space="preserve"> </w:t>
            </w:r>
            <w:r>
              <w:rPr>
                <w:sz w:val="20"/>
                <w:szCs w:val="20"/>
                <w:lang w:eastAsia="en-US"/>
              </w:rPr>
              <w:t xml:space="preserve">testi orali e scritti, chiari e dettagliati, di diversa tipologia e genere utilizzando il lessico specifico e un registro adeguato; per </w:t>
            </w:r>
            <w:r>
              <w:rPr>
                <w:i/>
                <w:sz w:val="20"/>
                <w:szCs w:val="20"/>
                <w:u w:val="single"/>
                <w:lang w:eastAsia="en-US"/>
              </w:rPr>
              <w:t>interagire</w:t>
            </w:r>
            <w:r>
              <w:rPr>
                <w:sz w:val="20"/>
                <w:szCs w:val="20"/>
                <w:lang w:eastAsia="en-US"/>
              </w:rPr>
              <w:t xml:space="preserve"> in conversazioni e </w:t>
            </w:r>
            <w:r>
              <w:rPr>
                <w:i/>
                <w:sz w:val="20"/>
                <w:szCs w:val="20"/>
                <w:u w:val="single"/>
                <w:lang w:eastAsia="en-US"/>
              </w:rPr>
              <w:t>partecipare</w:t>
            </w:r>
            <w:r>
              <w:rPr>
                <w:i/>
                <w:sz w:val="20"/>
                <w:szCs w:val="20"/>
                <w:lang w:eastAsia="en-US"/>
              </w:rPr>
              <w:t xml:space="preserve"> </w:t>
            </w:r>
            <w:r>
              <w:rPr>
                <w:sz w:val="20"/>
                <w:szCs w:val="20"/>
                <w:lang w:eastAsia="en-US"/>
              </w:rPr>
              <w:t>a discussioni, utilizzando il lessico specifico e un registro adeguato.</w:t>
            </w:r>
          </w:p>
          <w:p w:rsidR="00E413D0" w:rsidRDefault="00E413D0" w:rsidP="00E413D0">
            <w:pPr>
              <w:tabs>
                <w:tab w:val="left" w:pos="930"/>
              </w:tabs>
              <w:adjustRightInd w:val="0"/>
              <w:spacing w:after="240" w:line="440" w:lineRule="atLeast"/>
              <w:rPr>
                <w:sz w:val="20"/>
                <w:szCs w:val="20"/>
                <w:lang w:eastAsia="en-US"/>
              </w:rPr>
            </w:pPr>
            <w:r>
              <w:rPr>
                <w:sz w:val="20"/>
                <w:szCs w:val="20"/>
                <w:lang w:eastAsia="en-US"/>
              </w:rPr>
              <w:t xml:space="preserve"> </w:t>
            </w:r>
            <w:r>
              <w:rPr>
                <w:b/>
                <w:sz w:val="20"/>
                <w:szCs w:val="20"/>
                <w:u w:val="single"/>
                <w:lang w:eastAsia="en-US"/>
              </w:rPr>
              <w:t>Competenze in uscita</w:t>
            </w:r>
            <w:r>
              <w:rPr>
                <w:sz w:val="20"/>
                <w:szCs w:val="20"/>
                <w:lang w:eastAsia="en-US"/>
              </w:rPr>
              <w:t>:</w:t>
            </w:r>
          </w:p>
          <w:p w:rsidR="00E413D0" w:rsidRPr="005357AD" w:rsidRDefault="00E413D0" w:rsidP="00E413D0">
            <w:pPr>
              <w:spacing w:line="256" w:lineRule="auto"/>
              <w:rPr>
                <w:b/>
                <w:sz w:val="18"/>
                <w:szCs w:val="18"/>
              </w:rPr>
            </w:pPr>
            <w:r w:rsidRPr="005357AD">
              <w:rPr>
                <w:b/>
                <w:sz w:val="18"/>
                <w:szCs w:val="18"/>
              </w:rPr>
              <w:t xml:space="preserve">Competenza </w:t>
            </w:r>
            <w:r>
              <w:rPr>
                <w:b/>
                <w:sz w:val="18"/>
                <w:szCs w:val="18"/>
              </w:rPr>
              <w:t xml:space="preserve">n° </w:t>
            </w:r>
            <w:r w:rsidRPr="005357AD">
              <w:rPr>
                <w:b/>
                <w:sz w:val="18"/>
                <w:szCs w:val="18"/>
              </w:rPr>
              <w:t>4</w:t>
            </w:r>
          </w:p>
          <w:p w:rsidR="00E413D0" w:rsidRPr="005357AD" w:rsidRDefault="00E413D0" w:rsidP="00E413D0">
            <w:pPr>
              <w:spacing w:line="256" w:lineRule="auto"/>
              <w:rPr>
                <w:sz w:val="18"/>
                <w:szCs w:val="18"/>
              </w:rPr>
            </w:pPr>
            <w:r w:rsidRPr="005357AD">
              <w:rPr>
                <w:sz w:val="18"/>
                <w:szCs w:val="18"/>
              </w:rPr>
              <w:t>Prendersi cura e collaborare al soddisfacimento dei bisogni di base di bambini, persone con disabilità, anziani nell’espletamento delle più comuni attività quotidiane.</w:t>
            </w:r>
          </w:p>
          <w:p w:rsidR="00E413D0" w:rsidRDefault="00E413D0" w:rsidP="00E413D0">
            <w:pPr>
              <w:spacing w:line="256" w:lineRule="auto"/>
              <w:rPr>
                <w:sz w:val="18"/>
                <w:szCs w:val="18"/>
              </w:rPr>
            </w:pPr>
            <w:r>
              <w:rPr>
                <w:b/>
                <w:sz w:val="18"/>
                <w:szCs w:val="18"/>
              </w:rPr>
              <w:t xml:space="preserve"> </w:t>
            </w:r>
            <w:r w:rsidRPr="005357AD">
              <w:rPr>
                <w:b/>
                <w:sz w:val="18"/>
                <w:szCs w:val="18"/>
              </w:rPr>
              <w:t>Competenza n° 6</w:t>
            </w:r>
            <w:r w:rsidRPr="005357AD">
              <w:rPr>
                <w:sz w:val="18"/>
                <w:szCs w:val="18"/>
              </w:rPr>
              <w:t>: Curare l’allestimento dell’ambiente di vita della persona in difficoltà con riferimento alle misure per la salvaguardia della sua sicurezza e incolumità, anche provvedendo alla promozione e al mantenimento delle capacità residue e della autonomia nel proprio ambiente di vita.</w:t>
            </w:r>
          </w:p>
          <w:p w:rsidR="00E413D0" w:rsidRPr="0015600B" w:rsidRDefault="00E413D0" w:rsidP="00E413D0">
            <w:pPr>
              <w:spacing w:line="256" w:lineRule="auto"/>
              <w:rPr>
                <w:b/>
                <w:sz w:val="18"/>
                <w:szCs w:val="18"/>
                <w:lang w:eastAsia="en-US"/>
              </w:rPr>
            </w:pPr>
          </w:p>
        </w:tc>
      </w:tr>
      <w:tr w:rsidR="00E413D0" w:rsidTr="00E413D0">
        <w:trPr>
          <w:trHeight w:val="687"/>
        </w:trPr>
        <w:tc>
          <w:tcPr>
            <w:tcW w:w="2835" w:type="dxa"/>
            <w:gridSpan w:val="3"/>
            <w:tcBorders>
              <w:top w:val="single" w:sz="12" w:space="0" w:color="000000"/>
              <w:left w:val="single" w:sz="18" w:space="0" w:color="000000"/>
              <w:bottom w:val="single" w:sz="12" w:space="0" w:color="000000"/>
              <w:right w:val="single" w:sz="4" w:space="0" w:color="000000"/>
            </w:tcBorders>
            <w:shd w:val="clear" w:color="auto" w:fill="F2F2F2"/>
            <w:vAlign w:val="center"/>
            <w:hideMark/>
          </w:tcPr>
          <w:p w:rsidR="00E413D0" w:rsidRDefault="00E413D0" w:rsidP="00E413D0">
            <w:pPr>
              <w:pStyle w:val="TableParagraph"/>
              <w:spacing w:before="120" w:after="120" w:line="256" w:lineRule="auto"/>
              <w:ind w:left="939"/>
              <w:rPr>
                <w:b/>
                <w:sz w:val="20"/>
                <w:szCs w:val="20"/>
                <w:lang w:eastAsia="en-US"/>
              </w:rPr>
            </w:pPr>
            <w:r>
              <w:rPr>
                <w:b/>
                <w:sz w:val="20"/>
                <w:szCs w:val="20"/>
                <w:lang w:eastAsia="en-US"/>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hideMark/>
          </w:tcPr>
          <w:p w:rsidR="00E413D0" w:rsidRDefault="00E413D0" w:rsidP="00E413D0">
            <w:pPr>
              <w:pStyle w:val="TableParagraph"/>
              <w:spacing w:line="256" w:lineRule="auto"/>
              <w:ind w:left="563"/>
              <w:jc w:val="center"/>
              <w:rPr>
                <w:b/>
                <w:sz w:val="20"/>
                <w:szCs w:val="20"/>
                <w:lang w:eastAsia="en-US"/>
              </w:rPr>
            </w:pPr>
            <w:r>
              <w:rPr>
                <w:b/>
                <w:sz w:val="20"/>
                <w:szCs w:val="20"/>
                <w:lang w:eastAsia="en-US"/>
              </w:rPr>
              <w:t>Conoscenze</w:t>
            </w:r>
          </w:p>
          <w:p w:rsidR="00E413D0" w:rsidRDefault="00E413D0" w:rsidP="00E413D0">
            <w:pPr>
              <w:pStyle w:val="TableParagraph"/>
              <w:spacing w:line="256" w:lineRule="auto"/>
              <w:ind w:left="563"/>
              <w:jc w:val="center"/>
              <w:rPr>
                <w:sz w:val="20"/>
                <w:szCs w:val="20"/>
                <w:lang w:eastAsia="en-US"/>
              </w:rPr>
            </w:pPr>
            <w:r>
              <w:rPr>
                <w:sz w:val="20"/>
                <w:szCs w:val="20"/>
                <w:lang w:eastAsia="en-US"/>
              </w:rPr>
              <w:t>(contenuti)</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hideMark/>
          </w:tcPr>
          <w:p w:rsidR="00E413D0" w:rsidRDefault="00E413D0" w:rsidP="00E413D0">
            <w:pPr>
              <w:pStyle w:val="TableParagraph"/>
              <w:spacing w:line="256" w:lineRule="auto"/>
              <w:jc w:val="center"/>
              <w:rPr>
                <w:b/>
                <w:sz w:val="20"/>
                <w:szCs w:val="20"/>
                <w:lang w:eastAsia="en-US"/>
              </w:rPr>
            </w:pPr>
            <w:r>
              <w:rPr>
                <w:b/>
                <w:sz w:val="20"/>
                <w:szCs w:val="20"/>
                <w:lang w:eastAsia="en-US"/>
              </w:rPr>
              <w:t>Abilità</w:t>
            </w:r>
          </w:p>
          <w:p w:rsidR="00E413D0" w:rsidRDefault="00E413D0" w:rsidP="00E413D0">
            <w:pPr>
              <w:pStyle w:val="TableParagraph"/>
              <w:spacing w:line="256" w:lineRule="auto"/>
              <w:jc w:val="center"/>
              <w:rPr>
                <w:sz w:val="20"/>
                <w:szCs w:val="20"/>
                <w:lang w:eastAsia="en-US"/>
              </w:rPr>
            </w:pPr>
            <w:r>
              <w:rPr>
                <w:sz w:val="20"/>
                <w:szCs w:val="20"/>
                <w:lang w:eastAsia="en-US"/>
              </w:rPr>
              <w:t>(</w:t>
            </w:r>
            <w:proofErr w:type="spellStart"/>
            <w:r>
              <w:rPr>
                <w:sz w:val="20"/>
                <w:szCs w:val="20"/>
                <w:lang w:eastAsia="en-US"/>
              </w:rPr>
              <w:t>microcompetenze</w:t>
            </w:r>
            <w:proofErr w:type="spellEnd"/>
            <w:r>
              <w:rPr>
                <w:sz w:val="20"/>
                <w:szCs w:val="20"/>
                <w:lang w:eastAsia="en-US"/>
              </w:rPr>
              <w:t>)</w:t>
            </w:r>
          </w:p>
        </w:tc>
        <w:tc>
          <w:tcPr>
            <w:tcW w:w="1277" w:type="dxa"/>
            <w:tcBorders>
              <w:top w:val="single" w:sz="12" w:space="0" w:color="000000"/>
              <w:left w:val="single" w:sz="4" w:space="0" w:color="000000"/>
              <w:bottom w:val="single" w:sz="12" w:space="0" w:color="000000"/>
              <w:right w:val="single" w:sz="18" w:space="0" w:color="000000"/>
            </w:tcBorders>
            <w:shd w:val="clear" w:color="auto" w:fill="F2F2F2"/>
            <w:vAlign w:val="center"/>
            <w:hideMark/>
          </w:tcPr>
          <w:p w:rsidR="00E413D0" w:rsidRDefault="00E413D0" w:rsidP="00E413D0">
            <w:pPr>
              <w:pStyle w:val="TableParagraph"/>
              <w:spacing w:before="120" w:after="120" w:line="214" w:lineRule="exact"/>
              <w:ind w:left="187" w:right="136"/>
              <w:jc w:val="center"/>
              <w:rPr>
                <w:b/>
                <w:sz w:val="20"/>
                <w:szCs w:val="20"/>
                <w:lang w:eastAsia="en-US"/>
              </w:rPr>
            </w:pPr>
            <w:r>
              <w:rPr>
                <w:b/>
                <w:sz w:val="20"/>
                <w:szCs w:val="20"/>
                <w:lang w:eastAsia="en-US"/>
              </w:rPr>
              <w:t>Tempi</w:t>
            </w:r>
          </w:p>
        </w:tc>
      </w:tr>
      <w:tr w:rsidR="00E413D0" w:rsidTr="00E413D0">
        <w:trPr>
          <w:trHeight w:val="1923"/>
        </w:trPr>
        <w:tc>
          <w:tcPr>
            <w:tcW w:w="2835" w:type="dxa"/>
            <w:gridSpan w:val="3"/>
            <w:tcBorders>
              <w:top w:val="single" w:sz="12" w:space="0" w:color="000000"/>
              <w:left w:val="single" w:sz="18" w:space="0" w:color="000000"/>
              <w:bottom w:val="double" w:sz="2" w:space="0" w:color="000000"/>
              <w:right w:val="single" w:sz="4" w:space="0" w:color="000000"/>
            </w:tcBorders>
            <w:vAlign w:val="center"/>
          </w:tcPr>
          <w:p w:rsidR="00E413D0" w:rsidRDefault="00E413D0" w:rsidP="00E413D0">
            <w:pPr>
              <w:spacing w:line="256" w:lineRule="auto"/>
              <w:rPr>
                <w:b/>
                <w:sz w:val="20"/>
                <w:szCs w:val="20"/>
                <w:lang w:eastAsia="en-US"/>
              </w:rPr>
            </w:pPr>
            <w:r>
              <w:rPr>
                <w:b/>
                <w:sz w:val="20"/>
                <w:szCs w:val="20"/>
                <w:lang w:eastAsia="en-US"/>
              </w:rPr>
              <w:t xml:space="preserve"> UNIT 4 p 223</w:t>
            </w:r>
          </w:p>
          <w:p w:rsidR="00E413D0" w:rsidRDefault="00E413D0" w:rsidP="00E413D0">
            <w:pPr>
              <w:spacing w:line="256" w:lineRule="auto"/>
              <w:rPr>
                <w:b/>
                <w:sz w:val="20"/>
                <w:szCs w:val="20"/>
                <w:lang w:eastAsia="en-US"/>
              </w:rPr>
            </w:pPr>
          </w:p>
          <w:p w:rsidR="00E413D0" w:rsidRDefault="00E413D0" w:rsidP="00E413D0">
            <w:pPr>
              <w:spacing w:line="256" w:lineRule="auto"/>
              <w:rPr>
                <w:b/>
                <w:sz w:val="20"/>
                <w:szCs w:val="20"/>
                <w:lang w:eastAsia="en-US"/>
              </w:rPr>
            </w:pPr>
            <w:proofErr w:type="spellStart"/>
            <w:r>
              <w:rPr>
                <w:b/>
                <w:sz w:val="20"/>
                <w:szCs w:val="20"/>
                <w:lang w:eastAsia="en-US"/>
              </w:rPr>
              <w:t>Growing</w:t>
            </w:r>
            <w:proofErr w:type="spellEnd"/>
            <w:r>
              <w:rPr>
                <w:b/>
                <w:sz w:val="20"/>
                <w:szCs w:val="20"/>
                <w:lang w:eastAsia="en-US"/>
              </w:rPr>
              <w:t xml:space="preserve"> </w:t>
            </w:r>
            <w:proofErr w:type="spellStart"/>
            <w:r>
              <w:rPr>
                <w:b/>
                <w:sz w:val="20"/>
                <w:szCs w:val="20"/>
                <w:lang w:eastAsia="en-US"/>
              </w:rPr>
              <w:t>old</w:t>
            </w:r>
            <w:proofErr w:type="spellEnd"/>
          </w:p>
          <w:p w:rsidR="00E413D0" w:rsidRDefault="00E413D0" w:rsidP="00E413D0">
            <w:pPr>
              <w:spacing w:line="256" w:lineRule="auto"/>
              <w:rPr>
                <w:b/>
                <w:sz w:val="20"/>
                <w:szCs w:val="20"/>
                <w:lang w:eastAsia="en-US"/>
              </w:rPr>
            </w:pPr>
          </w:p>
          <w:p w:rsidR="00E413D0" w:rsidRDefault="00E413D0" w:rsidP="00E413D0">
            <w:pPr>
              <w:pStyle w:val="Paragrafoelenco"/>
              <w:numPr>
                <w:ilvl w:val="0"/>
                <w:numId w:val="19"/>
              </w:numPr>
              <w:spacing w:line="256" w:lineRule="auto"/>
              <w:rPr>
                <w:b/>
                <w:sz w:val="20"/>
                <w:szCs w:val="20"/>
                <w:lang w:eastAsia="en-US"/>
              </w:rPr>
            </w:pPr>
            <w:proofErr w:type="spellStart"/>
            <w:r>
              <w:rPr>
                <w:b/>
                <w:sz w:val="20"/>
                <w:szCs w:val="20"/>
                <w:lang w:eastAsia="en-US"/>
              </w:rPr>
              <w:t>What</w:t>
            </w:r>
            <w:proofErr w:type="spellEnd"/>
            <w:r>
              <w:rPr>
                <w:b/>
                <w:sz w:val="20"/>
                <w:szCs w:val="20"/>
                <w:lang w:eastAsia="en-US"/>
              </w:rPr>
              <w:t xml:space="preserve"> </w:t>
            </w:r>
            <w:proofErr w:type="spellStart"/>
            <w:r>
              <w:rPr>
                <w:b/>
                <w:sz w:val="20"/>
                <w:szCs w:val="20"/>
                <w:lang w:eastAsia="en-US"/>
              </w:rPr>
              <w:t>does</w:t>
            </w:r>
            <w:proofErr w:type="spellEnd"/>
            <w:r>
              <w:rPr>
                <w:b/>
                <w:sz w:val="20"/>
                <w:szCs w:val="20"/>
                <w:lang w:eastAsia="en-US"/>
              </w:rPr>
              <w:t xml:space="preserve"> </w:t>
            </w:r>
            <w:proofErr w:type="spellStart"/>
            <w:r>
              <w:rPr>
                <w:b/>
                <w:sz w:val="20"/>
                <w:szCs w:val="20"/>
                <w:lang w:eastAsia="en-US"/>
              </w:rPr>
              <w:t>getting</w:t>
            </w:r>
            <w:proofErr w:type="spellEnd"/>
            <w:r>
              <w:rPr>
                <w:b/>
                <w:sz w:val="20"/>
                <w:szCs w:val="20"/>
                <w:lang w:eastAsia="en-US"/>
              </w:rPr>
              <w:t xml:space="preserve"> </w:t>
            </w:r>
            <w:proofErr w:type="spellStart"/>
            <w:r>
              <w:rPr>
                <w:b/>
                <w:sz w:val="20"/>
                <w:szCs w:val="20"/>
                <w:lang w:eastAsia="en-US"/>
              </w:rPr>
              <w:t>old</w:t>
            </w:r>
            <w:proofErr w:type="spellEnd"/>
            <w:r>
              <w:rPr>
                <w:b/>
                <w:sz w:val="20"/>
                <w:szCs w:val="20"/>
                <w:lang w:eastAsia="en-US"/>
              </w:rPr>
              <w:t xml:space="preserve"> </w:t>
            </w:r>
            <w:proofErr w:type="spellStart"/>
            <w:r>
              <w:rPr>
                <w:b/>
                <w:sz w:val="20"/>
                <w:szCs w:val="20"/>
                <w:lang w:eastAsia="en-US"/>
              </w:rPr>
              <w:t>mean</w:t>
            </w:r>
            <w:proofErr w:type="spellEnd"/>
            <w:r>
              <w:rPr>
                <w:b/>
                <w:sz w:val="20"/>
                <w:szCs w:val="20"/>
                <w:lang w:eastAsia="en-US"/>
              </w:rPr>
              <w:t>?</w:t>
            </w:r>
          </w:p>
          <w:p w:rsidR="00E413D0" w:rsidRPr="002A2397" w:rsidRDefault="00E413D0" w:rsidP="00E413D0">
            <w:pPr>
              <w:pStyle w:val="Paragrafoelenco"/>
              <w:numPr>
                <w:ilvl w:val="0"/>
                <w:numId w:val="19"/>
              </w:numPr>
              <w:spacing w:line="256" w:lineRule="auto"/>
              <w:rPr>
                <w:b/>
                <w:sz w:val="20"/>
                <w:szCs w:val="20"/>
                <w:lang w:eastAsia="en-US"/>
              </w:rPr>
            </w:pPr>
            <w:r>
              <w:rPr>
                <w:b/>
                <w:color w:val="353535"/>
                <w:sz w:val="20"/>
                <w:szCs w:val="20"/>
                <w:lang w:eastAsia="en-US"/>
              </w:rPr>
              <w:t xml:space="preserve">Minor </w:t>
            </w:r>
            <w:proofErr w:type="spellStart"/>
            <w:r>
              <w:rPr>
                <w:b/>
                <w:color w:val="353535"/>
                <w:sz w:val="20"/>
                <w:szCs w:val="20"/>
                <w:lang w:eastAsia="en-US"/>
              </w:rPr>
              <w:t>problems</w:t>
            </w:r>
            <w:proofErr w:type="spellEnd"/>
            <w:r>
              <w:rPr>
                <w:b/>
                <w:color w:val="353535"/>
                <w:sz w:val="20"/>
                <w:szCs w:val="20"/>
                <w:lang w:eastAsia="en-US"/>
              </w:rPr>
              <w:t xml:space="preserve"> of </w:t>
            </w:r>
            <w:proofErr w:type="spellStart"/>
            <w:r>
              <w:rPr>
                <w:b/>
                <w:color w:val="353535"/>
                <w:sz w:val="20"/>
                <w:szCs w:val="20"/>
                <w:lang w:eastAsia="en-US"/>
              </w:rPr>
              <w:t>old</w:t>
            </w:r>
            <w:proofErr w:type="spellEnd"/>
            <w:r>
              <w:rPr>
                <w:b/>
                <w:color w:val="353535"/>
                <w:sz w:val="20"/>
                <w:szCs w:val="20"/>
                <w:lang w:eastAsia="en-US"/>
              </w:rPr>
              <w:t xml:space="preserve"> </w:t>
            </w:r>
            <w:proofErr w:type="spellStart"/>
            <w:r>
              <w:rPr>
                <w:b/>
                <w:color w:val="353535"/>
                <w:sz w:val="20"/>
                <w:szCs w:val="20"/>
                <w:lang w:eastAsia="en-US"/>
              </w:rPr>
              <w:t>age</w:t>
            </w:r>
            <w:proofErr w:type="spellEnd"/>
          </w:p>
          <w:p w:rsidR="00E413D0" w:rsidRPr="002A2397" w:rsidRDefault="00E413D0" w:rsidP="00E413D0">
            <w:pPr>
              <w:pStyle w:val="Paragrafoelenco"/>
              <w:numPr>
                <w:ilvl w:val="0"/>
                <w:numId w:val="19"/>
              </w:numPr>
              <w:spacing w:line="256" w:lineRule="auto"/>
              <w:rPr>
                <w:b/>
                <w:sz w:val="20"/>
                <w:szCs w:val="20"/>
                <w:lang w:eastAsia="en-US"/>
              </w:rPr>
            </w:pPr>
            <w:r>
              <w:rPr>
                <w:b/>
                <w:color w:val="353535"/>
                <w:sz w:val="20"/>
                <w:szCs w:val="20"/>
                <w:lang w:eastAsia="en-US"/>
              </w:rPr>
              <w:t xml:space="preserve">Major </w:t>
            </w:r>
            <w:proofErr w:type="spellStart"/>
            <w:r>
              <w:rPr>
                <w:b/>
                <w:color w:val="353535"/>
                <w:sz w:val="20"/>
                <w:szCs w:val="20"/>
                <w:lang w:eastAsia="en-US"/>
              </w:rPr>
              <w:t>disease</w:t>
            </w:r>
            <w:proofErr w:type="spellEnd"/>
            <w:r>
              <w:rPr>
                <w:b/>
                <w:color w:val="353535"/>
                <w:sz w:val="20"/>
                <w:szCs w:val="20"/>
                <w:lang w:eastAsia="en-US"/>
              </w:rPr>
              <w:t xml:space="preserve"> of </w:t>
            </w:r>
            <w:proofErr w:type="spellStart"/>
            <w:r>
              <w:rPr>
                <w:b/>
                <w:color w:val="353535"/>
                <w:sz w:val="20"/>
                <w:szCs w:val="20"/>
                <w:lang w:eastAsia="en-US"/>
              </w:rPr>
              <w:t>old</w:t>
            </w:r>
            <w:proofErr w:type="spellEnd"/>
            <w:r>
              <w:rPr>
                <w:b/>
                <w:color w:val="353535"/>
                <w:sz w:val="20"/>
                <w:szCs w:val="20"/>
                <w:lang w:eastAsia="en-US"/>
              </w:rPr>
              <w:t xml:space="preserve"> </w:t>
            </w:r>
            <w:proofErr w:type="spellStart"/>
            <w:r>
              <w:rPr>
                <w:b/>
                <w:color w:val="353535"/>
                <w:sz w:val="20"/>
                <w:szCs w:val="20"/>
                <w:lang w:eastAsia="en-US"/>
              </w:rPr>
              <w:t>age</w:t>
            </w:r>
            <w:proofErr w:type="spellEnd"/>
          </w:p>
          <w:p w:rsidR="00E413D0" w:rsidRPr="002A2397" w:rsidRDefault="00E413D0" w:rsidP="00E413D0">
            <w:pPr>
              <w:pStyle w:val="Paragrafoelenco"/>
              <w:numPr>
                <w:ilvl w:val="0"/>
                <w:numId w:val="19"/>
              </w:numPr>
              <w:spacing w:line="256" w:lineRule="auto"/>
              <w:rPr>
                <w:b/>
                <w:sz w:val="20"/>
                <w:szCs w:val="20"/>
                <w:lang w:eastAsia="en-US"/>
              </w:rPr>
            </w:pPr>
            <w:proofErr w:type="spellStart"/>
            <w:r>
              <w:rPr>
                <w:b/>
                <w:color w:val="353535"/>
                <w:sz w:val="20"/>
                <w:szCs w:val="20"/>
                <w:lang w:eastAsia="en-US"/>
              </w:rPr>
              <w:t>Senoir</w:t>
            </w:r>
            <w:proofErr w:type="spellEnd"/>
            <w:r>
              <w:rPr>
                <w:b/>
                <w:color w:val="353535"/>
                <w:sz w:val="20"/>
                <w:szCs w:val="20"/>
                <w:lang w:eastAsia="en-US"/>
              </w:rPr>
              <w:t xml:space="preserve"> </w:t>
            </w:r>
            <w:proofErr w:type="spellStart"/>
            <w:r>
              <w:rPr>
                <w:b/>
                <w:color w:val="353535"/>
                <w:sz w:val="20"/>
                <w:szCs w:val="20"/>
                <w:lang w:eastAsia="en-US"/>
              </w:rPr>
              <w:t>housing</w:t>
            </w:r>
            <w:proofErr w:type="spellEnd"/>
            <w:r>
              <w:rPr>
                <w:b/>
                <w:color w:val="353535"/>
                <w:sz w:val="20"/>
                <w:szCs w:val="20"/>
                <w:lang w:eastAsia="en-US"/>
              </w:rPr>
              <w:t xml:space="preserve"> </w:t>
            </w:r>
            <w:proofErr w:type="spellStart"/>
            <w:r>
              <w:rPr>
                <w:b/>
                <w:color w:val="353535"/>
                <w:sz w:val="20"/>
                <w:szCs w:val="20"/>
                <w:lang w:eastAsia="en-US"/>
              </w:rPr>
              <w:t>options</w:t>
            </w:r>
            <w:proofErr w:type="spellEnd"/>
          </w:p>
          <w:p w:rsidR="00E413D0" w:rsidRDefault="00E413D0" w:rsidP="00E413D0">
            <w:pPr>
              <w:spacing w:line="256" w:lineRule="auto"/>
              <w:rPr>
                <w:b/>
                <w:sz w:val="20"/>
                <w:szCs w:val="20"/>
                <w:lang w:eastAsia="en-US"/>
              </w:rPr>
            </w:pPr>
          </w:p>
          <w:p w:rsidR="00E413D0" w:rsidRDefault="00E413D0" w:rsidP="00E413D0">
            <w:pPr>
              <w:spacing w:line="256" w:lineRule="auto"/>
              <w:rPr>
                <w:b/>
                <w:sz w:val="20"/>
                <w:szCs w:val="20"/>
                <w:lang w:eastAsia="en-US"/>
              </w:rPr>
            </w:pPr>
          </w:p>
          <w:p w:rsidR="00E413D0" w:rsidRDefault="00E413D0" w:rsidP="00E413D0">
            <w:pPr>
              <w:pStyle w:val="TableParagraph"/>
              <w:spacing w:before="120" w:after="120" w:line="256" w:lineRule="auto"/>
              <w:rPr>
                <w:sz w:val="20"/>
                <w:szCs w:val="20"/>
                <w:lang w:eastAsia="en-US"/>
              </w:rPr>
            </w:pPr>
          </w:p>
        </w:tc>
        <w:tc>
          <w:tcPr>
            <w:tcW w:w="2980" w:type="dxa"/>
            <w:gridSpan w:val="2"/>
            <w:tcBorders>
              <w:top w:val="single" w:sz="12" w:space="0" w:color="000000"/>
              <w:left w:val="single" w:sz="4" w:space="0" w:color="000000"/>
              <w:bottom w:val="double" w:sz="2" w:space="0" w:color="000000"/>
              <w:right w:val="single" w:sz="2" w:space="0" w:color="000000"/>
            </w:tcBorders>
          </w:tcPr>
          <w:p w:rsidR="00E413D0" w:rsidRDefault="00E413D0" w:rsidP="00E413D0">
            <w:pPr>
              <w:pStyle w:val="Paragrafoelenco"/>
              <w:tabs>
                <w:tab w:val="left" w:pos="220"/>
              </w:tabs>
              <w:adjustRightInd w:val="0"/>
              <w:spacing w:line="256" w:lineRule="auto"/>
              <w:ind w:left="720"/>
              <w:rPr>
                <w:color w:val="353535"/>
                <w:sz w:val="20"/>
                <w:szCs w:val="20"/>
                <w:lang w:eastAsia="en-US"/>
              </w:rPr>
            </w:pPr>
          </w:p>
          <w:p w:rsidR="00E413D0" w:rsidRDefault="00E413D0" w:rsidP="00E413D0">
            <w:pPr>
              <w:pStyle w:val="Paragrafoelenco"/>
              <w:numPr>
                <w:ilvl w:val="0"/>
                <w:numId w:val="8"/>
              </w:numPr>
              <w:tabs>
                <w:tab w:val="left" w:pos="220"/>
              </w:tabs>
              <w:adjustRightInd w:val="0"/>
              <w:spacing w:line="256" w:lineRule="auto"/>
              <w:rPr>
                <w:color w:val="353535"/>
                <w:sz w:val="20"/>
                <w:szCs w:val="20"/>
                <w:lang w:eastAsia="en-US"/>
              </w:rPr>
            </w:pPr>
            <w:r>
              <w:rPr>
                <w:b/>
                <w:color w:val="353535"/>
                <w:sz w:val="20"/>
                <w:szCs w:val="20"/>
                <w:lang w:eastAsia="en-US"/>
              </w:rPr>
              <w:t xml:space="preserve">Minor </w:t>
            </w:r>
            <w:proofErr w:type="spellStart"/>
            <w:r>
              <w:rPr>
                <w:b/>
                <w:color w:val="353535"/>
                <w:sz w:val="20"/>
                <w:szCs w:val="20"/>
                <w:lang w:eastAsia="en-US"/>
              </w:rPr>
              <w:t>problems</w:t>
            </w:r>
            <w:proofErr w:type="spellEnd"/>
            <w:r>
              <w:rPr>
                <w:b/>
                <w:color w:val="353535"/>
                <w:sz w:val="20"/>
                <w:szCs w:val="20"/>
                <w:lang w:eastAsia="en-US"/>
              </w:rPr>
              <w:t xml:space="preserve"> of </w:t>
            </w:r>
            <w:proofErr w:type="spellStart"/>
            <w:r>
              <w:rPr>
                <w:b/>
                <w:color w:val="353535"/>
                <w:sz w:val="20"/>
                <w:szCs w:val="20"/>
                <w:lang w:eastAsia="en-US"/>
              </w:rPr>
              <w:t>old</w:t>
            </w:r>
            <w:proofErr w:type="spellEnd"/>
            <w:r>
              <w:rPr>
                <w:b/>
                <w:color w:val="353535"/>
                <w:sz w:val="20"/>
                <w:szCs w:val="20"/>
                <w:lang w:eastAsia="en-US"/>
              </w:rPr>
              <w:t xml:space="preserve"> </w:t>
            </w:r>
            <w:proofErr w:type="spellStart"/>
            <w:r>
              <w:rPr>
                <w:b/>
                <w:color w:val="353535"/>
                <w:sz w:val="20"/>
                <w:szCs w:val="20"/>
                <w:lang w:eastAsia="en-US"/>
              </w:rPr>
              <w:t>age</w:t>
            </w:r>
            <w:proofErr w:type="spellEnd"/>
            <w:r>
              <w:rPr>
                <w:color w:val="353535"/>
                <w:sz w:val="20"/>
                <w:szCs w:val="20"/>
                <w:lang w:eastAsia="en-US"/>
              </w:rPr>
              <w:t xml:space="preserve">: </w:t>
            </w:r>
            <w:proofErr w:type="spellStart"/>
            <w:proofErr w:type="gramStart"/>
            <w:r>
              <w:rPr>
                <w:color w:val="353535"/>
                <w:sz w:val="20"/>
                <w:szCs w:val="20"/>
                <w:lang w:eastAsia="en-US"/>
              </w:rPr>
              <w:t>depression,eyesight</w:t>
            </w:r>
            <w:proofErr w:type="spellEnd"/>
            <w:proofErr w:type="gramEnd"/>
            <w:r>
              <w:rPr>
                <w:color w:val="353535"/>
                <w:sz w:val="20"/>
                <w:szCs w:val="20"/>
                <w:lang w:eastAsia="en-US"/>
              </w:rPr>
              <w:t xml:space="preserve"> </w:t>
            </w:r>
            <w:proofErr w:type="spellStart"/>
            <w:r>
              <w:rPr>
                <w:color w:val="353535"/>
                <w:sz w:val="20"/>
                <w:szCs w:val="20"/>
                <w:lang w:eastAsia="en-US"/>
              </w:rPr>
              <w:t>changes</w:t>
            </w:r>
            <w:proofErr w:type="spellEnd"/>
            <w:r>
              <w:rPr>
                <w:color w:val="353535"/>
                <w:sz w:val="20"/>
                <w:szCs w:val="20"/>
                <w:lang w:eastAsia="en-US"/>
              </w:rPr>
              <w:t xml:space="preserve">, </w:t>
            </w:r>
            <w:proofErr w:type="spellStart"/>
            <w:r>
              <w:rPr>
                <w:color w:val="353535"/>
                <w:sz w:val="20"/>
                <w:szCs w:val="20"/>
                <w:lang w:eastAsia="en-US"/>
              </w:rPr>
              <w:t>hearing</w:t>
            </w:r>
            <w:proofErr w:type="spellEnd"/>
            <w:r>
              <w:rPr>
                <w:color w:val="353535"/>
                <w:sz w:val="20"/>
                <w:szCs w:val="20"/>
                <w:lang w:eastAsia="en-US"/>
              </w:rPr>
              <w:t xml:space="preserve"> </w:t>
            </w:r>
            <w:proofErr w:type="spellStart"/>
            <w:r>
              <w:rPr>
                <w:color w:val="353535"/>
                <w:sz w:val="20"/>
                <w:szCs w:val="20"/>
                <w:lang w:eastAsia="en-US"/>
              </w:rPr>
              <w:t>problems</w:t>
            </w:r>
            <w:proofErr w:type="spellEnd"/>
            <w:r>
              <w:rPr>
                <w:color w:val="353535"/>
                <w:sz w:val="20"/>
                <w:szCs w:val="20"/>
                <w:lang w:eastAsia="en-US"/>
              </w:rPr>
              <w:t xml:space="preserve">, </w:t>
            </w:r>
            <w:proofErr w:type="spellStart"/>
            <w:r>
              <w:rPr>
                <w:color w:val="353535"/>
                <w:sz w:val="20"/>
                <w:szCs w:val="20"/>
                <w:lang w:eastAsia="en-US"/>
              </w:rPr>
              <w:t>skin</w:t>
            </w:r>
            <w:proofErr w:type="spellEnd"/>
            <w:r>
              <w:rPr>
                <w:color w:val="353535"/>
                <w:sz w:val="20"/>
                <w:szCs w:val="20"/>
                <w:lang w:eastAsia="en-US"/>
              </w:rPr>
              <w:t xml:space="preserve"> </w:t>
            </w:r>
            <w:proofErr w:type="spellStart"/>
            <w:r>
              <w:rPr>
                <w:color w:val="353535"/>
                <w:sz w:val="20"/>
                <w:szCs w:val="20"/>
                <w:lang w:eastAsia="en-US"/>
              </w:rPr>
              <w:t>changes</w:t>
            </w:r>
            <w:proofErr w:type="spellEnd"/>
            <w:r>
              <w:rPr>
                <w:color w:val="353535"/>
                <w:sz w:val="20"/>
                <w:szCs w:val="20"/>
                <w:lang w:eastAsia="en-US"/>
              </w:rPr>
              <w:t xml:space="preserve">, </w:t>
            </w:r>
            <w:proofErr w:type="spellStart"/>
            <w:r>
              <w:rPr>
                <w:color w:val="353535"/>
                <w:sz w:val="20"/>
                <w:szCs w:val="20"/>
                <w:lang w:eastAsia="en-US"/>
              </w:rPr>
              <w:t>malnutrition</w:t>
            </w:r>
            <w:proofErr w:type="spellEnd"/>
            <w:r>
              <w:rPr>
                <w:color w:val="353535"/>
                <w:sz w:val="20"/>
                <w:szCs w:val="20"/>
                <w:lang w:eastAsia="en-US"/>
              </w:rPr>
              <w:t xml:space="preserve"> (</w:t>
            </w:r>
            <w:proofErr w:type="spellStart"/>
            <w:r>
              <w:rPr>
                <w:color w:val="353535"/>
                <w:sz w:val="20"/>
                <w:szCs w:val="20"/>
                <w:lang w:eastAsia="en-US"/>
              </w:rPr>
              <w:t>pp</w:t>
            </w:r>
            <w:proofErr w:type="spellEnd"/>
            <w:r>
              <w:rPr>
                <w:color w:val="353535"/>
                <w:sz w:val="20"/>
                <w:szCs w:val="20"/>
                <w:lang w:eastAsia="en-US"/>
              </w:rPr>
              <w:t xml:space="preserve"> 231-234 SUMMARY)</w:t>
            </w:r>
          </w:p>
          <w:p w:rsidR="00E413D0" w:rsidRDefault="00E413D0" w:rsidP="00E413D0">
            <w:pPr>
              <w:pStyle w:val="Paragrafoelenco"/>
              <w:numPr>
                <w:ilvl w:val="0"/>
                <w:numId w:val="8"/>
              </w:numPr>
              <w:tabs>
                <w:tab w:val="left" w:pos="220"/>
              </w:tabs>
              <w:adjustRightInd w:val="0"/>
              <w:spacing w:line="256" w:lineRule="auto"/>
              <w:rPr>
                <w:b/>
                <w:color w:val="353535"/>
                <w:sz w:val="20"/>
                <w:szCs w:val="20"/>
                <w:lang w:eastAsia="en-US"/>
              </w:rPr>
            </w:pPr>
            <w:r>
              <w:rPr>
                <w:b/>
                <w:color w:val="353535"/>
                <w:sz w:val="20"/>
                <w:szCs w:val="20"/>
                <w:lang w:eastAsia="en-US"/>
              </w:rPr>
              <w:t xml:space="preserve">Major </w:t>
            </w:r>
            <w:proofErr w:type="spellStart"/>
            <w:r>
              <w:rPr>
                <w:b/>
                <w:color w:val="353535"/>
                <w:sz w:val="20"/>
                <w:szCs w:val="20"/>
                <w:lang w:eastAsia="en-US"/>
              </w:rPr>
              <w:t>disease</w:t>
            </w:r>
            <w:proofErr w:type="spellEnd"/>
            <w:r>
              <w:rPr>
                <w:b/>
                <w:color w:val="353535"/>
                <w:sz w:val="20"/>
                <w:szCs w:val="20"/>
                <w:lang w:eastAsia="en-US"/>
              </w:rPr>
              <w:t xml:space="preserve"> of </w:t>
            </w:r>
            <w:proofErr w:type="spellStart"/>
            <w:r>
              <w:rPr>
                <w:b/>
                <w:color w:val="353535"/>
                <w:sz w:val="20"/>
                <w:szCs w:val="20"/>
                <w:lang w:eastAsia="en-US"/>
              </w:rPr>
              <w:t>old</w:t>
            </w:r>
            <w:proofErr w:type="spellEnd"/>
            <w:r>
              <w:rPr>
                <w:b/>
                <w:color w:val="353535"/>
                <w:sz w:val="20"/>
                <w:szCs w:val="20"/>
                <w:lang w:eastAsia="en-US"/>
              </w:rPr>
              <w:t xml:space="preserve"> </w:t>
            </w:r>
            <w:proofErr w:type="spellStart"/>
            <w:r>
              <w:rPr>
                <w:b/>
                <w:color w:val="353535"/>
                <w:sz w:val="20"/>
                <w:szCs w:val="20"/>
                <w:lang w:eastAsia="en-US"/>
              </w:rPr>
              <w:t>age</w:t>
            </w:r>
            <w:proofErr w:type="spellEnd"/>
            <w:r>
              <w:rPr>
                <w:b/>
                <w:color w:val="353535"/>
                <w:sz w:val="20"/>
                <w:szCs w:val="20"/>
                <w:lang w:eastAsia="en-US"/>
              </w:rPr>
              <w:t xml:space="preserve"> - </w:t>
            </w:r>
            <w:proofErr w:type="spellStart"/>
            <w:r>
              <w:rPr>
                <w:b/>
                <w:color w:val="353535"/>
                <w:sz w:val="20"/>
                <w:szCs w:val="20"/>
                <w:lang w:eastAsia="en-US"/>
              </w:rPr>
              <w:t>Alzheimer’s</w:t>
            </w:r>
            <w:proofErr w:type="spellEnd"/>
            <w:r>
              <w:rPr>
                <w:b/>
                <w:color w:val="353535"/>
                <w:sz w:val="20"/>
                <w:szCs w:val="20"/>
                <w:lang w:eastAsia="en-US"/>
              </w:rPr>
              <w:t xml:space="preserve"> </w:t>
            </w:r>
            <w:proofErr w:type="spellStart"/>
            <w:r>
              <w:rPr>
                <w:b/>
                <w:color w:val="353535"/>
                <w:sz w:val="20"/>
                <w:szCs w:val="20"/>
                <w:lang w:eastAsia="en-US"/>
              </w:rPr>
              <w:t>disease</w:t>
            </w:r>
            <w:proofErr w:type="spellEnd"/>
            <w:r>
              <w:rPr>
                <w:color w:val="353535"/>
                <w:sz w:val="20"/>
                <w:szCs w:val="20"/>
                <w:lang w:eastAsia="en-US"/>
              </w:rPr>
              <w:t xml:space="preserve"> pp235-237: </w:t>
            </w:r>
            <w:r w:rsidRPr="0015600B">
              <w:rPr>
                <w:b/>
                <w:color w:val="353535"/>
                <w:sz w:val="20"/>
                <w:szCs w:val="20"/>
                <w:lang w:eastAsia="en-US"/>
              </w:rPr>
              <w:t>UDA 2 del Consiglio di classe “Vivere con l’Alzheimer”</w:t>
            </w:r>
            <w:r>
              <w:rPr>
                <w:b/>
                <w:color w:val="353535"/>
                <w:sz w:val="20"/>
                <w:szCs w:val="20"/>
                <w:lang w:eastAsia="en-US"/>
              </w:rPr>
              <w:t xml:space="preserve"> (Competenze i</w:t>
            </w:r>
          </w:p>
          <w:p w:rsidR="00E413D0" w:rsidRPr="0015600B" w:rsidRDefault="00E413D0" w:rsidP="00E413D0">
            <w:pPr>
              <w:pStyle w:val="Paragrafoelenco"/>
              <w:numPr>
                <w:ilvl w:val="0"/>
                <w:numId w:val="8"/>
              </w:numPr>
              <w:tabs>
                <w:tab w:val="left" w:pos="220"/>
              </w:tabs>
              <w:adjustRightInd w:val="0"/>
              <w:spacing w:line="256" w:lineRule="auto"/>
              <w:rPr>
                <w:b/>
                <w:color w:val="353535"/>
                <w:sz w:val="20"/>
                <w:szCs w:val="20"/>
                <w:lang w:eastAsia="en-US"/>
              </w:rPr>
            </w:pPr>
            <w:r>
              <w:rPr>
                <w:b/>
                <w:color w:val="353535"/>
                <w:sz w:val="20"/>
                <w:szCs w:val="20"/>
                <w:lang w:eastAsia="en-US"/>
              </w:rPr>
              <w:t>1, 4, 7, 9)</w:t>
            </w:r>
          </w:p>
          <w:p w:rsidR="00E413D0" w:rsidRDefault="00E413D0" w:rsidP="00E413D0">
            <w:pPr>
              <w:pStyle w:val="Paragrafoelenco"/>
              <w:numPr>
                <w:ilvl w:val="0"/>
                <w:numId w:val="8"/>
              </w:numPr>
              <w:tabs>
                <w:tab w:val="left" w:pos="220"/>
              </w:tabs>
              <w:adjustRightInd w:val="0"/>
              <w:spacing w:line="256" w:lineRule="auto"/>
              <w:rPr>
                <w:color w:val="353535"/>
                <w:sz w:val="20"/>
                <w:szCs w:val="20"/>
                <w:lang w:eastAsia="en-US"/>
              </w:rPr>
            </w:pPr>
            <w:proofErr w:type="spellStart"/>
            <w:r>
              <w:rPr>
                <w:b/>
                <w:color w:val="353535"/>
                <w:sz w:val="20"/>
                <w:szCs w:val="20"/>
                <w:lang w:eastAsia="en-US"/>
              </w:rPr>
              <w:t>Parkinson’s</w:t>
            </w:r>
            <w:proofErr w:type="spellEnd"/>
            <w:r>
              <w:rPr>
                <w:b/>
                <w:color w:val="353535"/>
                <w:sz w:val="20"/>
                <w:szCs w:val="20"/>
                <w:lang w:eastAsia="en-US"/>
              </w:rPr>
              <w:t xml:space="preserve"> </w:t>
            </w:r>
            <w:proofErr w:type="spellStart"/>
            <w:r>
              <w:rPr>
                <w:b/>
                <w:color w:val="353535"/>
                <w:sz w:val="20"/>
                <w:szCs w:val="20"/>
                <w:lang w:eastAsia="en-US"/>
              </w:rPr>
              <w:t>disease</w:t>
            </w:r>
            <w:proofErr w:type="spellEnd"/>
            <w:r>
              <w:rPr>
                <w:color w:val="353535"/>
                <w:sz w:val="20"/>
                <w:szCs w:val="20"/>
                <w:lang w:eastAsia="en-US"/>
              </w:rPr>
              <w:t xml:space="preserve"> </w:t>
            </w:r>
            <w:proofErr w:type="spellStart"/>
            <w:r>
              <w:rPr>
                <w:color w:val="353535"/>
                <w:sz w:val="20"/>
                <w:szCs w:val="20"/>
                <w:lang w:eastAsia="en-US"/>
              </w:rPr>
              <w:t>pp</w:t>
            </w:r>
            <w:proofErr w:type="spellEnd"/>
            <w:r>
              <w:rPr>
                <w:color w:val="353535"/>
                <w:sz w:val="20"/>
                <w:szCs w:val="20"/>
                <w:lang w:eastAsia="en-US"/>
              </w:rPr>
              <w:t xml:space="preserve"> 238-239</w:t>
            </w:r>
          </w:p>
          <w:p w:rsidR="00E413D0" w:rsidRDefault="00E413D0" w:rsidP="00E413D0">
            <w:pPr>
              <w:pStyle w:val="Paragrafoelenco"/>
              <w:numPr>
                <w:ilvl w:val="0"/>
                <w:numId w:val="8"/>
              </w:numPr>
              <w:tabs>
                <w:tab w:val="left" w:pos="220"/>
              </w:tabs>
              <w:adjustRightInd w:val="0"/>
              <w:spacing w:line="256" w:lineRule="auto"/>
              <w:rPr>
                <w:color w:val="353535"/>
                <w:sz w:val="20"/>
                <w:szCs w:val="20"/>
                <w:lang w:eastAsia="en-US"/>
              </w:rPr>
            </w:pPr>
            <w:r>
              <w:rPr>
                <w:b/>
                <w:color w:val="353535"/>
                <w:sz w:val="20"/>
                <w:szCs w:val="20"/>
                <w:lang w:eastAsia="en-US"/>
              </w:rPr>
              <w:t xml:space="preserve"> </w:t>
            </w:r>
            <w:proofErr w:type="spellStart"/>
            <w:r>
              <w:rPr>
                <w:b/>
                <w:color w:val="353535"/>
                <w:sz w:val="20"/>
                <w:szCs w:val="20"/>
                <w:lang w:eastAsia="en-US"/>
              </w:rPr>
              <w:t>Cardiovascular</w:t>
            </w:r>
            <w:proofErr w:type="spellEnd"/>
            <w:r>
              <w:rPr>
                <w:b/>
                <w:color w:val="353535"/>
                <w:sz w:val="20"/>
                <w:szCs w:val="20"/>
                <w:lang w:eastAsia="en-US"/>
              </w:rPr>
              <w:t xml:space="preserve"> </w:t>
            </w:r>
            <w:proofErr w:type="spellStart"/>
            <w:r>
              <w:rPr>
                <w:b/>
                <w:color w:val="353535"/>
                <w:sz w:val="20"/>
                <w:szCs w:val="20"/>
                <w:lang w:eastAsia="en-US"/>
              </w:rPr>
              <w:t>diseases</w:t>
            </w:r>
            <w:proofErr w:type="spellEnd"/>
            <w:r>
              <w:rPr>
                <w:b/>
                <w:color w:val="353535"/>
                <w:sz w:val="20"/>
                <w:szCs w:val="20"/>
                <w:lang w:eastAsia="en-US"/>
              </w:rPr>
              <w:t xml:space="preserve"> </w:t>
            </w:r>
            <w:proofErr w:type="spellStart"/>
            <w:r>
              <w:rPr>
                <w:color w:val="353535"/>
                <w:sz w:val="20"/>
                <w:szCs w:val="20"/>
                <w:lang w:eastAsia="en-US"/>
              </w:rPr>
              <w:t>pp</w:t>
            </w:r>
            <w:proofErr w:type="spellEnd"/>
            <w:r>
              <w:rPr>
                <w:color w:val="353535"/>
                <w:sz w:val="20"/>
                <w:szCs w:val="20"/>
                <w:lang w:eastAsia="en-US"/>
              </w:rPr>
              <w:t xml:space="preserve"> 240-241 (</w:t>
            </w:r>
            <w:proofErr w:type="spellStart"/>
            <w:r>
              <w:rPr>
                <w:color w:val="353535"/>
                <w:sz w:val="20"/>
                <w:szCs w:val="20"/>
                <w:lang w:eastAsia="en-US"/>
              </w:rPr>
              <w:t>summary</w:t>
            </w:r>
            <w:proofErr w:type="spellEnd"/>
            <w:r>
              <w:rPr>
                <w:color w:val="353535"/>
                <w:sz w:val="20"/>
                <w:szCs w:val="20"/>
                <w:lang w:eastAsia="en-US"/>
              </w:rPr>
              <w:t>)</w:t>
            </w:r>
          </w:p>
          <w:p w:rsidR="00E413D0" w:rsidRDefault="00E413D0" w:rsidP="00E413D0">
            <w:pPr>
              <w:pStyle w:val="Paragrafoelenco"/>
              <w:numPr>
                <w:ilvl w:val="0"/>
                <w:numId w:val="8"/>
              </w:numPr>
              <w:tabs>
                <w:tab w:val="left" w:pos="220"/>
              </w:tabs>
              <w:adjustRightInd w:val="0"/>
              <w:spacing w:line="256" w:lineRule="auto"/>
              <w:rPr>
                <w:color w:val="353535"/>
                <w:sz w:val="20"/>
                <w:szCs w:val="20"/>
                <w:lang w:eastAsia="en-US"/>
              </w:rPr>
            </w:pPr>
            <w:r>
              <w:rPr>
                <w:b/>
                <w:color w:val="353535"/>
                <w:sz w:val="20"/>
                <w:szCs w:val="20"/>
                <w:lang w:eastAsia="en-US"/>
              </w:rPr>
              <w:t xml:space="preserve">Senior </w:t>
            </w:r>
            <w:proofErr w:type="spellStart"/>
            <w:r>
              <w:rPr>
                <w:b/>
                <w:color w:val="353535"/>
                <w:sz w:val="20"/>
                <w:szCs w:val="20"/>
                <w:lang w:eastAsia="en-US"/>
              </w:rPr>
              <w:t>housing</w:t>
            </w:r>
            <w:proofErr w:type="spellEnd"/>
            <w:r>
              <w:rPr>
                <w:b/>
                <w:color w:val="353535"/>
                <w:sz w:val="20"/>
                <w:szCs w:val="20"/>
                <w:lang w:eastAsia="en-US"/>
              </w:rPr>
              <w:t xml:space="preserve"> </w:t>
            </w:r>
            <w:proofErr w:type="spellStart"/>
            <w:r>
              <w:rPr>
                <w:b/>
                <w:color w:val="353535"/>
                <w:sz w:val="20"/>
                <w:szCs w:val="20"/>
                <w:lang w:eastAsia="en-US"/>
              </w:rPr>
              <w:t>options</w:t>
            </w:r>
            <w:proofErr w:type="spellEnd"/>
            <w:r>
              <w:rPr>
                <w:b/>
                <w:color w:val="353535"/>
                <w:sz w:val="20"/>
                <w:szCs w:val="20"/>
                <w:lang w:eastAsia="en-US"/>
              </w:rPr>
              <w:t xml:space="preserve"> </w:t>
            </w:r>
            <w:r w:rsidRPr="00400C57">
              <w:rPr>
                <w:color w:val="353535"/>
                <w:sz w:val="20"/>
                <w:szCs w:val="20"/>
                <w:lang w:eastAsia="en-US"/>
              </w:rPr>
              <w:t>p</w:t>
            </w:r>
            <w:r>
              <w:rPr>
                <w:color w:val="353535"/>
                <w:sz w:val="20"/>
                <w:szCs w:val="20"/>
                <w:lang w:eastAsia="en-US"/>
              </w:rPr>
              <w:t xml:space="preserve"> 214-244</w:t>
            </w:r>
          </w:p>
          <w:p w:rsidR="00E413D0" w:rsidRDefault="00E413D0" w:rsidP="00E413D0">
            <w:pPr>
              <w:pStyle w:val="Paragrafoelenco"/>
              <w:tabs>
                <w:tab w:val="left" w:pos="220"/>
              </w:tabs>
              <w:adjustRightInd w:val="0"/>
              <w:spacing w:line="256" w:lineRule="auto"/>
              <w:ind w:left="720"/>
              <w:rPr>
                <w:color w:val="353535"/>
                <w:sz w:val="20"/>
                <w:szCs w:val="20"/>
                <w:lang w:eastAsia="en-US"/>
              </w:rPr>
            </w:pPr>
          </w:p>
        </w:tc>
        <w:tc>
          <w:tcPr>
            <w:tcW w:w="3118" w:type="dxa"/>
            <w:tcBorders>
              <w:top w:val="single" w:sz="12" w:space="0" w:color="000000"/>
              <w:left w:val="single" w:sz="2" w:space="0" w:color="000000"/>
              <w:bottom w:val="double" w:sz="2" w:space="0" w:color="000000"/>
              <w:right w:val="single" w:sz="4" w:space="0" w:color="000000"/>
            </w:tcBorders>
          </w:tcPr>
          <w:p w:rsidR="00E413D0" w:rsidRDefault="00E413D0" w:rsidP="00E413D0">
            <w:pPr>
              <w:tabs>
                <w:tab w:val="left" w:pos="220"/>
                <w:tab w:val="left" w:pos="720"/>
              </w:tabs>
              <w:adjustRightInd w:val="0"/>
              <w:spacing w:line="256" w:lineRule="auto"/>
              <w:rPr>
                <w:color w:val="353535"/>
                <w:sz w:val="20"/>
                <w:szCs w:val="20"/>
                <w:lang w:eastAsia="en-US"/>
              </w:rPr>
            </w:pPr>
            <w:r>
              <w:rPr>
                <w:sz w:val="20"/>
                <w:szCs w:val="20"/>
                <w:lang w:eastAsia="en-US"/>
              </w:rPr>
              <w:t xml:space="preserve"> </w:t>
            </w:r>
          </w:p>
          <w:p w:rsidR="00E413D0" w:rsidRDefault="00E413D0" w:rsidP="00E413D0">
            <w:pPr>
              <w:pStyle w:val="TableParagraph"/>
              <w:numPr>
                <w:ilvl w:val="0"/>
                <w:numId w:val="9"/>
              </w:numPr>
              <w:spacing w:before="120" w:after="120" w:line="256" w:lineRule="auto"/>
              <w:ind w:right="41"/>
              <w:jc w:val="both"/>
              <w:rPr>
                <w:sz w:val="20"/>
                <w:szCs w:val="20"/>
                <w:lang w:eastAsia="en-US"/>
              </w:rPr>
            </w:pPr>
            <w:r>
              <w:rPr>
                <w:sz w:val="20"/>
                <w:szCs w:val="20"/>
                <w:lang w:eastAsia="en-US"/>
              </w:rPr>
              <w:t>Conoscere i principali problemi di salute legati all’invecchiamento</w:t>
            </w:r>
          </w:p>
          <w:p w:rsidR="00E413D0" w:rsidRDefault="00E413D0" w:rsidP="00E413D0">
            <w:pPr>
              <w:pStyle w:val="TableParagraph"/>
              <w:numPr>
                <w:ilvl w:val="0"/>
                <w:numId w:val="9"/>
              </w:numPr>
              <w:spacing w:before="120" w:after="120" w:line="256" w:lineRule="auto"/>
              <w:ind w:right="41"/>
              <w:jc w:val="both"/>
              <w:rPr>
                <w:sz w:val="20"/>
                <w:szCs w:val="20"/>
                <w:lang w:eastAsia="en-US"/>
              </w:rPr>
            </w:pPr>
            <w:r>
              <w:rPr>
                <w:sz w:val="20"/>
                <w:szCs w:val="20"/>
                <w:lang w:eastAsia="en-US"/>
              </w:rPr>
              <w:t>Saper reperire articoli online in lingua/lingue straniere attinenti agli argomenti trattati</w:t>
            </w:r>
          </w:p>
          <w:p w:rsidR="00E413D0" w:rsidRDefault="00E413D0" w:rsidP="00E413D0">
            <w:pPr>
              <w:pStyle w:val="TableParagraph"/>
              <w:spacing w:before="120" w:after="120" w:line="256" w:lineRule="auto"/>
              <w:ind w:left="720" w:right="41"/>
              <w:jc w:val="both"/>
              <w:rPr>
                <w:sz w:val="20"/>
                <w:szCs w:val="20"/>
                <w:lang w:eastAsia="en-US"/>
              </w:rPr>
            </w:pPr>
          </w:p>
        </w:tc>
        <w:tc>
          <w:tcPr>
            <w:tcW w:w="1277" w:type="dxa"/>
            <w:tcBorders>
              <w:top w:val="single" w:sz="12" w:space="0" w:color="000000"/>
              <w:left w:val="single" w:sz="4" w:space="0" w:color="000000"/>
              <w:bottom w:val="double" w:sz="2" w:space="0" w:color="000000"/>
              <w:right w:val="single" w:sz="18" w:space="0" w:color="000000"/>
            </w:tcBorders>
            <w:vAlign w:val="center"/>
            <w:hideMark/>
          </w:tcPr>
          <w:p w:rsidR="00E413D0" w:rsidRDefault="00E413D0" w:rsidP="00E413D0">
            <w:pPr>
              <w:pStyle w:val="TableParagraph"/>
              <w:spacing w:before="120" w:after="120" w:line="256" w:lineRule="auto"/>
              <w:ind w:left="187" w:right="137"/>
              <w:jc w:val="center"/>
              <w:rPr>
                <w:sz w:val="20"/>
                <w:szCs w:val="20"/>
                <w:lang w:eastAsia="en-US"/>
              </w:rPr>
            </w:pPr>
            <w:r>
              <w:rPr>
                <w:sz w:val="24"/>
                <w:szCs w:val="24"/>
                <w:lang w:eastAsia="en-US"/>
              </w:rPr>
              <w:t>2° QUAD</w:t>
            </w:r>
          </w:p>
        </w:tc>
      </w:tr>
      <w:tr w:rsidR="00E413D0" w:rsidTr="00E413D0">
        <w:trPr>
          <w:trHeight w:val="388"/>
        </w:trPr>
        <w:tc>
          <w:tcPr>
            <w:tcW w:w="2835" w:type="dxa"/>
            <w:gridSpan w:val="3"/>
            <w:tcBorders>
              <w:top w:val="single" w:sz="12" w:space="0" w:color="000000"/>
              <w:left w:val="single" w:sz="18" w:space="0" w:color="000000"/>
              <w:bottom w:val="double" w:sz="2" w:space="0" w:color="000000"/>
              <w:right w:val="single" w:sz="4" w:space="0" w:color="000000"/>
            </w:tcBorders>
            <w:shd w:val="clear" w:color="auto" w:fill="F2F2F2"/>
            <w:vAlign w:val="center"/>
            <w:hideMark/>
          </w:tcPr>
          <w:p w:rsidR="00E413D0" w:rsidRDefault="00E413D0" w:rsidP="00E413D0">
            <w:pPr>
              <w:pStyle w:val="TableParagraph"/>
              <w:spacing w:before="120" w:after="120" w:line="256" w:lineRule="auto"/>
              <w:rPr>
                <w:sz w:val="20"/>
                <w:szCs w:val="20"/>
                <w:lang w:eastAsia="en-US"/>
              </w:rPr>
            </w:pPr>
            <w:r>
              <w:rPr>
                <w:b/>
                <w:sz w:val="20"/>
                <w:szCs w:val="20"/>
                <w:lang w:eastAsia="en-US"/>
              </w:rPr>
              <w:t>Insegnamenti coinvolti</w:t>
            </w:r>
          </w:p>
        </w:tc>
        <w:tc>
          <w:tcPr>
            <w:tcW w:w="7375" w:type="dxa"/>
            <w:gridSpan w:val="4"/>
            <w:tcBorders>
              <w:top w:val="single" w:sz="12" w:space="0" w:color="000000"/>
              <w:left w:val="single" w:sz="4" w:space="0" w:color="000000"/>
              <w:bottom w:val="double" w:sz="2" w:space="0" w:color="000000"/>
              <w:right w:val="single" w:sz="18" w:space="0" w:color="000000"/>
            </w:tcBorders>
            <w:vAlign w:val="center"/>
          </w:tcPr>
          <w:p w:rsidR="00E413D0" w:rsidRDefault="00E413D0" w:rsidP="00E413D0">
            <w:pPr>
              <w:pStyle w:val="TableParagraph"/>
              <w:spacing w:before="120" w:after="120" w:line="256" w:lineRule="auto"/>
              <w:rPr>
                <w:sz w:val="20"/>
                <w:szCs w:val="20"/>
                <w:lang w:eastAsia="en-US"/>
              </w:rPr>
            </w:pPr>
          </w:p>
          <w:p w:rsidR="00E413D0" w:rsidRDefault="00E413D0" w:rsidP="00E413D0">
            <w:pPr>
              <w:pStyle w:val="TableParagraph"/>
              <w:spacing w:before="120" w:after="120" w:line="256" w:lineRule="auto"/>
              <w:rPr>
                <w:sz w:val="20"/>
                <w:szCs w:val="20"/>
                <w:lang w:eastAsia="en-US"/>
              </w:rPr>
            </w:pPr>
            <w:r>
              <w:rPr>
                <w:sz w:val="20"/>
                <w:szCs w:val="20"/>
                <w:lang w:eastAsia="en-US"/>
              </w:rPr>
              <w:t>Lingua inglese, Igiene, Psicologia</w:t>
            </w:r>
          </w:p>
          <w:p w:rsidR="00E413D0" w:rsidRDefault="00E413D0" w:rsidP="00E413D0">
            <w:pPr>
              <w:pStyle w:val="TableParagraph"/>
              <w:spacing w:before="120" w:after="120" w:line="256" w:lineRule="auto"/>
              <w:ind w:left="109"/>
              <w:rPr>
                <w:sz w:val="20"/>
                <w:szCs w:val="20"/>
                <w:lang w:eastAsia="en-US"/>
              </w:rPr>
            </w:pPr>
          </w:p>
        </w:tc>
      </w:tr>
      <w:tr w:rsidR="00E413D0" w:rsidTr="00E413D0">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E413D0" w:rsidRDefault="00E413D0" w:rsidP="00E413D0">
            <w:pPr>
              <w:pStyle w:val="TableParagraph"/>
              <w:spacing w:before="120" w:after="120" w:line="256" w:lineRule="auto"/>
              <w:rPr>
                <w:b/>
                <w:sz w:val="20"/>
                <w:szCs w:val="20"/>
                <w:lang w:eastAsia="en-US"/>
              </w:rPr>
            </w:pPr>
            <w:r>
              <w:rPr>
                <w:b/>
                <w:bCs/>
                <w:sz w:val="20"/>
                <w:szCs w:val="20"/>
                <w:lang w:eastAsia="en-US"/>
              </w:rPr>
              <w:lastRenderedPageBreak/>
              <w:t>Compito autentico/di realtà di riferimento e prodotti</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E413D0" w:rsidRPr="00F11806" w:rsidRDefault="00E413D0" w:rsidP="00E413D0">
            <w:pPr>
              <w:pStyle w:val="TableParagraph"/>
              <w:spacing w:before="120" w:after="120"/>
              <w:ind w:left="155" w:right="274" w:hanging="46"/>
              <w:jc w:val="both"/>
              <w:rPr>
                <w:sz w:val="18"/>
                <w:szCs w:val="18"/>
              </w:rPr>
            </w:pPr>
          </w:p>
          <w:p w:rsidR="00E413D0" w:rsidRPr="00675562" w:rsidRDefault="00F11806" w:rsidP="00E413D0">
            <w:pPr>
              <w:widowControl/>
              <w:jc w:val="both"/>
              <w:rPr>
                <w:rFonts w:eastAsia="Times New Roman"/>
                <w:b/>
                <w:sz w:val="18"/>
                <w:szCs w:val="18"/>
              </w:rPr>
            </w:pPr>
            <w:r w:rsidRPr="00F11806">
              <w:rPr>
                <w:rFonts w:eastAsia="Times New Roman"/>
                <w:sz w:val="18"/>
                <w:szCs w:val="18"/>
              </w:rPr>
              <w:t xml:space="preserve">  </w:t>
            </w:r>
            <w:r w:rsidR="00E413D0" w:rsidRPr="00F11806">
              <w:rPr>
                <w:rFonts w:eastAsia="Times New Roman"/>
                <w:sz w:val="18"/>
                <w:szCs w:val="18"/>
              </w:rPr>
              <w:t>“Vivere c</w:t>
            </w:r>
            <w:r w:rsidR="00E413D0" w:rsidRPr="00675562">
              <w:rPr>
                <w:rFonts w:eastAsia="Times New Roman"/>
                <w:b/>
                <w:sz w:val="18"/>
                <w:szCs w:val="18"/>
              </w:rPr>
              <w:t>on l’Alzheimer”</w:t>
            </w:r>
          </w:p>
        </w:tc>
      </w:tr>
      <w:tr w:rsidR="00E413D0" w:rsidTr="00E413D0">
        <w:trPr>
          <w:trHeight w:val="478"/>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E413D0" w:rsidRDefault="00E413D0" w:rsidP="00E413D0">
            <w:pPr>
              <w:pStyle w:val="TableParagraph"/>
              <w:spacing w:before="120" w:after="120" w:line="256" w:lineRule="auto"/>
              <w:rPr>
                <w:b/>
                <w:sz w:val="20"/>
                <w:szCs w:val="20"/>
                <w:lang w:eastAsia="en-US"/>
              </w:rPr>
            </w:pPr>
            <w:r>
              <w:rPr>
                <w:b/>
                <w:sz w:val="20"/>
                <w:szCs w:val="20"/>
                <w:lang w:eastAsia="en-US"/>
              </w:rPr>
              <w:t>Modalità didattiche</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E413D0" w:rsidRDefault="00E413D0" w:rsidP="00E413D0">
            <w:pPr>
              <w:pStyle w:val="TableParagraph"/>
              <w:spacing w:before="120" w:after="120" w:line="256" w:lineRule="auto"/>
              <w:ind w:left="109" w:right="154"/>
              <w:jc w:val="both"/>
              <w:rPr>
                <w:sz w:val="20"/>
                <w:szCs w:val="20"/>
                <w:lang w:eastAsia="en-US"/>
              </w:rPr>
            </w:pPr>
            <w:r>
              <w:rPr>
                <w:sz w:val="20"/>
                <w:szCs w:val="20"/>
                <w:lang w:eastAsia="en-US"/>
              </w:rPr>
              <w:t>Lezione frontale e partecipata, lavoro individuale, lavoro di gruppo</w:t>
            </w:r>
          </w:p>
          <w:p w:rsidR="00E413D0" w:rsidRDefault="00E413D0" w:rsidP="00E413D0">
            <w:pPr>
              <w:pStyle w:val="TableParagraph"/>
              <w:spacing w:before="120" w:after="120" w:line="256" w:lineRule="auto"/>
              <w:ind w:left="109" w:right="154"/>
              <w:jc w:val="both"/>
              <w:rPr>
                <w:sz w:val="20"/>
                <w:szCs w:val="20"/>
                <w:lang w:eastAsia="en-US"/>
              </w:rPr>
            </w:pPr>
            <w:r>
              <w:rPr>
                <w:sz w:val="20"/>
                <w:szCs w:val="20"/>
                <w:lang w:eastAsia="en-US"/>
              </w:rPr>
              <w:t>FAD (fruizione a distanza: approfondimenti, mappe e schemi, compiti autentici)</w:t>
            </w:r>
          </w:p>
        </w:tc>
      </w:tr>
      <w:tr w:rsidR="00E413D0" w:rsidTr="00E413D0">
        <w:trPr>
          <w:trHeight w:val="528"/>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E413D0" w:rsidRDefault="00E413D0" w:rsidP="00E413D0">
            <w:pPr>
              <w:pStyle w:val="TableParagraph"/>
              <w:spacing w:before="120" w:after="120" w:line="256" w:lineRule="auto"/>
              <w:rPr>
                <w:b/>
                <w:sz w:val="20"/>
                <w:szCs w:val="20"/>
                <w:lang w:eastAsia="en-US"/>
              </w:rPr>
            </w:pPr>
            <w:r>
              <w:rPr>
                <w:b/>
                <w:sz w:val="20"/>
                <w:szCs w:val="20"/>
                <w:lang w:eastAsia="en-US"/>
              </w:rPr>
              <w:t>Materiali e strumenti</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E413D0" w:rsidRDefault="00E413D0" w:rsidP="00E413D0">
            <w:pPr>
              <w:pStyle w:val="TableParagraph"/>
              <w:spacing w:before="120" w:after="120" w:line="256" w:lineRule="auto"/>
              <w:ind w:left="109"/>
              <w:rPr>
                <w:sz w:val="20"/>
                <w:szCs w:val="20"/>
                <w:lang w:eastAsia="en-US"/>
              </w:rPr>
            </w:pPr>
            <w:r>
              <w:rPr>
                <w:sz w:val="20"/>
                <w:szCs w:val="20"/>
                <w:lang w:eastAsia="en-US"/>
              </w:rPr>
              <w:t xml:space="preserve">Libro di testo, quotidiani cartacei e online,  </w:t>
            </w:r>
            <w:proofErr w:type="spellStart"/>
            <w:r>
              <w:rPr>
                <w:sz w:val="20"/>
                <w:szCs w:val="20"/>
                <w:lang w:eastAsia="en-US"/>
              </w:rPr>
              <w:t>Lim</w:t>
            </w:r>
            <w:proofErr w:type="spellEnd"/>
          </w:p>
        </w:tc>
      </w:tr>
      <w:tr w:rsidR="00E413D0" w:rsidTr="00E413D0">
        <w:trPr>
          <w:trHeight w:val="414"/>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E413D0" w:rsidRDefault="00E413D0" w:rsidP="00E413D0">
            <w:pPr>
              <w:pStyle w:val="TableParagraph"/>
              <w:spacing w:before="120" w:after="120" w:line="256" w:lineRule="auto"/>
              <w:ind w:right="119"/>
              <w:rPr>
                <w:b/>
                <w:sz w:val="20"/>
                <w:szCs w:val="20"/>
                <w:lang w:eastAsia="en-US"/>
              </w:rPr>
            </w:pPr>
            <w:r>
              <w:rPr>
                <w:b/>
                <w:sz w:val="20"/>
                <w:szCs w:val="20"/>
                <w:lang w:eastAsia="en-US"/>
              </w:rPr>
              <w:t>Valutazione</w:t>
            </w:r>
          </w:p>
          <w:p w:rsidR="00E413D0" w:rsidRDefault="00E413D0" w:rsidP="00E413D0">
            <w:pPr>
              <w:pStyle w:val="TableParagraph"/>
              <w:spacing w:before="120" w:after="120" w:line="187" w:lineRule="exact"/>
              <w:rPr>
                <w:sz w:val="20"/>
                <w:szCs w:val="20"/>
                <w:lang w:eastAsia="en-US"/>
              </w:rPr>
            </w:pPr>
            <w:r>
              <w:rPr>
                <w:sz w:val="20"/>
                <w:szCs w:val="20"/>
                <w:lang w:eastAsia="en-US"/>
              </w:rPr>
              <w:t>(per certificazione competenze)</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E413D0" w:rsidRDefault="00E413D0" w:rsidP="00E413D0">
            <w:pPr>
              <w:pStyle w:val="Default"/>
              <w:autoSpaceDE/>
              <w:adjustRightInd/>
              <w:spacing w:before="120" w:line="256" w:lineRule="auto"/>
              <w:ind w:left="109"/>
              <w:rPr>
                <w:rFonts w:ascii="Arial" w:hAnsi="Arial" w:cs="Arial"/>
                <w:color w:val="auto"/>
                <w:sz w:val="20"/>
                <w:szCs w:val="20"/>
                <w:lang w:eastAsia="it-IT"/>
              </w:rPr>
            </w:pPr>
            <w:r>
              <w:rPr>
                <w:rFonts w:ascii="Arial" w:hAnsi="Arial" w:cs="Arial"/>
                <w:color w:val="auto"/>
                <w:sz w:val="20"/>
                <w:szCs w:val="20"/>
                <w:lang w:eastAsia="it-IT"/>
              </w:rPr>
              <w:t>Valutazione delle competenze attraverso:</w:t>
            </w:r>
          </w:p>
          <w:p w:rsidR="00E413D0" w:rsidRDefault="00E413D0" w:rsidP="00E413D0">
            <w:pPr>
              <w:pStyle w:val="Default"/>
              <w:autoSpaceDE/>
              <w:adjustRightInd/>
              <w:spacing w:line="256" w:lineRule="auto"/>
              <w:ind w:left="108"/>
              <w:rPr>
                <w:rFonts w:ascii="Arial" w:hAnsi="Arial" w:cs="Arial"/>
                <w:color w:val="auto"/>
                <w:sz w:val="20"/>
                <w:szCs w:val="20"/>
                <w:lang w:eastAsia="it-IT"/>
              </w:rPr>
            </w:pPr>
            <w:r>
              <w:rPr>
                <w:rFonts w:ascii="Arial" w:hAnsi="Arial" w:cs="Arial"/>
                <w:color w:val="auto"/>
                <w:sz w:val="20"/>
                <w:szCs w:val="20"/>
                <w:lang w:eastAsia="it-IT"/>
              </w:rPr>
              <w:t>Interrogazioni Individuali</w:t>
            </w:r>
          </w:p>
          <w:p w:rsidR="00E413D0" w:rsidRDefault="00E413D0" w:rsidP="00E413D0">
            <w:pPr>
              <w:pStyle w:val="Default"/>
              <w:autoSpaceDE/>
              <w:adjustRightInd/>
              <w:spacing w:line="256" w:lineRule="auto"/>
              <w:ind w:left="108"/>
              <w:rPr>
                <w:rFonts w:ascii="Arial" w:hAnsi="Arial" w:cs="Arial"/>
                <w:color w:val="auto"/>
                <w:sz w:val="20"/>
                <w:szCs w:val="20"/>
                <w:lang w:eastAsia="it-IT"/>
              </w:rPr>
            </w:pPr>
            <w:r>
              <w:rPr>
                <w:rFonts w:ascii="Arial" w:hAnsi="Arial" w:cs="Arial"/>
                <w:color w:val="auto"/>
                <w:sz w:val="20"/>
                <w:szCs w:val="20"/>
                <w:lang w:eastAsia="it-IT"/>
              </w:rPr>
              <w:t>Esercitazioni pratiche</w:t>
            </w:r>
          </w:p>
          <w:p w:rsidR="00E413D0" w:rsidRDefault="00E413D0" w:rsidP="00E413D0">
            <w:pPr>
              <w:pStyle w:val="Default"/>
              <w:autoSpaceDE/>
              <w:adjustRightInd/>
              <w:spacing w:line="256" w:lineRule="auto"/>
              <w:ind w:left="108"/>
              <w:rPr>
                <w:rFonts w:ascii="Arial" w:hAnsi="Arial" w:cs="Arial"/>
                <w:color w:val="auto"/>
                <w:sz w:val="20"/>
                <w:szCs w:val="20"/>
                <w:lang w:eastAsia="it-IT"/>
              </w:rPr>
            </w:pPr>
            <w:r>
              <w:rPr>
                <w:rFonts w:ascii="Arial" w:hAnsi="Arial" w:cs="Arial"/>
                <w:color w:val="auto"/>
                <w:sz w:val="20"/>
                <w:szCs w:val="20"/>
                <w:lang w:eastAsia="it-IT"/>
              </w:rPr>
              <w:t>Lavoro di gruppo</w:t>
            </w:r>
          </w:p>
        </w:tc>
      </w:tr>
      <w:tr w:rsidR="00E413D0" w:rsidTr="00E413D0">
        <w:trPr>
          <w:trHeight w:val="680"/>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E413D0" w:rsidRDefault="00E413D0" w:rsidP="00E413D0">
            <w:pPr>
              <w:pStyle w:val="TableParagraph"/>
              <w:spacing w:before="120" w:after="120" w:line="187" w:lineRule="exact"/>
              <w:rPr>
                <w:sz w:val="20"/>
                <w:szCs w:val="20"/>
                <w:lang w:eastAsia="en-US"/>
              </w:rPr>
            </w:pPr>
            <w:r>
              <w:rPr>
                <w:b/>
                <w:bCs/>
                <w:sz w:val="20"/>
                <w:szCs w:val="20"/>
                <w:lang w:eastAsia="en-US"/>
              </w:rPr>
              <w:t>Rubrica di valutazione</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E413D0" w:rsidRDefault="00E413D0" w:rsidP="00E413D0">
            <w:pPr>
              <w:pStyle w:val="TableParagraph"/>
              <w:spacing w:before="120" w:after="120" w:line="256" w:lineRule="auto"/>
              <w:ind w:left="109" w:right="154"/>
              <w:jc w:val="both"/>
              <w:rPr>
                <w:sz w:val="20"/>
                <w:szCs w:val="20"/>
                <w:lang w:eastAsia="en-US"/>
              </w:rPr>
            </w:pPr>
            <w:r>
              <w:rPr>
                <w:sz w:val="20"/>
                <w:szCs w:val="20"/>
                <w:lang w:eastAsia="en-US"/>
              </w:rPr>
              <w:t>Al termine dell’</w:t>
            </w:r>
            <w:proofErr w:type="spellStart"/>
            <w:r>
              <w:rPr>
                <w:sz w:val="20"/>
                <w:szCs w:val="20"/>
                <w:lang w:eastAsia="en-US"/>
              </w:rPr>
              <w:t>UdA</w:t>
            </w:r>
            <w:proofErr w:type="spellEnd"/>
            <w:r>
              <w:rPr>
                <w:sz w:val="20"/>
                <w:szCs w:val="20"/>
                <w:lang w:eastAsia="en-US"/>
              </w:rPr>
              <w:t xml:space="preserve"> verrà utilizzata anche la rubrica di valutazione in allegato 1.</w:t>
            </w:r>
          </w:p>
        </w:tc>
      </w:tr>
      <w:tr w:rsidR="00E413D0" w:rsidTr="00E413D0">
        <w:trPr>
          <w:trHeight w:val="680"/>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E413D0" w:rsidRDefault="00E413D0" w:rsidP="00E413D0">
            <w:pPr>
              <w:pStyle w:val="TableParagraph"/>
              <w:spacing w:before="120" w:after="120" w:line="256" w:lineRule="auto"/>
              <w:rPr>
                <w:b/>
                <w:sz w:val="20"/>
                <w:szCs w:val="20"/>
                <w:lang w:eastAsia="en-US"/>
              </w:rPr>
            </w:pPr>
            <w:r>
              <w:rPr>
                <w:b/>
                <w:sz w:val="20"/>
                <w:szCs w:val="20"/>
                <w:lang w:eastAsia="en-US"/>
              </w:rPr>
              <w:t>Attività di recupero</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E413D0" w:rsidRDefault="00E413D0" w:rsidP="00E413D0">
            <w:pPr>
              <w:pStyle w:val="Default"/>
              <w:spacing w:before="120" w:line="256" w:lineRule="auto"/>
              <w:ind w:left="108" w:right="153"/>
              <w:jc w:val="both"/>
              <w:rPr>
                <w:rFonts w:ascii="Arial" w:hAnsi="Arial" w:cs="Arial"/>
                <w:bCs/>
                <w:sz w:val="20"/>
                <w:szCs w:val="20"/>
              </w:rPr>
            </w:pPr>
            <w:r>
              <w:rPr>
                <w:rFonts w:ascii="Arial" w:hAnsi="Arial" w:cs="Arial"/>
                <w:sz w:val="20"/>
                <w:szCs w:val="20"/>
              </w:rPr>
              <w:t>Attività di ripasso prima di ogni verifica.</w:t>
            </w:r>
          </w:p>
          <w:p w:rsidR="00E413D0" w:rsidRDefault="00E413D0" w:rsidP="00E413D0">
            <w:pPr>
              <w:pStyle w:val="Default"/>
              <w:autoSpaceDE/>
              <w:adjustRightInd/>
              <w:spacing w:line="256" w:lineRule="auto"/>
              <w:ind w:left="108" w:right="153"/>
              <w:jc w:val="both"/>
              <w:rPr>
                <w:rFonts w:ascii="Arial" w:hAnsi="Arial" w:cs="Arial"/>
                <w:sz w:val="20"/>
                <w:szCs w:val="20"/>
              </w:rPr>
            </w:pPr>
            <w:r>
              <w:rPr>
                <w:rFonts w:ascii="Arial" w:hAnsi="Arial" w:cs="Arial"/>
                <w:sz w:val="20"/>
                <w:szCs w:val="20"/>
              </w:rPr>
              <w:t>Correzione in classe di ogni verifica scritta.</w:t>
            </w:r>
          </w:p>
          <w:p w:rsidR="00E413D0" w:rsidRDefault="00E413D0" w:rsidP="00E413D0">
            <w:pPr>
              <w:pStyle w:val="Default"/>
              <w:spacing w:line="256" w:lineRule="auto"/>
              <w:ind w:left="108" w:right="153" w:firstLine="2"/>
              <w:jc w:val="both"/>
              <w:rPr>
                <w:rFonts w:ascii="Arial" w:hAnsi="Arial" w:cs="Arial"/>
                <w:bCs/>
                <w:sz w:val="20"/>
                <w:szCs w:val="20"/>
              </w:rPr>
            </w:pPr>
            <w:r>
              <w:rPr>
                <w:rFonts w:ascii="Arial" w:hAnsi="Arial" w:cs="Arial"/>
                <w:bCs/>
                <w:sz w:val="20"/>
                <w:szCs w:val="20"/>
              </w:rPr>
              <w:t>Recupero in itinere per piccoli gruppi.</w:t>
            </w:r>
          </w:p>
        </w:tc>
      </w:tr>
    </w:tbl>
    <w:p w:rsidR="00E413D0" w:rsidRDefault="00E413D0" w:rsidP="00E413D0">
      <w:pPr>
        <w:pStyle w:val="Corpotesto"/>
        <w:spacing w:before="8"/>
        <w:rPr>
          <w:rFonts w:ascii="Times New Roman"/>
          <w:b/>
          <w:sz w:val="16"/>
        </w:rPr>
      </w:pPr>
    </w:p>
    <w:p w:rsidR="00E413D0" w:rsidRDefault="00E413D0" w:rsidP="00E413D0">
      <w:pPr>
        <w:pStyle w:val="Corpotesto"/>
        <w:spacing w:before="8"/>
        <w:jc w:val="center"/>
        <w:rPr>
          <w:color w:val="000000"/>
          <w:sz w:val="24"/>
          <w:szCs w:val="24"/>
          <w:lang w:eastAsia="en-US"/>
        </w:rPr>
      </w:pPr>
    </w:p>
    <w:p w:rsidR="00E413D0" w:rsidRDefault="00E413D0" w:rsidP="00E413D0">
      <w:pPr>
        <w:pStyle w:val="Corpotesto"/>
        <w:spacing w:before="8"/>
        <w:jc w:val="center"/>
        <w:rPr>
          <w:color w:val="000000"/>
          <w:sz w:val="24"/>
          <w:szCs w:val="24"/>
          <w:lang w:eastAsia="en-US"/>
        </w:rPr>
      </w:pPr>
    </w:p>
    <w:p w:rsidR="00E413D0" w:rsidRDefault="00E413D0" w:rsidP="00E413D0">
      <w:pPr>
        <w:pStyle w:val="Corpotesto"/>
        <w:spacing w:before="8"/>
        <w:jc w:val="center"/>
        <w:rPr>
          <w:color w:val="000000"/>
          <w:sz w:val="24"/>
          <w:szCs w:val="24"/>
          <w:lang w:eastAsia="en-US"/>
        </w:rPr>
      </w:pPr>
    </w:p>
    <w:p w:rsidR="00E413D0" w:rsidRDefault="00E413D0" w:rsidP="00E413D0">
      <w:pPr>
        <w:pStyle w:val="Corpotesto"/>
        <w:spacing w:before="8"/>
        <w:jc w:val="center"/>
        <w:rPr>
          <w:color w:val="000000"/>
          <w:sz w:val="24"/>
          <w:szCs w:val="24"/>
          <w:lang w:eastAsia="en-US"/>
        </w:rPr>
      </w:pPr>
    </w:p>
    <w:p w:rsidR="00E413D0" w:rsidRDefault="00E413D0" w:rsidP="00E413D0">
      <w:pPr>
        <w:pStyle w:val="Corpotesto"/>
        <w:spacing w:before="8"/>
        <w:jc w:val="center"/>
        <w:rPr>
          <w:color w:val="000000"/>
          <w:sz w:val="24"/>
          <w:szCs w:val="24"/>
          <w:lang w:eastAsia="en-US"/>
        </w:rPr>
      </w:pPr>
    </w:p>
    <w:p w:rsidR="00E413D0" w:rsidRDefault="00E413D0" w:rsidP="00E413D0">
      <w:pPr>
        <w:pStyle w:val="Corpotesto"/>
        <w:spacing w:before="8"/>
        <w:jc w:val="center"/>
        <w:rPr>
          <w:color w:val="000000"/>
          <w:sz w:val="24"/>
          <w:szCs w:val="24"/>
          <w:lang w:eastAsia="en-US"/>
        </w:rPr>
      </w:pP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E413D0" w:rsidTr="00E413D0">
        <w:trPr>
          <w:trHeight w:val="418"/>
        </w:trPr>
        <w:tc>
          <w:tcPr>
            <w:tcW w:w="1471" w:type="dxa"/>
            <w:tcBorders>
              <w:top w:val="single" w:sz="18" w:space="0" w:color="000000"/>
              <w:left w:val="single" w:sz="18" w:space="0" w:color="000000"/>
              <w:bottom w:val="double" w:sz="2" w:space="0" w:color="000000"/>
              <w:right w:val="single" w:sz="4" w:space="0" w:color="000000"/>
            </w:tcBorders>
            <w:shd w:val="clear" w:color="auto" w:fill="F2F2F2"/>
            <w:vAlign w:val="center"/>
            <w:hideMark/>
          </w:tcPr>
          <w:p w:rsidR="00E413D0" w:rsidRDefault="00E413D0" w:rsidP="00E413D0">
            <w:pPr>
              <w:pStyle w:val="TableParagraph"/>
              <w:spacing w:before="120" w:after="120" w:line="256" w:lineRule="auto"/>
              <w:ind w:left="402"/>
              <w:rPr>
                <w:b/>
                <w:sz w:val="20"/>
                <w:szCs w:val="20"/>
                <w:lang w:eastAsia="en-US"/>
              </w:rPr>
            </w:pPr>
            <w:proofErr w:type="spellStart"/>
            <w:r>
              <w:rPr>
                <w:b/>
                <w:sz w:val="20"/>
                <w:szCs w:val="20"/>
                <w:lang w:eastAsia="en-US"/>
              </w:rPr>
              <w:t>UdA</w:t>
            </w:r>
            <w:proofErr w:type="spellEnd"/>
            <w:r>
              <w:rPr>
                <w:b/>
                <w:sz w:val="20"/>
                <w:szCs w:val="20"/>
                <w:lang w:eastAsia="en-US"/>
              </w:rPr>
              <w:t xml:space="preserve"> n.</w:t>
            </w:r>
          </w:p>
        </w:tc>
        <w:tc>
          <w:tcPr>
            <w:tcW w:w="797" w:type="dxa"/>
            <w:tcBorders>
              <w:top w:val="single" w:sz="18" w:space="0" w:color="000000"/>
              <w:left w:val="single" w:sz="4" w:space="0" w:color="000000"/>
              <w:bottom w:val="double" w:sz="2" w:space="0" w:color="000000"/>
              <w:right w:val="single" w:sz="4" w:space="0" w:color="000000"/>
            </w:tcBorders>
            <w:vAlign w:val="center"/>
            <w:hideMark/>
          </w:tcPr>
          <w:p w:rsidR="00E413D0" w:rsidRDefault="00E413D0" w:rsidP="00E413D0">
            <w:pPr>
              <w:pStyle w:val="TableParagraph"/>
              <w:spacing w:before="120" w:after="120" w:line="256" w:lineRule="auto"/>
              <w:ind w:left="43"/>
              <w:jc w:val="center"/>
              <w:rPr>
                <w:b/>
                <w:sz w:val="20"/>
                <w:szCs w:val="20"/>
                <w:lang w:eastAsia="en-US"/>
              </w:rPr>
            </w:pPr>
            <w:r>
              <w:rPr>
                <w:b/>
                <w:sz w:val="20"/>
                <w:szCs w:val="20"/>
                <w:lang w:eastAsia="en-US"/>
              </w:rPr>
              <w:t>6</w:t>
            </w:r>
          </w:p>
        </w:tc>
        <w:tc>
          <w:tcPr>
            <w:tcW w:w="1420" w:type="dxa"/>
            <w:gridSpan w:val="2"/>
            <w:tcBorders>
              <w:top w:val="single" w:sz="18" w:space="0" w:color="000000"/>
              <w:left w:val="single" w:sz="4" w:space="0" w:color="000000"/>
              <w:bottom w:val="double" w:sz="2" w:space="0" w:color="000000"/>
              <w:right w:val="single" w:sz="4" w:space="0" w:color="000000"/>
            </w:tcBorders>
            <w:shd w:val="clear" w:color="auto" w:fill="F2F2F2"/>
            <w:vAlign w:val="center"/>
            <w:hideMark/>
          </w:tcPr>
          <w:p w:rsidR="00E413D0" w:rsidRDefault="00E413D0" w:rsidP="00E413D0">
            <w:pPr>
              <w:pStyle w:val="TableParagraph"/>
              <w:spacing w:before="120" w:after="120" w:line="256" w:lineRule="auto"/>
              <w:ind w:left="434"/>
              <w:rPr>
                <w:b/>
                <w:sz w:val="20"/>
                <w:szCs w:val="20"/>
                <w:lang w:eastAsia="en-US"/>
              </w:rPr>
            </w:pPr>
            <w:r>
              <w:rPr>
                <w:b/>
                <w:sz w:val="20"/>
                <w:szCs w:val="20"/>
                <w:lang w:eastAsia="en-US"/>
              </w:rPr>
              <w:t>Titolo:</w:t>
            </w:r>
          </w:p>
        </w:tc>
        <w:tc>
          <w:tcPr>
            <w:tcW w:w="6522" w:type="dxa"/>
            <w:gridSpan w:val="3"/>
            <w:tcBorders>
              <w:top w:val="single" w:sz="18" w:space="0" w:color="000000"/>
              <w:left w:val="single" w:sz="4" w:space="0" w:color="000000"/>
              <w:bottom w:val="double" w:sz="2" w:space="0" w:color="000000"/>
              <w:right w:val="single" w:sz="18" w:space="0" w:color="000000"/>
            </w:tcBorders>
            <w:vAlign w:val="center"/>
          </w:tcPr>
          <w:p w:rsidR="00E413D0" w:rsidRDefault="00E413D0" w:rsidP="00E413D0">
            <w:pPr>
              <w:spacing w:line="256" w:lineRule="auto"/>
              <w:jc w:val="both"/>
              <w:rPr>
                <w:sz w:val="20"/>
                <w:szCs w:val="20"/>
                <w:lang w:eastAsia="en-US"/>
              </w:rPr>
            </w:pPr>
            <w:r>
              <w:rPr>
                <w:sz w:val="20"/>
                <w:szCs w:val="20"/>
                <w:lang w:eastAsia="en-US"/>
              </w:rPr>
              <w:t xml:space="preserve"> </w:t>
            </w:r>
          </w:p>
          <w:p w:rsidR="00E413D0" w:rsidRDefault="00E413D0" w:rsidP="00E413D0">
            <w:pPr>
              <w:spacing w:line="256" w:lineRule="auto"/>
              <w:jc w:val="both"/>
              <w:rPr>
                <w:sz w:val="20"/>
                <w:szCs w:val="20"/>
                <w:lang w:eastAsia="en-US"/>
              </w:rPr>
            </w:pPr>
            <w:r>
              <w:rPr>
                <w:sz w:val="20"/>
                <w:szCs w:val="20"/>
                <w:lang w:eastAsia="en-US"/>
              </w:rPr>
              <w:t xml:space="preserve">Cultural </w:t>
            </w:r>
            <w:proofErr w:type="spellStart"/>
            <w:r>
              <w:rPr>
                <w:sz w:val="20"/>
                <w:szCs w:val="20"/>
                <w:lang w:eastAsia="en-US"/>
              </w:rPr>
              <w:t>context</w:t>
            </w:r>
            <w:proofErr w:type="spellEnd"/>
          </w:p>
          <w:p w:rsidR="00E413D0" w:rsidRDefault="00E413D0" w:rsidP="00E413D0">
            <w:pPr>
              <w:spacing w:line="256" w:lineRule="auto"/>
              <w:jc w:val="both"/>
              <w:rPr>
                <w:sz w:val="20"/>
                <w:szCs w:val="20"/>
                <w:lang w:eastAsia="en-US"/>
              </w:rPr>
            </w:pPr>
            <w:proofErr w:type="spellStart"/>
            <w:r>
              <w:rPr>
                <w:sz w:val="20"/>
                <w:szCs w:val="20"/>
                <w:lang w:eastAsia="en-US"/>
              </w:rPr>
              <w:t>Aspects</w:t>
            </w:r>
            <w:proofErr w:type="spellEnd"/>
            <w:r>
              <w:rPr>
                <w:sz w:val="20"/>
                <w:szCs w:val="20"/>
                <w:lang w:eastAsia="en-US"/>
              </w:rPr>
              <w:t xml:space="preserve"> of </w:t>
            </w:r>
            <w:proofErr w:type="spellStart"/>
            <w:r>
              <w:rPr>
                <w:sz w:val="20"/>
                <w:szCs w:val="20"/>
                <w:lang w:eastAsia="en-US"/>
              </w:rPr>
              <w:t>modern</w:t>
            </w:r>
            <w:proofErr w:type="spellEnd"/>
            <w:r>
              <w:rPr>
                <w:sz w:val="20"/>
                <w:szCs w:val="20"/>
                <w:lang w:eastAsia="en-US"/>
              </w:rPr>
              <w:t xml:space="preserve"> </w:t>
            </w:r>
            <w:proofErr w:type="spellStart"/>
            <w:r>
              <w:rPr>
                <w:sz w:val="20"/>
                <w:szCs w:val="20"/>
                <w:lang w:eastAsia="en-US"/>
              </w:rPr>
              <w:t>history</w:t>
            </w:r>
            <w:proofErr w:type="spellEnd"/>
          </w:p>
          <w:p w:rsidR="00E413D0" w:rsidRDefault="00E413D0" w:rsidP="00E413D0">
            <w:pPr>
              <w:spacing w:line="256" w:lineRule="auto"/>
              <w:jc w:val="both"/>
              <w:rPr>
                <w:sz w:val="20"/>
                <w:szCs w:val="20"/>
                <w:lang w:eastAsia="en-US"/>
              </w:rPr>
            </w:pPr>
          </w:p>
        </w:tc>
      </w:tr>
      <w:tr w:rsidR="00E413D0" w:rsidTr="00E413D0">
        <w:trPr>
          <w:trHeight w:val="337"/>
        </w:trPr>
        <w:tc>
          <w:tcPr>
            <w:tcW w:w="10210" w:type="dxa"/>
            <w:gridSpan w:val="7"/>
            <w:tcBorders>
              <w:top w:val="double" w:sz="2" w:space="0" w:color="000000"/>
              <w:left w:val="single" w:sz="18" w:space="0" w:color="000000"/>
              <w:bottom w:val="single" w:sz="2" w:space="0" w:color="000000"/>
              <w:right w:val="single" w:sz="18" w:space="0" w:color="000000"/>
            </w:tcBorders>
            <w:shd w:val="clear" w:color="auto" w:fill="F2F2F2"/>
            <w:hideMark/>
          </w:tcPr>
          <w:p w:rsidR="00E413D0" w:rsidRDefault="00E413D0" w:rsidP="00E413D0">
            <w:pPr>
              <w:pStyle w:val="TableParagraph"/>
              <w:spacing w:before="120" w:after="120" w:line="256" w:lineRule="auto"/>
              <w:ind w:left="125" w:right="79"/>
              <w:jc w:val="center"/>
              <w:rPr>
                <w:b/>
                <w:sz w:val="20"/>
                <w:szCs w:val="20"/>
                <w:lang w:eastAsia="en-US"/>
              </w:rPr>
            </w:pPr>
            <w:r>
              <w:rPr>
                <w:b/>
                <w:sz w:val="20"/>
                <w:szCs w:val="20"/>
                <w:lang w:eastAsia="en-US"/>
              </w:rPr>
              <w:t xml:space="preserve">Competenze attese a livello di </w:t>
            </w:r>
            <w:proofErr w:type="spellStart"/>
            <w:r>
              <w:rPr>
                <w:b/>
                <w:sz w:val="20"/>
                <w:szCs w:val="20"/>
                <w:lang w:eastAsia="en-US"/>
              </w:rPr>
              <w:t>U.d.A</w:t>
            </w:r>
            <w:proofErr w:type="spellEnd"/>
            <w:r>
              <w:rPr>
                <w:b/>
                <w:sz w:val="20"/>
                <w:szCs w:val="20"/>
                <w:lang w:eastAsia="en-US"/>
              </w:rPr>
              <w:t>.</w:t>
            </w:r>
          </w:p>
        </w:tc>
      </w:tr>
      <w:tr w:rsidR="00E413D0" w:rsidTr="00E413D0">
        <w:trPr>
          <w:trHeight w:val="763"/>
        </w:trPr>
        <w:tc>
          <w:tcPr>
            <w:tcW w:w="10210" w:type="dxa"/>
            <w:gridSpan w:val="7"/>
            <w:tcBorders>
              <w:top w:val="single" w:sz="2" w:space="0" w:color="000000"/>
              <w:left w:val="single" w:sz="18" w:space="0" w:color="000000"/>
              <w:bottom w:val="single" w:sz="12" w:space="0" w:color="000000"/>
              <w:right w:val="single" w:sz="18" w:space="0" w:color="000000"/>
            </w:tcBorders>
            <w:hideMark/>
          </w:tcPr>
          <w:p w:rsidR="00E413D0" w:rsidRDefault="00E413D0" w:rsidP="00E413D0">
            <w:pPr>
              <w:pStyle w:val="TableParagraph"/>
              <w:spacing w:before="120" w:after="120" w:line="256" w:lineRule="auto"/>
              <w:ind w:left="107"/>
              <w:jc w:val="both"/>
              <w:rPr>
                <w:sz w:val="20"/>
                <w:szCs w:val="20"/>
                <w:lang w:eastAsia="en-US"/>
              </w:rPr>
            </w:pPr>
            <w:r>
              <w:rPr>
                <w:b/>
                <w:sz w:val="20"/>
                <w:szCs w:val="20"/>
                <w:u w:val="single"/>
                <w:lang w:eastAsia="en-US"/>
              </w:rPr>
              <w:t>Competenza intermedia generale</w:t>
            </w:r>
            <w:r>
              <w:rPr>
                <w:sz w:val="20"/>
                <w:szCs w:val="20"/>
                <w:lang w:eastAsia="en-US"/>
              </w:rPr>
              <w:t xml:space="preserve">: Utilizzare la lingua straniera, nell’ambito di argomenti di interesse generale e di attualità, per </w:t>
            </w:r>
            <w:r>
              <w:rPr>
                <w:i/>
                <w:sz w:val="20"/>
                <w:szCs w:val="20"/>
                <w:u w:val="single"/>
                <w:lang w:eastAsia="en-US"/>
              </w:rPr>
              <w:t>comprendere</w:t>
            </w:r>
            <w:r>
              <w:rPr>
                <w:sz w:val="20"/>
                <w:szCs w:val="20"/>
                <w:u w:val="single"/>
                <w:lang w:eastAsia="en-US"/>
              </w:rPr>
              <w:t xml:space="preserve"> </w:t>
            </w:r>
            <w:r>
              <w:rPr>
                <w:sz w:val="20"/>
                <w:szCs w:val="20"/>
                <w:lang w:eastAsia="en-US"/>
              </w:rPr>
              <w:t xml:space="preserve">in modo globale e analitico testi orali e scritti abbastanza complessi di diversa tipologia e genere; per </w:t>
            </w:r>
            <w:r>
              <w:rPr>
                <w:sz w:val="20"/>
                <w:szCs w:val="20"/>
                <w:u w:val="single"/>
                <w:lang w:eastAsia="en-US"/>
              </w:rPr>
              <w:t>produrre</w:t>
            </w:r>
            <w:r>
              <w:rPr>
                <w:sz w:val="20"/>
                <w:szCs w:val="20"/>
                <w:lang w:eastAsia="en-US"/>
              </w:rPr>
              <w:t xml:space="preserve"> testi orali e scritti, chiari e dettagliati, di diversa tipologia e genere utilizzando un registro adeguato; per </w:t>
            </w:r>
            <w:r>
              <w:rPr>
                <w:i/>
                <w:sz w:val="20"/>
                <w:szCs w:val="20"/>
                <w:u w:val="single"/>
                <w:lang w:eastAsia="en-US"/>
              </w:rPr>
              <w:t>interagire</w:t>
            </w:r>
            <w:r>
              <w:rPr>
                <w:sz w:val="20"/>
                <w:szCs w:val="20"/>
                <w:lang w:eastAsia="en-US"/>
              </w:rPr>
              <w:t xml:space="preserve"> in conversazioni e partecipare a discussioni, utilizzando un registro adeguato.</w:t>
            </w:r>
          </w:p>
          <w:p w:rsidR="00E413D0" w:rsidRDefault="00E413D0" w:rsidP="00E413D0">
            <w:pPr>
              <w:pStyle w:val="TableParagraph"/>
              <w:spacing w:before="120" w:after="120" w:line="256" w:lineRule="auto"/>
              <w:ind w:left="107"/>
              <w:jc w:val="both"/>
              <w:rPr>
                <w:sz w:val="20"/>
                <w:szCs w:val="20"/>
                <w:lang w:eastAsia="en-US"/>
              </w:rPr>
            </w:pPr>
            <w:r>
              <w:rPr>
                <w:b/>
                <w:sz w:val="20"/>
                <w:szCs w:val="20"/>
                <w:u w:val="single"/>
                <w:lang w:eastAsia="en-US"/>
              </w:rPr>
              <w:t xml:space="preserve">Competenza </w:t>
            </w:r>
            <w:proofErr w:type="spellStart"/>
            <w:r>
              <w:rPr>
                <w:b/>
                <w:sz w:val="20"/>
                <w:szCs w:val="20"/>
                <w:u w:val="single"/>
                <w:lang w:eastAsia="en-US"/>
              </w:rPr>
              <w:t>Uda</w:t>
            </w:r>
            <w:proofErr w:type="spellEnd"/>
            <w:r>
              <w:rPr>
                <w:b/>
                <w:sz w:val="20"/>
                <w:szCs w:val="20"/>
                <w:u w:val="single"/>
                <w:lang w:eastAsia="en-US"/>
              </w:rPr>
              <w:t xml:space="preserve"> Competenza </w:t>
            </w:r>
            <w:proofErr w:type="spellStart"/>
            <w:r>
              <w:rPr>
                <w:b/>
                <w:sz w:val="20"/>
                <w:szCs w:val="20"/>
                <w:u w:val="single"/>
                <w:lang w:eastAsia="en-US"/>
              </w:rPr>
              <w:t>Uda</w:t>
            </w:r>
            <w:proofErr w:type="spellEnd"/>
            <w:r>
              <w:rPr>
                <w:sz w:val="20"/>
                <w:szCs w:val="20"/>
                <w:lang w:eastAsia="en-US"/>
              </w:rPr>
              <w:t>: Conoscere le ragioni storiche e culturali dei principali avvenimenti della storia moderna.</w:t>
            </w:r>
          </w:p>
        </w:tc>
      </w:tr>
      <w:tr w:rsidR="00E413D0" w:rsidTr="00E413D0">
        <w:trPr>
          <w:trHeight w:val="687"/>
        </w:trPr>
        <w:tc>
          <w:tcPr>
            <w:tcW w:w="2835" w:type="dxa"/>
            <w:gridSpan w:val="3"/>
            <w:tcBorders>
              <w:top w:val="single" w:sz="12" w:space="0" w:color="000000"/>
              <w:left w:val="single" w:sz="18" w:space="0" w:color="000000"/>
              <w:bottom w:val="single" w:sz="12" w:space="0" w:color="000000"/>
              <w:right w:val="single" w:sz="4" w:space="0" w:color="000000"/>
            </w:tcBorders>
            <w:shd w:val="clear" w:color="auto" w:fill="F2F2F2"/>
            <w:vAlign w:val="center"/>
            <w:hideMark/>
          </w:tcPr>
          <w:p w:rsidR="00E413D0" w:rsidRDefault="00E413D0" w:rsidP="00E413D0">
            <w:pPr>
              <w:pStyle w:val="TableParagraph"/>
              <w:spacing w:before="120" w:after="120" w:line="256" w:lineRule="auto"/>
              <w:ind w:left="939"/>
              <w:rPr>
                <w:b/>
                <w:sz w:val="20"/>
                <w:szCs w:val="20"/>
                <w:lang w:eastAsia="en-US"/>
              </w:rPr>
            </w:pPr>
            <w:r>
              <w:rPr>
                <w:b/>
                <w:sz w:val="20"/>
                <w:szCs w:val="20"/>
                <w:lang w:eastAsia="en-US"/>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hideMark/>
          </w:tcPr>
          <w:p w:rsidR="00E413D0" w:rsidRDefault="00E413D0" w:rsidP="00E413D0">
            <w:pPr>
              <w:pStyle w:val="TableParagraph"/>
              <w:spacing w:line="256" w:lineRule="auto"/>
              <w:ind w:left="563"/>
              <w:jc w:val="center"/>
              <w:rPr>
                <w:b/>
                <w:sz w:val="20"/>
                <w:szCs w:val="20"/>
                <w:lang w:eastAsia="en-US"/>
              </w:rPr>
            </w:pPr>
            <w:r>
              <w:rPr>
                <w:b/>
                <w:sz w:val="20"/>
                <w:szCs w:val="20"/>
                <w:lang w:eastAsia="en-US"/>
              </w:rPr>
              <w:t>Conoscenze</w:t>
            </w:r>
          </w:p>
          <w:p w:rsidR="00E413D0" w:rsidRDefault="00E413D0" w:rsidP="00E413D0">
            <w:pPr>
              <w:pStyle w:val="TableParagraph"/>
              <w:spacing w:line="256" w:lineRule="auto"/>
              <w:ind w:left="563"/>
              <w:jc w:val="center"/>
              <w:rPr>
                <w:sz w:val="20"/>
                <w:szCs w:val="20"/>
                <w:lang w:eastAsia="en-US"/>
              </w:rPr>
            </w:pPr>
            <w:r>
              <w:rPr>
                <w:sz w:val="20"/>
                <w:szCs w:val="20"/>
                <w:lang w:eastAsia="en-US"/>
              </w:rPr>
              <w:t>(contenuti)</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hideMark/>
          </w:tcPr>
          <w:p w:rsidR="00E413D0" w:rsidRDefault="00E413D0" w:rsidP="00E413D0">
            <w:pPr>
              <w:pStyle w:val="TableParagraph"/>
              <w:spacing w:line="256" w:lineRule="auto"/>
              <w:ind w:left="765"/>
              <w:jc w:val="center"/>
              <w:rPr>
                <w:b/>
                <w:sz w:val="20"/>
                <w:szCs w:val="20"/>
                <w:lang w:eastAsia="en-US"/>
              </w:rPr>
            </w:pPr>
            <w:r>
              <w:rPr>
                <w:b/>
                <w:sz w:val="20"/>
                <w:szCs w:val="20"/>
                <w:lang w:eastAsia="en-US"/>
              </w:rPr>
              <w:t>Abilità</w:t>
            </w:r>
          </w:p>
          <w:p w:rsidR="00E413D0" w:rsidRDefault="00E413D0" w:rsidP="00E413D0">
            <w:pPr>
              <w:pStyle w:val="TableParagraph"/>
              <w:spacing w:line="256" w:lineRule="auto"/>
              <w:ind w:left="765"/>
              <w:jc w:val="center"/>
              <w:rPr>
                <w:sz w:val="20"/>
                <w:szCs w:val="20"/>
                <w:lang w:eastAsia="en-US"/>
              </w:rPr>
            </w:pPr>
            <w:r>
              <w:rPr>
                <w:sz w:val="20"/>
                <w:szCs w:val="20"/>
                <w:lang w:eastAsia="en-US"/>
              </w:rPr>
              <w:t>(</w:t>
            </w:r>
            <w:proofErr w:type="spellStart"/>
            <w:r>
              <w:rPr>
                <w:sz w:val="20"/>
                <w:szCs w:val="20"/>
                <w:lang w:eastAsia="en-US"/>
              </w:rPr>
              <w:t>microcompetenze</w:t>
            </w:r>
            <w:proofErr w:type="spellEnd"/>
            <w:r>
              <w:rPr>
                <w:sz w:val="20"/>
                <w:szCs w:val="20"/>
                <w:lang w:eastAsia="en-US"/>
              </w:rPr>
              <w:t>)</w:t>
            </w:r>
          </w:p>
        </w:tc>
        <w:tc>
          <w:tcPr>
            <w:tcW w:w="1277" w:type="dxa"/>
            <w:tcBorders>
              <w:top w:val="single" w:sz="12" w:space="0" w:color="000000"/>
              <w:left w:val="single" w:sz="4" w:space="0" w:color="000000"/>
              <w:bottom w:val="single" w:sz="12" w:space="0" w:color="000000"/>
              <w:right w:val="single" w:sz="18" w:space="0" w:color="000000"/>
            </w:tcBorders>
            <w:shd w:val="clear" w:color="auto" w:fill="F2F2F2"/>
            <w:vAlign w:val="center"/>
            <w:hideMark/>
          </w:tcPr>
          <w:p w:rsidR="00E413D0" w:rsidRDefault="00E413D0" w:rsidP="00E413D0">
            <w:pPr>
              <w:pStyle w:val="TableParagraph"/>
              <w:spacing w:before="120" w:after="120" w:line="214" w:lineRule="exact"/>
              <w:ind w:left="187" w:right="136"/>
              <w:jc w:val="center"/>
              <w:rPr>
                <w:b/>
                <w:sz w:val="20"/>
                <w:szCs w:val="20"/>
                <w:lang w:eastAsia="en-US"/>
              </w:rPr>
            </w:pPr>
            <w:r>
              <w:rPr>
                <w:b/>
                <w:sz w:val="20"/>
                <w:szCs w:val="20"/>
                <w:lang w:eastAsia="en-US"/>
              </w:rPr>
              <w:t>Tempi</w:t>
            </w:r>
          </w:p>
        </w:tc>
      </w:tr>
      <w:tr w:rsidR="00E413D0" w:rsidTr="00E413D0">
        <w:trPr>
          <w:trHeight w:val="1923"/>
        </w:trPr>
        <w:tc>
          <w:tcPr>
            <w:tcW w:w="2835" w:type="dxa"/>
            <w:gridSpan w:val="3"/>
            <w:tcBorders>
              <w:top w:val="single" w:sz="12" w:space="0" w:color="000000"/>
              <w:left w:val="single" w:sz="18" w:space="0" w:color="000000"/>
              <w:bottom w:val="double" w:sz="2" w:space="0" w:color="000000"/>
              <w:right w:val="single" w:sz="4" w:space="0" w:color="000000"/>
            </w:tcBorders>
            <w:vAlign w:val="center"/>
          </w:tcPr>
          <w:p w:rsidR="00E413D0" w:rsidRDefault="00E413D0" w:rsidP="00E413D0">
            <w:pPr>
              <w:spacing w:line="276" w:lineRule="auto"/>
              <w:rPr>
                <w:rFonts w:ascii="Tahoma" w:hAnsi="Tahoma" w:cs="Tahoma"/>
                <w:b/>
                <w:sz w:val="20"/>
                <w:szCs w:val="20"/>
                <w:lang w:val="en-US" w:eastAsia="en-US"/>
              </w:rPr>
            </w:pPr>
          </w:p>
          <w:p w:rsidR="00E413D0" w:rsidRDefault="00E413D0" w:rsidP="00E413D0">
            <w:pPr>
              <w:spacing w:line="276" w:lineRule="auto"/>
              <w:rPr>
                <w:rFonts w:ascii="Tahoma" w:hAnsi="Tahoma" w:cs="Tahoma"/>
                <w:b/>
                <w:sz w:val="20"/>
                <w:szCs w:val="20"/>
                <w:lang w:val="en-US" w:eastAsia="en-US"/>
              </w:rPr>
            </w:pPr>
            <w:r>
              <w:rPr>
                <w:rFonts w:ascii="Tahoma" w:hAnsi="Tahoma" w:cs="Tahoma"/>
                <w:b/>
                <w:sz w:val="20"/>
                <w:szCs w:val="20"/>
                <w:lang w:val="en-US" w:eastAsia="en-US"/>
              </w:rPr>
              <w:t>Aspects of modern history</w:t>
            </w:r>
          </w:p>
          <w:p w:rsidR="00E413D0" w:rsidRDefault="00E413D0" w:rsidP="00E413D0">
            <w:pPr>
              <w:spacing w:line="276" w:lineRule="auto"/>
              <w:rPr>
                <w:sz w:val="20"/>
                <w:szCs w:val="20"/>
                <w:lang w:eastAsia="en-US"/>
              </w:rPr>
            </w:pPr>
          </w:p>
        </w:tc>
        <w:tc>
          <w:tcPr>
            <w:tcW w:w="2980" w:type="dxa"/>
            <w:gridSpan w:val="2"/>
            <w:tcBorders>
              <w:top w:val="single" w:sz="12" w:space="0" w:color="000000"/>
              <w:left w:val="single" w:sz="4" w:space="0" w:color="000000"/>
              <w:bottom w:val="double" w:sz="2" w:space="0" w:color="000000"/>
              <w:right w:val="single" w:sz="2" w:space="0" w:color="000000"/>
            </w:tcBorders>
          </w:tcPr>
          <w:p w:rsidR="00E413D0" w:rsidRDefault="00E413D0" w:rsidP="00E413D0">
            <w:pPr>
              <w:suppressAutoHyphens/>
              <w:spacing w:line="100" w:lineRule="atLeast"/>
              <w:rPr>
                <w:rFonts w:ascii="Tahoma" w:eastAsia="Times New Roman" w:hAnsi="Tahoma" w:cs="Tahoma"/>
                <w:b/>
                <w:sz w:val="18"/>
                <w:szCs w:val="18"/>
                <w:lang w:val="en-GB" w:eastAsia="ar-SA"/>
              </w:rPr>
            </w:pPr>
            <w:r>
              <w:rPr>
                <w:rFonts w:ascii="Tahoma" w:eastAsia="Times New Roman" w:hAnsi="Tahoma" w:cs="Tahoma"/>
                <w:b/>
                <w:sz w:val="18"/>
                <w:szCs w:val="18"/>
                <w:lang w:val="en-GB" w:eastAsia="ar-SA"/>
              </w:rPr>
              <w:t>Late 20</w:t>
            </w:r>
            <w:r>
              <w:rPr>
                <w:rFonts w:ascii="Tahoma" w:eastAsia="Times New Roman" w:hAnsi="Tahoma" w:cs="Tahoma"/>
                <w:b/>
                <w:sz w:val="18"/>
                <w:szCs w:val="18"/>
                <w:vertAlign w:val="superscript"/>
                <w:lang w:val="en-GB" w:eastAsia="ar-SA"/>
              </w:rPr>
              <w:t>th</w:t>
            </w:r>
            <w:r>
              <w:rPr>
                <w:rFonts w:ascii="Tahoma" w:eastAsia="Times New Roman" w:hAnsi="Tahoma" w:cs="Tahoma"/>
                <w:b/>
                <w:sz w:val="18"/>
                <w:szCs w:val="18"/>
                <w:lang w:val="en-GB" w:eastAsia="ar-SA"/>
              </w:rPr>
              <w:t xml:space="preserve"> century</w:t>
            </w:r>
          </w:p>
          <w:p w:rsidR="00E413D0" w:rsidRDefault="00E413D0" w:rsidP="00E413D0">
            <w:pPr>
              <w:pStyle w:val="Paragrafoelenco"/>
              <w:widowControl/>
              <w:numPr>
                <w:ilvl w:val="0"/>
                <w:numId w:val="10"/>
              </w:numPr>
              <w:suppressAutoHyphens/>
              <w:autoSpaceDE/>
              <w:spacing w:line="100" w:lineRule="atLeast"/>
              <w:contextualSpacing/>
              <w:rPr>
                <w:rFonts w:ascii="Tahoma" w:hAnsi="Tahoma" w:cs="Tahoma"/>
                <w:sz w:val="18"/>
                <w:szCs w:val="18"/>
                <w:lang w:val="en-GB" w:eastAsia="ar-SA"/>
              </w:rPr>
            </w:pPr>
            <w:r>
              <w:rPr>
                <w:rFonts w:ascii="Tahoma" w:hAnsi="Tahoma" w:cs="Tahoma"/>
                <w:sz w:val="18"/>
                <w:szCs w:val="18"/>
                <w:lang w:val="en-GB" w:eastAsia="ar-SA"/>
              </w:rPr>
              <w:t>The Great Depression p 354</w:t>
            </w:r>
          </w:p>
          <w:p w:rsidR="00E413D0" w:rsidRDefault="00E413D0" w:rsidP="00E413D0">
            <w:pPr>
              <w:pStyle w:val="Paragrafoelenco"/>
              <w:widowControl/>
              <w:numPr>
                <w:ilvl w:val="0"/>
                <w:numId w:val="10"/>
              </w:numPr>
              <w:suppressAutoHyphens/>
              <w:autoSpaceDE/>
              <w:spacing w:line="100" w:lineRule="atLeast"/>
              <w:contextualSpacing/>
              <w:rPr>
                <w:rFonts w:ascii="Tahoma" w:hAnsi="Tahoma" w:cs="Tahoma"/>
                <w:sz w:val="18"/>
                <w:szCs w:val="18"/>
                <w:lang w:val="en-GB" w:eastAsia="ar-SA"/>
              </w:rPr>
            </w:pPr>
            <w:r>
              <w:rPr>
                <w:rFonts w:ascii="Tahoma" w:hAnsi="Tahoma" w:cs="Tahoma"/>
                <w:sz w:val="18"/>
                <w:szCs w:val="18"/>
                <w:lang w:val="en-GB" w:eastAsia="ar-SA"/>
              </w:rPr>
              <w:t>The Wall Street Crash p 354</w:t>
            </w:r>
          </w:p>
          <w:p w:rsidR="00E413D0" w:rsidRDefault="00E413D0" w:rsidP="00E413D0">
            <w:pPr>
              <w:pStyle w:val="Paragrafoelenco"/>
              <w:widowControl/>
              <w:numPr>
                <w:ilvl w:val="0"/>
                <w:numId w:val="10"/>
              </w:numPr>
              <w:suppressAutoHyphens/>
              <w:autoSpaceDE/>
              <w:spacing w:line="100" w:lineRule="atLeast"/>
              <w:contextualSpacing/>
              <w:rPr>
                <w:rFonts w:ascii="Tahoma" w:hAnsi="Tahoma" w:cs="Tahoma"/>
                <w:sz w:val="18"/>
                <w:szCs w:val="18"/>
                <w:lang w:val="en-GB" w:eastAsia="ar-SA"/>
              </w:rPr>
            </w:pPr>
            <w:r>
              <w:rPr>
                <w:rFonts w:ascii="Tahoma" w:hAnsi="Tahoma" w:cs="Tahoma"/>
                <w:sz w:val="18"/>
                <w:szCs w:val="18"/>
                <w:lang w:val="en-GB" w:eastAsia="ar-SA"/>
              </w:rPr>
              <w:t xml:space="preserve">John </w:t>
            </w:r>
            <w:proofErr w:type="gramStart"/>
            <w:r>
              <w:rPr>
                <w:rFonts w:ascii="Tahoma" w:hAnsi="Tahoma" w:cs="Tahoma"/>
                <w:sz w:val="18"/>
                <w:szCs w:val="18"/>
                <w:lang w:val="en-GB" w:eastAsia="ar-SA"/>
              </w:rPr>
              <w:t>Steinbeck  p</w:t>
            </w:r>
            <w:proofErr w:type="gramEnd"/>
            <w:r>
              <w:rPr>
                <w:rFonts w:ascii="Tahoma" w:hAnsi="Tahoma" w:cs="Tahoma"/>
                <w:sz w:val="18"/>
                <w:szCs w:val="18"/>
                <w:lang w:val="en-GB" w:eastAsia="ar-SA"/>
              </w:rPr>
              <w:t xml:space="preserve"> 354</w:t>
            </w:r>
          </w:p>
          <w:p w:rsidR="00E413D0" w:rsidRDefault="00E413D0" w:rsidP="00E413D0">
            <w:pPr>
              <w:pStyle w:val="Paragrafoelenco"/>
              <w:widowControl/>
              <w:numPr>
                <w:ilvl w:val="0"/>
                <w:numId w:val="10"/>
              </w:numPr>
              <w:suppressAutoHyphens/>
              <w:autoSpaceDE/>
              <w:spacing w:line="100" w:lineRule="atLeast"/>
              <w:contextualSpacing/>
              <w:rPr>
                <w:rFonts w:ascii="Tahoma" w:hAnsi="Tahoma" w:cs="Tahoma"/>
                <w:sz w:val="18"/>
                <w:szCs w:val="18"/>
                <w:lang w:val="en-GB" w:eastAsia="ar-SA"/>
              </w:rPr>
            </w:pPr>
            <w:r>
              <w:rPr>
                <w:rFonts w:ascii="Tahoma" w:hAnsi="Tahoma" w:cs="Tahoma"/>
                <w:sz w:val="18"/>
                <w:szCs w:val="18"/>
                <w:lang w:val="en-GB" w:eastAsia="ar-SA"/>
              </w:rPr>
              <w:t>The Depression in Europe     p 355</w:t>
            </w:r>
          </w:p>
          <w:p w:rsidR="00E413D0" w:rsidRDefault="00E413D0" w:rsidP="00E413D0">
            <w:pPr>
              <w:pStyle w:val="Paragrafoelenco"/>
              <w:widowControl/>
              <w:numPr>
                <w:ilvl w:val="0"/>
                <w:numId w:val="10"/>
              </w:numPr>
              <w:suppressAutoHyphens/>
              <w:autoSpaceDE/>
              <w:spacing w:line="100" w:lineRule="atLeast"/>
              <w:contextualSpacing/>
              <w:rPr>
                <w:rFonts w:ascii="Tahoma" w:hAnsi="Tahoma" w:cs="Tahoma"/>
                <w:sz w:val="18"/>
                <w:szCs w:val="18"/>
                <w:lang w:val="en-GB" w:eastAsia="ar-SA"/>
              </w:rPr>
            </w:pPr>
            <w:r>
              <w:rPr>
                <w:rFonts w:ascii="Tahoma" w:hAnsi="Tahoma" w:cs="Tahoma"/>
                <w:sz w:val="18"/>
                <w:szCs w:val="18"/>
                <w:lang w:val="en-GB" w:eastAsia="ar-SA"/>
              </w:rPr>
              <w:t>The New Deal   p 355</w:t>
            </w:r>
          </w:p>
          <w:p w:rsidR="00E413D0" w:rsidRDefault="00E413D0" w:rsidP="00E413D0">
            <w:pPr>
              <w:widowControl/>
              <w:suppressAutoHyphens/>
              <w:autoSpaceDE/>
              <w:spacing w:line="100" w:lineRule="atLeast"/>
              <w:rPr>
                <w:rFonts w:ascii="Tahoma" w:hAnsi="Tahoma" w:cs="Tahoma"/>
                <w:b/>
                <w:sz w:val="18"/>
                <w:szCs w:val="18"/>
                <w:lang w:val="en-GB" w:eastAsia="ar-SA"/>
              </w:rPr>
            </w:pPr>
            <w:r>
              <w:rPr>
                <w:rFonts w:ascii="Tahoma" w:hAnsi="Tahoma" w:cs="Tahoma"/>
                <w:b/>
                <w:sz w:val="18"/>
                <w:szCs w:val="18"/>
                <w:lang w:val="en-GB" w:eastAsia="ar-SA"/>
              </w:rPr>
              <w:t>The New Millennium</w:t>
            </w:r>
          </w:p>
          <w:p w:rsidR="00E413D0" w:rsidRDefault="00E413D0" w:rsidP="00E413D0">
            <w:pPr>
              <w:pStyle w:val="Paragrafoelenco"/>
              <w:widowControl/>
              <w:numPr>
                <w:ilvl w:val="0"/>
                <w:numId w:val="11"/>
              </w:numPr>
              <w:suppressAutoHyphens/>
              <w:autoSpaceDE/>
              <w:spacing w:line="100" w:lineRule="atLeast"/>
              <w:contextualSpacing/>
              <w:rPr>
                <w:rFonts w:ascii="Tahoma" w:hAnsi="Tahoma" w:cs="Tahoma"/>
                <w:sz w:val="18"/>
                <w:szCs w:val="18"/>
                <w:lang w:val="en-GB" w:eastAsia="ar-SA"/>
              </w:rPr>
            </w:pPr>
            <w:r>
              <w:rPr>
                <w:rFonts w:ascii="Tahoma" w:hAnsi="Tahoma" w:cs="Tahoma"/>
                <w:sz w:val="18"/>
                <w:szCs w:val="18"/>
                <w:lang w:val="en-GB" w:eastAsia="ar-SA"/>
              </w:rPr>
              <w:t>The early 2000s: the age of terrorism and war            pp 358-59</w:t>
            </w:r>
          </w:p>
          <w:p w:rsidR="00E413D0" w:rsidRDefault="00E413D0" w:rsidP="00E413D0">
            <w:pPr>
              <w:pStyle w:val="TableParagraph"/>
              <w:spacing w:before="120" w:after="120" w:line="256" w:lineRule="auto"/>
              <w:ind w:left="720" w:right="41"/>
              <w:jc w:val="both"/>
              <w:rPr>
                <w:b/>
                <w:sz w:val="20"/>
                <w:szCs w:val="20"/>
                <w:lang w:eastAsia="en-US"/>
              </w:rPr>
            </w:pPr>
          </w:p>
        </w:tc>
        <w:tc>
          <w:tcPr>
            <w:tcW w:w="3118" w:type="dxa"/>
            <w:tcBorders>
              <w:top w:val="single" w:sz="12" w:space="0" w:color="000000"/>
              <w:left w:val="single" w:sz="2" w:space="0" w:color="000000"/>
              <w:bottom w:val="double" w:sz="2" w:space="0" w:color="000000"/>
              <w:right w:val="single" w:sz="4" w:space="0" w:color="000000"/>
            </w:tcBorders>
          </w:tcPr>
          <w:p w:rsidR="00E413D0" w:rsidRDefault="00E413D0" w:rsidP="00E413D0">
            <w:pPr>
              <w:spacing w:line="276" w:lineRule="auto"/>
              <w:rPr>
                <w:sz w:val="20"/>
                <w:szCs w:val="20"/>
                <w:lang w:eastAsia="en-US"/>
              </w:rPr>
            </w:pPr>
          </w:p>
          <w:p w:rsidR="00E413D0" w:rsidRDefault="00E413D0" w:rsidP="00E413D0">
            <w:pPr>
              <w:pStyle w:val="Paragrafoelenco"/>
              <w:numPr>
                <w:ilvl w:val="0"/>
                <w:numId w:val="11"/>
              </w:numPr>
              <w:spacing w:line="276" w:lineRule="auto"/>
              <w:rPr>
                <w:rFonts w:ascii="Tahoma" w:eastAsia="Times New Roman" w:hAnsi="Tahoma" w:cs="Tahoma"/>
                <w:sz w:val="20"/>
                <w:szCs w:val="20"/>
                <w:lang w:eastAsia="en-US"/>
              </w:rPr>
            </w:pPr>
            <w:r>
              <w:rPr>
                <w:rFonts w:ascii="Tahoma" w:eastAsia="Times New Roman" w:hAnsi="Tahoma" w:cs="Tahoma"/>
                <w:sz w:val="20"/>
                <w:szCs w:val="20"/>
                <w:lang w:eastAsia="en-US"/>
              </w:rPr>
              <w:t>Saper comprendere le ragioni storiche e culturali alla base dei principali eventi storici ed economici dell’epoca moderna</w:t>
            </w:r>
          </w:p>
          <w:p w:rsidR="00E413D0" w:rsidRDefault="00E413D0" w:rsidP="00E413D0">
            <w:pPr>
              <w:pStyle w:val="Paragrafoelenco"/>
              <w:numPr>
                <w:ilvl w:val="0"/>
                <w:numId w:val="11"/>
              </w:numPr>
              <w:spacing w:line="100" w:lineRule="atLeast"/>
              <w:rPr>
                <w:rFonts w:ascii="Tahoma" w:eastAsia="Times New Roman" w:hAnsi="Tahoma" w:cs="Tahoma"/>
                <w:sz w:val="20"/>
                <w:szCs w:val="20"/>
                <w:lang w:eastAsia="en-US"/>
              </w:rPr>
            </w:pPr>
            <w:r>
              <w:rPr>
                <w:rFonts w:ascii="Tahoma" w:eastAsia="Times New Roman" w:hAnsi="Tahoma" w:cs="Tahoma"/>
                <w:sz w:val="20"/>
                <w:szCs w:val="20"/>
                <w:lang w:eastAsia="en-US"/>
              </w:rPr>
              <w:t>Saper utilizzare i dizionari, le risorse online, il lessico e la fraseologia idiomatica del settore</w:t>
            </w:r>
          </w:p>
        </w:tc>
        <w:tc>
          <w:tcPr>
            <w:tcW w:w="1277" w:type="dxa"/>
            <w:tcBorders>
              <w:top w:val="single" w:sz="12" w:space="0" w:color="000000"/>
              <w:left w:val="single" w:sz="4" w:space="0" w:color="000000"/>
              <w:bottom w:val="double" w:sz="2" w:space="0" w:color="000000"/>
              <w:right w:val="single" w:sz="18" w:space="0" w:color="000000"/>
            </w:tcBorders>
            <w:vAlign w:val="center"/>
            <w:hideMark/>
          </w:tcPr>
          <w:p w:rsidR="00E413D0" w:rsidRDefault="00E413D0" w:rsidP="00E413D0">
            <w:pPr>
              <w:pStyle w:val="TableParagraph"/>
              <w:spacing w:before="120" w:after="120" w:line="256" w:lineRule="auto"/>
              <w:ind w:left="187" w:right="137"/>
              <w:jc w:val="center"/>
              <w:rPr>
                <w:sz w:val="20"/>
                <w:szCs w:val="20"/>
                <w:lang w:eastAsia="en-US"/>
              </w:rPr>
            </w:pPr>
            <w:r>
              <w:rPr>
                <w:sz w:val="24"/>
                <w:szCs w:val="24"/>
                <w:lang w:eastAsia="en-US"/>
              </w:rPr>
              <w:t>2° QUAD</w:t>
            </w:r>
          </w:p>
        </w:tc>
      </w:tr>
      <w:tr w:rsidR="00E413D0" w:rsidTr="00E413D0">
        <w:trPr>
          <w:trHeight w:val="388"/>
        </w:trPr>
        <w:tc>
          <w:tcPr>
            <w:tcW w:w="2835" w:type="dxa"/>
            <w:gridSpan w:val="3"/>
            <w:tcBorders>
              <w:top w:val="single" w:sz="12" w:space="0" w:color="000000"/>
              <w:left w:val="single" w:sz="18" w:space="0" w:color="000000"/>
              <w:bottom w:val="double" w:sz="2" w:space="0" w:color="000000"/>
              <w:right w:val="single" w:sz="4" w:space="0" w:color="000000"/>
            </w:tcBorders>
            <w:shd w:val="clear" w:color="auto" w:fill="F2F2F2"/>
            <w:vAlign w:val="center"/>
            <w:hideMark/>
          </w:tcPr>
          <w:p w:rsidR="00E413D0" w:rsidRDefault="00E413D0" w:rsidP="00E413D0">
            <w:pPr>
              <w:pStyle w:val="TableParagraph"/>
              <w:spacing w:before="120" w:after="120" w:line="256" w:lineRule="auto"/>
              <w:rPr>
                <w:sz w:val="20"/>
                <w:szCs w:val="20"/>
                <w:lang w:eastAsia="en-US"/>
              </w:rPr>
            </w:pPr>
            <w:r>
              <w:rPr>
                <w:b/>
                <w:sz w:val="20"/>
                <w:szCs w:val="20"/>
                <w:lang w:eastAsia="en-US"/>
              </w:rPr>
              <w:t>Insegnamenti coinvolti</w:t>
            </w:r>
          </w:p>
        </w:tc>
        <w:tc>
          <w:tcPr>
            <w:tcW w:w="7375" w:type="dxa"/>
            <w:gridSpan w:val="4"/>
            <w:tcBorders>
              <w:top w:val="single" w:sz="12" w:space="0" w:color="000000"/>
              <w:left w:val="single" w:sz="4" w:space="0" w:color="000000"/>
              <w:bottom w:val="double" w:sz="2" w:space="0" w:color="000000"/>
              <w:right w:val="single" w:sz="18" w:space="0" w:color="000000"/>
            </w:tcBorders>
            <w:vAlign w:val="center"/>
            <w:hideMark/>
          </w:tcPr>
          <w:p w:rsidR="00E413D0" w:rsidRDefault="00E413D0" w:rsidP="00E413D0">
            <w:pPr>
              <w:pStyle w:val="TableParagraph"/>
              <w:spacing w:before="120" w:after="120" w:line="256" w:lineRule="auto"/>
              <w:rPr>
                <w:sz w:val="20"/>
                <w:szCs w:val="20"/>
                <w:lang w:eastAsia="en-US"/>
              </w:rPr>
            </w:pPr>
            <w:r>
              <w:rPr>
                <w:sz w:val="20"/>
                <w:szCs w:val="20"/>
                <w:lang w:eastAsia="en-US"/>
              </w:rPr>
              <w:t>Lingua inglese, storia</w:t>
            </w:r>
          </w:p>
        </w:tc>
      </w:tr>
      <w:tr w:rsidR="00E413D0" w:rsidTr="00E413D0">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E413D0" w:rsidRDefault="00E413D0" w:rsidP="00E413D0">
            <w:pPr>
              <w:pStyle w:val="TableParagraph"/>
              <w:spacing w:before="120" w:after="120" w:line="256" w:lineRule="auto"/>
              <w:rPr>
                <w:b/>
                <w:sz w:val="20"/>
                <w:szCs w:val="20"/>
                <w:lang w:eastAsia="en-US"/>
              </w:rPr>
            </w:pPr>
            <w:r>
              <w:rPr>
                <w:b/>
                <w:bCs/>
                <w:sz w:val="20"/>
                <w:szCs w:val="20"/>
                <w:lang w:eastAsia="en-US"/>
              </w:rPr>
              <w:lastRenderedPageBreak/>
              <w:t>Compito autentico/di realtà di riferimento e prodotti</w:t>
            </w:r>
          </w:p>
        </w:tc>
        <w:tc>
          <w:tcPr>
            <w:tcW w:w="7375" w:type="dxa"/>
            <w:gridSpan w:val="4"/>
            <w:tcBorders>
              <w:top w:val="double" w:sz="2" w:space="0" w:color="000000"/>
              <w:left w:val="single" w:sz="2" w:space="0" w:color="000000"/>
              <w:bottom w:val="double" w:sz="2" w:space="0" w:color="000000"/>
              <w:right w:val="single" w:sz="18" w:space="0" w:color="000000"/>
            </w:tcBorders>
            <w:vAlign w:val="center"/>
          </w:tcPr>
          <w:p w:rsidR="00E413D0" w:rsidRDefault="00E413D0" w:rsidP="00E413D0">
            <w:pPr>
              <w:pStyle w:val="TableParagraph"/>
              <w:spacing w:before="120" w:after="120" w:line="256" w:lineRule="auto"/>
              <w:ind w:right="154"/>
              <w:jc w:val="both"/>
              <w:rPr>
                <w:sz w:val="20"/>
                <w:szCs w:val="20"/>
                <w:lang w:eastAsia="en-US"/>
              </w:rPr>
            </w:pPr>
            <w:r>
              <w:rPr>
                <w:sz w:val="20"/>
                <w:szCs w:val="20"/>
                <w:lang w:eastAsia="en-US"/>
              </w:rPr>
              <w:t xml:space="preserve"> Building up </w:t>
            </w:r>
            <w:proofErr w:type="spellStart"/>
            <w:r>
              <w:rPr>
                <w:sz w:val="20"/>
                <w:szCs w:val="20"/>
                <w:lang w:eastAsia="en-US"/>
              </w:rPr>
              <w:t>mind</w:t>
            </w:r>
            <w:proofErr w:type="spellEnd"/>
            <w:r>
              <w:rPr>
                <w:sz w:val="20"/>
                <w:szCs w:val="20"/>
                <w:lang w:eastAsia="en-US"/>
              </w:rPr>
              <w:t xml:space="preserve"> </w:t>
            </w:r>
            <w:proofErr w:type="spellStart"/>
            <w:r>
              <w:rPr>
                <w:sz w:val="20"/>
                <w:szCs w:val="20"/>
                <w:lang w:eastAsia="en-US"/>
              </w:rPr>
              <w:t>maps</w:t>
            </w:r>
            <w:proofErr w:type="spellEnd"/>
            <w:r>
              <w:rPr>
                <w:sz w:val="20"/>
                <w:szCs w:val="20"/>
                <w:lang w:eastAsia="en-US"/>
              </w:rPr>
              <w:t xml:space="preserve">. Online </w:t>
            </w:r>
            <w:proofErr w:type="spellStart"/>
            <w:r>
              <w:rPr>
                <w:sz w:val="20"/>
                <w:szCs w:val="20"/>
                <w:lang w:eastAsia="en-US"/>
              </w:rPr>
              <w:t>research</w:t>
            </w:r>
            <w:proofErr w:type="spellEnd"/>
            <w:r>
              <w:rPr>
                <w:sz w:val="20"/>
                <w:szCs w:val="20"/>
                <w:lang w:eastAsia="en-US"/>
              </w:rPr>
              <w:t>.</w:t>
            </w:r>
          </w:p>
          <w:p w:rsidR="00E413D0" w:rsidRDefault="00E413D0" w:rsidP="00E413D0">
            <w:pPr>
              <w:pStyle w:val="TableParagraph"/>
              <w:spacing w:before="120" w:after="120" w:line="256" w:lineRule="auto"/>
              <w:ind w:right="154"/>
              <w:jc w:val="both"/>
              <w:rPr>
                <w:sz w:val="20"/>
                <w:szCs w:val="20"/>
                <w:lang w:eastAsia="en-US"/>
              </w:rPr>
            </w:pPr>
          </w:p>
        </w:tc>
      </w:tr>
      <w:tr w:rsidR="00E413D0" w:rsidTr="00E413D0">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E413D0" w:rsidRDefault="00E413D0" w:rsidP="00E413D0">
            <w:pPr>
              <w:pStyle w:val="TableParagraph"/>
              <w:spacing w:before="120" w:after="120" w:line="256" w:lineRule="auto"/>
              <w:rPr>
                <w:b/>
                <w:bCs/>
                <w:sz w:val="20"/>
                <w:szCs w:val="20"/>
                <w:lang w:eastAsia="en-US"/>
              </w:rPr>
            </w:pPr>
            <w:r>
              <w:rPr>
                <w:b/>
                <w:bCs/>
                <w:sz w:val="20"/>
                <w:szCs w:val="20"/>
                <w:lang w:eastAsia="en-US"/>
              </w:rPr>
              <w:t>Modalità didattiche</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E413D0" w:rsidRDefault="00E413D0" w:rsidP="00E413D0">
            <w:pPr>
              <w:pStyle w:val="TableParagraph"/>
              <w:spacing w:before="120" w:after="120" w:line="256" w:lineRule="auto"/>
              <w:ind w:right="154"/>
              <w:jc w:val="both"/>
              <w:rPr>
                <w:sz w:val="20"/>
                <w:szCs w:val="20"/>
                <w:lang w:eastAsia="en-US"/>
              </w:rPr>
            </w:pPr>
            <w:r>
              <w:rPr>
                <w:sz w:val="20"/>
                <w:szCs w:val="20"/>
                <w:lang w:eastAsia="en-US"/>
              </w:rPr>
              <w:t xml:space="preserve">Lezione trasmissiva, didattica inclusiva (lavoro nel piccolo gruppo), lavoro individuale, giochi di ruolo e drammatizzazioni. </w:t>
            </w:r>
          </w:p>
          <w:p w:rsidR="00E413D0" w:rsidRDefault="00E413D0" w:rsidP="00E413D0">
            <w:pPr>
              <w:pStyle w:val="TableParagraph"/>
              <w:spacing w:before="120" w:after="120" w:line="256" w:lineRule="auto"/>
              <w:ind w:right="154"/>
              <w:jc w:val="both"/>
              <w:rPr>
                <w:sz w:val="20"/>
                <w:szCs w:val="20"/>
                <w:lang w:eastAsia="en-US"/>
              </w:rPr>
            </w:pPr>
            <w:r>
              <w:rPr>
                <w:sz w:val="20"/>
                <w:szCs w:val="20"/>
                <w:lang w:eastAsia="en-US"/>
              </w:rPr>
              <w:t>FAD (fruizione a distanza: approfondimenti, mappe e schemi, compiti autentici)</w:t>
            </w:r>
          </w:p>
        </w:tc>
      </w:tr>
      <w:tr w:rsidR="00E413D0" w:rsidTr="00E413D0">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E413D0" w:rsidRDefault="00E413D0" w:rsidP="00E413D0">
            <w:pPr>
              <w:pStyle w:val="TableParagraph"/>
              <w:spacing w:before="120" w:after="120" w:line="256" w:lineRule="auto"/>
              <w:rPr>
                <w:b/>
                <w:bCs/>
                <w:sz w:val="20"/>
                <w:szCs w:val="20"/>
                <w:lang w:eastAsia="en-US"/>
              </w:rPr>
            </w:pPr>
            <w:r>
              <w:rPr>
                <w:b/>
                <w:bCs/>
                <w:sz w:val="20"/>
                <w:szCs w:val="20"/>
                <w:lang w:eastAsia="en-US"/>
              </w:rPr>
              <w:t>Materiali e strumenti</w:t>
            </w:r>
          </w:p>
        </w:tc>
        <w:tc>
          <w:tcPr>
            <w:tcW w:w="7375" w:type="dxa"/>
            <w:gridSpan w:val="4"/>
            <w:tcBorders>
              <w:top w:val="double" w:sz="2" w:space="0" w:color="000000"/>
              <w:left w:val="single" w:sz="2" w:space="0" w:color="000000"/>
              <w:bottom w:val="double" w:sz="2" w:space="0" w:color="000000"/>
              <w:right w:val="single" w:sz="18" w:space="0" w:color="000000"/>
            </w:tcBorders>
            <w:vAlign w:val="center"/>
          </w:tcPr>
          <w:p w:rsidR="00E413D0" w:rsidRDefault="00E413D0" w:rsidP="00E413D0">
            <w:pPr>
              <w:pStyle w:val="TableParagraph"/>
              <w:spacing w:before="120" w:after="120" w:line="256" w:lineRule="auto"/>
              <w:ind w:right="154"/>
              <w:jc w:val="both"/>
              <w:rPr>
                <w:sz w:val="20"/>
                <w:szCs w:val="20"/>
                <w:lang w:eastAsia="en-US"/>
              </w:rPr>
            </w:pPr>
            <w:r>
              <w:rPr>
                <w:sz w:val="20"/>
                <w:szCs w:val="20"/>
                <w:lang w:eastAsia="en-US"/>
              </w:rPr>
              <w:t xml:space="preserve">Libro di testo (cartaceo-digitale), lavagna </w:t>
            </w:r>
            <w:proofErr w:type="spellStart"/>
            <w:r>
              <w:rPr>
                <w:sz w:val="20"/>
                <w:szCs w:val="20"/>
                <w:lang w:eastAsia="en-US"/>
              </w:rPr>
              <w:t>touch</w:t>
            </w:r>
            <w:proofErr w:type="spellEnd"/>
            <w:r>
              <w:rPr>
                <w:sz w:val="20"/>
                <w:szCs w:val="20"/>
                <w:lang w:eastAsia="en-US"/>
              </w:rPr>
              <w:t xml:space="preserve"> screen, sussidi audiovisivi, fotocopie, dizionari cartacei e digitali, sito della WHO Argo.</w:t>
            </w:r>
          </w:p>
          <w:p w:rsidR="00E413D0" w:rsidRDefault="00E413D0" w:rsidP="00E413D0">
            <w:pPr>
              <w:pStyle w:val="TableParagraph"/>
              <w:spacing w:before="120" w:after="120" w:line="256" w:lineRule="auto"/>
              <w:ind w:right="154"/>
              <w:jc w:val="both"/>
              <w:rPr>
                <w:sz w:val="20"/>
                <w:szCs w:val="20"/>
                <w:lang w:eastAsia="en-US"/>
              </w:rPr>
            </w:pPr>
          </w:p>
        </w:tc>
      </w:tr>
      <w:tr w:rsidR="00E413D0" w:rsidTr="00E413D0">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E413D0" w:rsidRDefault="00E413D0" w:rsidP="00E413D0">
            <w:pPr>
              <w:pStyle w:val="TableParagraph"/>
              <w:spacing w:before="120" w:line="256" w:lineRule="auto"/>
              <w:rPr>
                <w:b/>
                <w:bCs/>
                <w:sz w:val="20"/>
                <w:szCs w:val="20"/>
                <w:lang w:eastAsia="en-US"/>
              </w:rPr>
            </w:pPr>
            <w:r>
              <w:rPr>
                <w:b/>
                <w:bCs/>
                <w:sz w:val="20"/>
                <w:szCs w:val="20"/>
                <w:lang w:eastAsia="en-US"/>
              </w:rPr>
              <w:t>Valutazione</w:t>
            </w:r>
          </w:p>
          <w:p w:rsidR="00E413D0" w:rsidRDefault="00E413D0" w:rsidP="00E413D0">
            <w:pPr>
              <w:pStyle w:val="TableParagraph"/>
              <w:spacing w:before="120" w:line="256" w:lineRule="auto"/>
              <w:rPr>
                <w:b/>
                <w:bCs/>
                <w:sz w:val="20"/>
                <w:szCs w:val="20"/>
                <w:lang w:eastAsia="en-US"/>
              </w:rPr>
            </w:pPr>
            <w:r>
              <w:rPr>
                <w:b/>
                <w:bCs/>
                <w:sz w:val="20"/>
                <w:szCs w:val="20"/>
                <w:lang w:eastAsia="en-US"/>
              </w:rPr>
              <w:t>(per certificazione competenze)</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E413D0" w:rsidRDefault="00E413D0" w:rsidP="00E413D0">
            <w:pPr>
              <w:pStyle w:val="TableParagraph"/>
              <w:spacing w:line="256" w:lineRule="auto"/>
              <w:ind w:right="154"/>
              <w:jc w:val="both"/>
              <w:rPr>
                <w:sz w:val="20"/>
                <w:szCs w:val="20"/>
                <w:lang w:eastAsia="en-US"/>
              </w:rPr>
            </w:pPr>
            <w:r>
              <w:rPr>
                <w:sz w:val="20"/>
                <w:szCs w:val="20"/>
                <w:lang w:eastAsia="en-US"/>
              </w:rPr>
              <w:t>Valutazione delle competenze attraverso:</w:t>
            </w:r>
          </w:p>
          <w:p w:rsidR="00E413D0" w:rsidRDefault="00E413D0" w:rsidP="00E413D0">
            <w:pPr>
              <w:pStyle w:val="TableParagraph"/>
              <w:spacing w:before="120" w:line="256" w:lineRule="auto"/>
              <w:ind w:right="154"/>
              <w:jc w:val="both"/>
              <w:rPr>
                <w:sz w:val="20"/>
                <w:szCs w:val="20"/>
                <w:lang w:eastAsia="en-US"/>
              </w:rPr>
            </w:pPr>
            <w:r>
              <w:rPr>
                <w:sz w:val="20"/>
                <w:szCs w:val="20"/>
                <w:lang w:eastAsia="en-US"/>
              </w:rPr>
              <w:t>Colloqui individuali</w:t>
            </w:r>
          </w:p>
          <w:p w:rsidR="00E413D0" w:rsidRDefault="00E413D0" w:rsidP="00E413D0">
            <w:pPr>
              <w:pStyle w:val="TableParagraph"/>
              <w:spacing w:before="120" w:line="256" w:lineRule="auto"/>
              <w:ind w:right="154"/>
              <w:jc w:val="both"/>
              <w:rPr>
                <w:sz w:val="20"/>
                <w:szCs w:val="20"/>
                <w:lang w:eastAsia="en-US"/>
              </w:rPr>
            </w:pPr>
            <w:r>
              <w:rPr>
                <w:sz w:val="20"/>
                <w:szCs w:val="20"/>
                <w:lang w:eastAsia="en-US"/>
              </w:rPr>
              <w:t xml:space="preserve">Prove strutturate a risposta chiusa (scelta multipla, vero/falso)  </w:t>
            </w:r>
          </w:p>
          <w:p w:rsidR="00E413D0" w:rsidRDefault="00E413D0" w:rsidP="00E413D0">
            <w:pPr>
              <w:pStyle w:val="TableParagraph"/>
              <w:spacing w:before="120" w:line="256" w:lineRule="auto"/>
              <w:ind w:right="154"/>
              <w:jc w:val="both"/>
              <w:rPr>
                <w:sz w:val="20"/>
                <w:szCs w:val="20"/>
                <w:lang w:eastAsia="en-US"/>
              </w:rPr>
            </w:pPr>
            <w:r>
              <w:rPr>
                <w:sz w:val="20"/>
                <w:szCs w:val="20"/>
                <w:lang w:eastAsia="en-US"/>
              </w:rPr>
              <w:t>Questionari a risposta aperta</w:t>
            </w:r>
          </w:p>
          <w:p w:rsidR="00E413D0" w:rsidRDefault="00E413D0" w:rsidP="00E413D0">
            <w:pPr>
              <w:pStyle w:val="TableParagraph"/>
              <w:spacing w:before="120" w:line="256" w:lineRule="auto"/>
              <w:ind w:right="154"/>
              <w:jc w:val="both"/>
              <w:rPr>
                <w:sz w:val="20"/>
                <w:szCs w:val="20"/>
                <w:lang w:eastAsia="en-US"/>
              </w:rPr>
            </w:pPr>
            <w:r>
              <w:rPr>
                <w:sz w:val="20"/>
                <w:szCs w:val="20"/>
                <w:lang w:eastAsia="en-US"/>
              </w:rPr>
              <w:t>Giochi di ruolo</w:t>
            </w:r>
          </w:p>
          <w:p w:rsidR="00E413D0" w:rsidRDefault="00E413D0" w:rsidP="00E413D0">
            <w:pPr>
              <w:pStyle w:val="TableParagraph"/>
              <w:spacing w:before="120" w:line="256" w:lineRule="auto"/>
              <w:ind w:right="154"/>
              <w:jc w:val="both"/>
              <w:rPr>
                <w:sz w:val="20"/>
                <w:szCs w:val="20"/>
                <w:lang w:eastAsia="en-US"/>
              </w:rPr>
            </w:pPr>
            <w:r>
              <w:rPr>
                <w:sz w:val="20"/>
                <w:szCs w:val="20"/>
                <w:lang w:eastAsia="en-US"/>
              </w:rPr>
              <w:t>Lavoro di gruppo</w:t>
            </w:r>
          </w:p>
          <w:p w:rsidR="00E413D0" w:rsidRDefault="00E413D0" w:rsidP="00E413D0">
            <w:pPr>
              <w:pStyle w:val="TableParagraph"/>
              <w:spacing w:before="120" w:line="256" w:lineRule="auto"/>
              <w:ind w:right="154"/>
              <w:jc w:val="both"/>
              <w:rPr>
                <w:sz w:val="20"/>
                <w:szCs w:val="20"/>
                <w:lang w:eastAsia="en-US"/>
              </w:rPr>
            </w:pPr>
            <w:r>
              <w:rPr>
                <w:sz w:val="20"/>
                <w:szCs w:val="20"/>
                <w:lang w:eastAsia="en-US"/>
              </w:rPr>
              <w:t>Conversazione con la classe</w:t>
            </w:r>
          </w:p>
          <w:p w:rsidR="00E413D0" w:rsidRDefault="00E413D0" w:rsidP="00E413D0">
            <w:pPr>
              <w:pStyle w:val="TableParagraph"/>
              <w:spacing w:before="120" w:line="256" w:lineRule="auto"/>
              <w:ind w:right="154"/>
              <w:jc w:val="both"/>
              <w:rPr>
                <w:sz w:val="20"/>
                <w:szCs w:val="20"/>
                <w:lang w:eastAsia="en-US"/>
              </w:rPr>
            </w:pPr>
            <w:r>
              <w:rPr>
                <w:sz w:val="20"/>
                <w:szCs w:val="20"/>
                <w:lang w:eastAsia="en-US"/>
              </w:rPr>
              <w:t>Esercizi applicativi di regole</w:t>
            </w:r>
          </w:p>
        </w:tc>
      </w:tr>
      <w:tr w:rsidR="00E413D0" w:rsidTr="00E413D0">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E413D0" w:rsidRDefault="00E413D0" w:rsidP="00E413D0">
            <w:pPr>
              <w:pStyle w:val="TableParagraph"/>
              <w:spacing w:before="120" w:after="120" w:line="256" w:lineRule="auto"/>
              <w:rPr>
                <w:b/>
                <w:bCs/>
                <w:sz w:val="20"/>
                <w:szCs w:val="20"/>
                <w:lang w:eastAsia="en-US"/>
              </w:rPr>
            </w:pPr>
            <w:r>
              <w:rPr>
                <w:b/>
                <w:bCs/>
                <w:sz w:val="20"/>
                <w:szCs w:val="20"/>
                <w:lang w:eastAsia="en-US"/>
              </w:rPr>
              <w:t>Rubrica di valutazione</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E413D0" w:rsidRDefault="00E413D0" w:rsidP="00E413D0">
            <w:pPr>
              <w:pStyle w:val="TableParagraph"/>
              <w:spacing w:before="120" w:after="120" w:line="256" w:lineRule="auto"/>
              <w:ind w:right="154"/>
              <w:jc w:val="both"/>
              <w:rPr>
                <w:sz w:val="20"/>
                <w:szCs w:val="20"/>
                <w:lang w:eastAsia="en-US"/>
              </w:rPr>
            </w:pPr>
            <w:r>
              <w:rPr>
                <w:sz w:val="20"/>
                <w:szCs w:val="20"/>
                <w:lang w:eastAsia="en-US"/>
              </w:rPr>
              <w:t>Vedi rubriche di valutazione</w:t>
            </w:r>
          </w:p>
          <w:p w:rsidR="00E413D0" w:rsidRDefault="00E413D0" w:rsidP="00E413D0">
            <w:pPr>
              <w:pStyle w:val="TableParagraph"/>
              <w:spacing w:before="120" w:after="120" w:line="256" w:lineRule="auto"/>
              <w:ind w:right="154"/>
              <w:jc w:val="both"/>
              <w:rPr>
                <w:sz w:val="20"/>
                <w:szCs w:val="20"/>
                <w:lang w:eastAsia="en-US"/>
              </w:rPr>
            </w:pPr>
            <w:r>
              <w:rPr>
                <w:sz w:val="20"/>
                <w:szCs w:val="20"/>
                <w:lang w:eastAsia="en-US"/>
              </w:rPr>
              <w:t>Allegati 1, 2 e 3</w:t>
            </w:r>
          </w:p>
        </w:tc>
      </w:tr>
      <w:tr w:rsidR="00E413D0" w:rsidTr="00E413D0">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E413D0" w:rsidRDefault="00E413D0" w:rsidP="00E413D0">
            <w:pPr>
              <w:pStyle w:val="TableParagraph"/>
              <w:spacing w:before="120" w:after="120" w:line="256" w:lineRule="auto"/>
              <w:rPr>
                <w:b/>
                <w:bCs/>
                <w:sz w:val="20"/>
                <w:szCs w:val="20"/>
                <w:lang w:eastAsia="en-US"/>
              </w:rPr>
            </w:pPr>
            <w:r>
              <w:rPr>
                <w:b/>
                <w:bCs/>
                <w:sz w:val="20"/>
                <w:szCs w:val="20"/>
                <w:lang w:eastAsia="en-US"/>
              </w:rPr>
              <w:t>Attività di recupero</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E413D0" w:rsidRDefault="00E413D0" w:rsidP="00E413D0">
            <w:pPr>
              <w:pStyle w:val="TableParagraph"/>
              <w:spacing w:after="120" w:line="256" w:lineRule="auto"/>
              <w:ind w:right="154"/>
              <w:rPr>
                <w:sz w:val="20"/>
                <w:szCs w:val="20"/>
                <w:lang w:eastAsia="en-US"/>
              </w:rPr>
            </w:pPr>
            <w:r>
              <w:rPr>
                <w:sz w:val="20"/>
                <w:szCs w:val="20"/>
                <w:lang w:eastAsia="en-US"/>
              </w:rPr>
              <w:t>Attività di ripasso prima di ogni verifica scritta e di ogni interrogazione orale.</w:t>
            </w:r>
          </w:p>
          <w:p w:rsidR="00E413D0" w:rsidRDefault="00E413D0" w:rsidP="00E413D0">
            <w:pPr>
              <w:pStyle w:val="TableParagraph"/>
              <w:spacing w:before="120" w:after="120" w:line="256" w:lineRule="auto"/>
              <w:ind w:right="154"/>
              <w:rPr>
                <w:sz w:val="20"/>
                <w:szCs w:val="20"/>
                <w:lang w:eastAsia="en-US"/>
              </w:rPr>
            </w:pPr>
            <w:r>
              <w:rPr>
                <w:sz w:val="20"/>
                <w:szCs w:val="20"/>
                <w:lang w:eastAsia="en-US"/>
              </w:rPr>
              <w:t>Correzione in classe di ogni verifica scritta.</w:t>
            </w:r>
          </w:p>
          <w:p w:rsidR="00E413D0" w:rsidRDefault="00E413D0" w:rsidP="00E413D0">
            <w:pPr>
              <w:pStyle w:val="TableParagraph"/>
              <w:spacing w:before="120" w:after="120" w:line="256" w:lineRule="auto"/>
              <w:ind w:right="154"/>
              <w:rPr>
                <w:sz w:val="20"/>
                <w:szCs w:val="20"/>
                <w:lang w:eastAsia="en-US"/>
              </w:rPr>
            </w:pPr>
            <w:r>
              <w:rPr>
                <w:sz w:val="20"/>
                <w:szCs w:val="20"/>
                <w:lang w:eastAsia="en-US"/>
              </w:rPr>
              <w:t>Recupero in itinere per piccoli gruppi.</w:t>
            </w:r>
          </w:p>
        </w:tc>
      </w:tr>
    </w:tbl>
    <w:p w:rsidR="00E413D0" w:rsidRDefault="00E413D0" w:rsidP="00E413D0">
      <w:pPr>
        <w:pStyle w:val="Corpotesto"/>
        <w:spacing w:before="8"/>
        <w:rPr>
          <w:color w:val="000000"/>
          <w:sz w:val="24"/>
          <w:szCs w:val="24"/>
          <w:lang w:eastAsia="en-US"/>
        </w:rPr>
      </w:pPr>
    </w:p>
    <w:p w:rsidR="00E413D0" w:rsidRDefault="00E413D0" w:rsidP="00E413D0">
      <w:pPr>
        <w:pStyle w:val="Corpotesto"/>
        <w:spacing w:before="8"/>
        <w:jc w:val="center"/>
        <w:rPr>
          <w:color w:val="000000"/>
          <w:sz w:val="24"/>
          <w:szCs w:val="24"/>
          <w:lang w:eastAsia="en-US"/>
        </w:rPr>
      </w:pPr>
    </w:p>
    <w:p w:rsidR="00E413D0" w:rsidRDefault="00351AF9" w:rsidP="00E413D0">
      <w:pPr>
        <w:widowControl/>
        <w:autoSpaceDE/>
        <w:rPr>
          <w:color w:val="000000"/>
          <w:sz w:val="24"/>
          <w:szCs w:val="24"/>
          <w:lang w:eastAsia="en-US"/>
        </w:rPr>
      </w:pPr>
      <w:r>
        <w:rPr>
          <w:color w:val="000000"/>
          <w:sz w:val="24"/>
          <w:szCs w:val="24"/>
          <w:lang w:eastAsia="en-US"/>
        </w:rPr>
        <w:t xml:space="preserve">         Susa, 24</w:t>
      </w:r>
      <w:r w:rsidR="005D5DDA">
        <w:rPr>
          <w:color w:val="000000"/>
          <w:sz w:val="24"/>
          <w:szCs w:val="24"/>
          <w:lang w:eastAsia="en-US"/>
        </w:rPr>
        <w:t xml:space="preserve"> ottobre 2025</w:t>
      </w:r>
      <w:r w:rsidR="00E413D0">
        <w:rPr>
          <w:color w:val="000000"/>
          <w:sz w:val="24"/>
          <w:szCs w:val="24"/>
          <w:lang w:eastAsia="en-US"/>
        </w:rPr>
        <w:tab/>
      </w:r>
      <w:r w:rsidR="00E413D0">
        <w:rPr>
          <w:color w:val="000000"/>
          <w:sz w:val="24"/>
          <w:szCs w:val="24"/>
          <w:lang w:eastAsia="en-US"/>
        </w:rPr>
        <w:tab/>
      </w:r>
      <w:r w:rsidR="00E413D0">
        <w:rPr>
          <w:color w:val="000000"/>
          <w:sz w:val="24"/>
          <w:szCs w:val="24"/>
          <w:lang w:eastAsia="en-US"/>
        </w:rPr>
        <w:tab/>
      </w:r>
      <w:r w:rsidR="00E413D0">
        <w:rPr>
          <w:color w:val="000000"/>
          <w:sz w:val="24"/>
          <w:szCs w:val="24"/>
          <w:lang w:eastAsia="en-US"/>
        </w:rPr>
        <w:tab/>
      </w:r>
      <w:r w:rsidR="00E413D0">
        <w:rPr>
          <w:color w:val="000000"/>
          <w:sz w:val="24"/>
          <w:szCs w:val="24"/>
          <w:lang w:eastAsia="en-US"/>
        </w:rPr>
        <w:tab/>
      </w:r>
      <w:r w:rsidR="00E413D0">
        <w:rPr>
          <w:color w:val="000000"/>
          <w:sz w:val="24"/>
          <w:szCs w:val="24"/>
          <w:lang w:eastAsia="en-US"/>
        </w:rPr>
        <w:tab/>
        <w:t xml:space="preserve">Prof.ssa Patrizia </w:t>
      </w:r>
      <w:proofErr w:type="spellStart"/>
      <w:r w:rsidR="00E413D0">
        <w:rPr>
          <w:color w:val="000000"/>
          <w:sz w:val="24"/>
          <w:szCs w:val="24"/>
          <w:lang w:eastAsia="en-US"/>
        </w:rPr>
        <w:t>Vercellino</w:t>
      </w:r>
      <w:proofErr w:type="spellEnd"/>
    </w:p>
    <w:p w:rsidR="00E413D0" w:rsidRDefault="00E413D0" w:rsidP="00E413D0">
      <w:pPr>
        <w:widowControl/>
        <w:autoSpaceDE/>
        <w:rPr>
          <w:color w:val="000000"/>
          <w:sz w:val="24"/>
          <w:szCs w:val="24"/>
          <w:lang w:eastAsia="en-US"/>
        </w:rPr>
      </w:pPr>
    </w:p>
    <w:p w:rsidR="00E413D0" w:rsidRDefault="00E413D0" w:rsidP="00E413D0">
      <w:pPr>
        <w:widowControl/>
        <w:autoSpaceDE/>
        <w:rPr>
          <w:color w:val="000000"/>
          <w:sz w:val="24"/>
          <w:szCs w:val="24"/>
          <w:lang w:eastAsia="en-US"/>
        </w:rPr>
      </w:pPr>
    </w:p>
    <w:p w:rsidR="00E413D0" w:rsidRDefault="00E413D0" w:rsidP="00E413D0">
      <w:pPr>
        <w:widowControl/>
        <w:tabs>
          <w:tab w:val="left" w:pos="3290"/>
        </w:tabs>
        <w:autoSpaceDE/>
        <w:rPr>
          <w:color w:val="000000"/>
          <w:sz w:val="24"/>
          <w:szCs w:val="24"/>
          <w:lang w:eastAsia="en-US"/>
        </w:rPr>
      </w:pPr>
    </w:p>
    <w:p w:rsidR="00E413D0" w:rsidRDefault="00E413D0" w:rsidP="00E413D0">
      <w:pPr>
        <w:widowControl/>
        <w:tabs>
          <w:tab w:val="left" w:pos="3290"/>
        </w:tabs>
        <w:autoSpaceDE/>
        <w:rPr>
          <w:color w:val="000000"/>
          <w:sz w:val="24"/>
          <w:szCs w:val="24"/>
          <w:lang w:eastAsia="en-US"/>
        </w:rPr>
      </w:pPr>
    </w:p>
    <w:p w:rsidR="00E413D0" w:rsidRDefault="00E413D0" w:rsidP="00E413D0">
      <w:pPr>
        <w:widowControl/>
        <w:tabs>
          <w:tab w:val="left" w:pos="3290"/>
        </w:tabs>
        <w:autoSpaceDE/>
        <w:rPr>
          <w:color w:val="000000"/>
          <w:sz w:val="24"/>
          <w:szCs w:val="24"/>
          <w:lang w:eastAsia="en-US"/>
        </w:rPr>
      </w:pPr>
    </w:p>
    <w:p w:rsidR="00E413D0" w:rsidRDefault="00E413D0" w:rsidP="00E413D0">
      <w:pPr>
        <w:pStyle w:val="Corpotesto"/>
        <w:spacing w:before="8"/>
        <w:jc w:val="center"/>
        <w:rPr>
          <w:color w:val="000000"/>
          <w:sz w:val="24"/>
          <w:szCs w:val="24"/>
          <w:lang w:eastAsia="en-US"/>
        </w:rPr>
      </w:pPr>
    </w:p>
    <w:p w:rsidR="00E413D0" w:rsidRDefault="00E413D0" w:rsidP="00E413D0">
      <w:pPr>
        <w:pStyle w:val="Corpotesto"/>
        <w:spacing w:before="8"/>
        <w:jc w:val="center"/>
        <w:rPr>
          <w:color w:val="000000"/>
          <w:sz w:val="24"/>
          <w:szCs w:val="24"/>
          <w:lang w:eastAsia="en-US"/>
        </w:rPr>
      </w:pPr>
    </w:p>
    <w:p w:rsidR="00E413D0" w:rsidRDefault="00E413D0" w:rsidP="00E413D0">
      <w:pPr>
        <w:pStyle w:val="Corpotesto"/>
        <w:spacing w:before="8"/>
        <w:jc w:val="center"/>
        <w:rPr>
          <w:color w:val="000000"/>
          <w:sz w:val="24"/>
          <w:szCs w:val="24"/>
          <w:lang w:eastAsia="en-US"/>
        </w:rPr>
      </w:pPr>
    </w:p>
    <w:p w:rsidR="00E413D0" w:rsidRDefault="00E413D0" w:rsidP="00E413D0">
      <w:pPr>
        <w:pStyle w:val="Corpotesto"/>
        <w:spacing w:before="8"/>
        <w:jc w:val="center"/>
        <w:rPr>
          <w:color w:val="000000"/>
          <w:sz w:val="24"/>
          <w:szCs w:val="24"/>
          <w:lang w:eastAsia="en-US"/>
        </w:rPr>
      </w:pPr>
    </w:p>
    <w:p w:rsidR="00E413D0" w:rsidRDefault="00E413D0" w:rsidP="00E413D0">
      <w:pPr>
        <w:pStyle w:val="Corpotesto"/>
        <w:spacing w:before="8"/>
        <w:jc w:val="center"/>
        <w:rPr>
          <w:color w:val="000000"/>
          <w:sz w:val="24"/>
          <w:szCs w:val="24"/>
          <w:lang w:eastAsia="en-US"/>
        </w:rPr>
      </w:pPr>
    </w:p>
    <w:p w:rsidR="00E413D0" w:rsidRDefault="00E413D0" w:rsidP="00E413D0">
      <w:pPr>
        <w:pStyle w:val="Corpotesto"/>
        <w:spacing w:before="8"/>
        <w:jc w:val="center"/>
        <w:rPr>
          <w:color w:val="000000"/>
          <w:sz w:val="24"/>
          <w:szCs w:val="24"/>
          <w:lang w:eastAsia="en-US"/>
        </w:rPr>
      </w:pPr>
    </w:p>
    <w:p w:rsidR="00E413D0" w:rsidRDefault="00E413D0" w:rsidP="00E413D0">
      <w:pPr>
        <w:pStyle w:val="Corpotesto"/>
        <w:spacing w:before="8"/>
        <w:jc w:val="center"/>
        <w:rPr>
          <w:color w:val="000000"/>
          <w:sz w:val="24"/>
          <w:szCs w:val="24"/>
          <w:lang w:eastAsia="en-US"/>
        </w:rPr>
      </w:pPr>
    </w:p>
    <w:p w:rsidR="00E413D0" w:rsidRDefault="00E413D0" w:rsidP="00E413D0">
      <w:pPr>
        <w:pStyle w:val="Corpotesto"/>
        <w:spacing w:before="8"/>
        <w:jc w:val="center"/>
        <w:rPr>
          <w:color w:val="000000"/>
          <w:sz w:val="24"/>
          <w:szCs w:val="24"/>
          <w:lang w:eastAsia="en-US"/>
        </w:rPr>
      </w:pPr>
    </w:p>
    <w:p w:rsidR="00E413D0" w:rsidRDefault="00E413D0" w:rsidP="00E413D0">
      <w:pPr>
        <w:pStyle w:val="Corpotesto"/>
        <w:spacing w:before="8"/>
        <w:jc w:val="center"/>
        <w:rPr>
          <w:color w:val="000000"/>
          <w:sz w:val="24"/>
          <w:szCs w:val="24"/>
          <w:lang w:eastAsia="en-US"/>
        </w:rPr>
      </w:pPr>
    </w:p>
    <w:p w:rsidR="00E413D0" w:rsidRDefault="00E413D0" w:rsidP="00E413D0">
      <w:pPr>
        <w:pStyle w:val="Corpotesto"/>
        <w:spacing w:before="8"/>
        <w:jc w:val="center"/>
        <w:rPr>
          <w:color w:val="000000"/>
          <w:sz w:val="24"/>
          <w:szCs w:val="24"/>
          <w:lang w:eastAsia="en-US"/>
        </w:rPr>
      </w:pPr>
    </w:p>
    <w:p w:rsidR="00E413D0" w:rsidRDefault="00E413D0" w:rsidP="00E413D0">
      <w:pPr>
        <w:pStyle w:val="Corpotesto"/>
        <w:spacing w:before="8"/>
        <w:jc w:val="center"/>
        <w:rPr>
          <w:color w:val="000000"/>
          <w:sz w:val="24"/>
          <w:szCs w:val="24"/>
          <w:lang w:eastAsia="en-US"/>
        </w:rPr>
      </w:pPr>
    </w:p>
    <w:p w:rsidR="00E413D0" w:rsidRDefault="00E413D0" w:rsidP="00E413D0">
      <w:pPr>
        <w:pStyle w:val="Corpotesto"/>
        <w:spacing w:before="8"/>
        <w:jc w:val="center"/>
        <w:rPr>
          <w:color w:val="000000"/>
          <w:sz w:val="24"/>
          <w:szCs w:val="24"/>
          <w:lang w:eastAsia="en-US"/>
        </w:rPr>
      </w:pPr>
    </w:p>
    <w:p w:rsidR="00E413D0" w:rsidRDefault="00E413D0" w:rsidP="00E413D0">
      <w:pPr>
        <w:pStyle w:val="Corpotesto"/>
        <w:spacing w:before="8"/>
        <w:jc w:val="center"/>
        <w:rPr>
          <w:color w:val="000000"/>
          <w:sz w:val="24"/>
          <w:szCs w:val="24"/>
          <w:lang w:eastAsia="en-US"/>
        </w:rPr>
      </w:pPr>
    </w:p>
    <w:p w:rsidR="00E413D0" w:rsidRDefault="00E413D0" w:rsidP="00E413D0">
      <w:pPr>
        <w:pStyle w:val="Corpotesto"/>
        <w:spacing w:before="8"/>
        <w:jc w:val="center"/>
        <w:rPr>
          <w:color w:val="000000"/>
          <w:sz w:val="24"/>
          <w:szCs w:val="24"/>
          <w:lang w:eastAsia="en-US"/>
        </w:rPr>
      </w:pPr>
    </w:p>
    <w:p w:rsidR="00E413D0" w:rsidRDefault="00E413D0" w:rsidP="00E413D0">
      <w:pPr>
        <w:pStyle w:val="Corpotesto"/>
        <w:spacing w:before="8"/>
        <w:jc w:val="center"/>
        <w:rPr>
          <w:color w:val="000000"/>
          <w:sz w:val="24"/>
          <w:szCs w:val="24"/>
          <w:lang w:eastAsia="en-US"/>
        </w:rPr>
      </w:pPr>
    </w:p>
    <w:p w:rsidR="00E413D0" w:rsidRDefault="00E413D0" w:rsidP="00E413D0">
      <w:pPr>
        <w:pStyle w:val="Corpotesto"/>
        <w:spacing w:before="8"/>
        <w:jc w:val="center"/>
        <w:rPr>
          <w:color w:val="000000"/>
          <w:sz w:val="24"/>
          <w:szCs w:val="24"/>
          <w:lang w:eastAsia="en-US"/>
        </w:rPr>
      </w:pPr>
    </w:p>
    <w:p w:rsidR="00E413D0" w:rsidRDefault="00E413D0" w:rsidP="00E413D0">
      <w:pPr>
        <w:pStyle w:val="Corpotesto"/>
        <w:spacing w:before="8"/>
        <w:jc w:val="center"/>
        <w:rPr>
          <w:color w:val="000000"/>
          <w:sz w:val="24"/>
          <w:szCs w:val="24"/>
          <w:lang w:eastAsia="en-US"/>
        </w:rPr>
      </w:pPr>
    </w:p>
    <w:p w:rsidR="00E413D0" w:rsidRDefault="00E413D0" w:rsidP="00E413D0">
      <w:pPr>
        <w:pStyle w:val="Corpotesto"/>
        <w:spacing w:before="8"/>
        <w:jc w:val="center"/>
        <w:rPr>
          <w:color w:val="000000"/>
          <w:sz w:val="24"/>
          <w:szCs w:val="24"/>
          <w:lang w:eastAsia="en-US"/>
        </w:rPr>
      </w:pPr>
    </w:p>
    <w:p w:rsidR="00E413D0" w:rsidRDefault="00E413D0" w:rsidP="00E413D0">
      <w:pPr>
        <w:pStyle w:val="Corpotesto"/>
        <w:spacing w:before="8"/>
        <w:jc w:val="center"/>
        <w:rPr>
          <w:color w:val="000000"/>
          <w:sz w:val="24"/>
          <w:szCs w:val="24"/>
          <w:lang w:eastAsia="en-US"/>
        </w:rPr>
      </w:pPr>
    </w:p>
    <w:p w:rsidR="00E413D0" w:rsidRDefault="00E413D0" w:rsidP="00E413D0">
      <w:pPr>
        <w:pStyle w:val="Corpotesto"/>
        <w:spacing w:before="8"/>
        <w:jc w:val="center"/>
        <w:rPr>
          <w:color w:val="000000"/>
          <w:sz w:val="24"/>
          <w:szCs w:val="24"/>
          <w:lang w:eastAsia="en-US"/>
        </w:rPr>
      </w:pPr>
    </w:p>
    <w:p w:rsidR="00E413D0" w:rsidRDefault="00E413D0" w:rsidP="00E413D0">
      <w:pPr>
        <w:pStyle w:val="Corpotesto"/>
        <w:spacing w:before="8"/>
        <w:jc w:val="center"/>
        <w:rPr>
          <w:color w:val="000000"/>
          <w:sz w:val="24"/>
          <w:szCs w:val="24"/>
          <w:lang w:eastAsia="en-US"/>
        </w:rPr>
      </w:pPr>
    </w:p>
    <w:p w:rsidR="00E413D0" w:rsidRDefault="00E413D0" w:rsidP="00E413D0">
      <w:pPr>
        <w:pStyle w:val="Corpotesto"/>
        <w:spacing w:before="8"/>
        <w:jc w:val="center"/>
        <w:rPr>
          <w:color w:val="000000"/>
          <w:sz w:val="24"/>
          <w:szCs w:val="24"/>
          <w:lang w:eastAsia="en-US"/>
        </w:rPr>
      </w:pPr>
    </w:p>
    <w:p w:rsidR="00E413D0" w:rsidRDefault="00E413D0" w:rsidP="00E413D0">
      <w:pPr>
        <w:pStyle w:val="Corpotesto"/>
        <w:spacing w:before="8"/>
        <w:jc w:val="center"/>
        <w:rPr>
          <w:color w:val="000000"/>
          <w:sz w:val="24"/>
          <w:szCs w:val="24"/>
          <w:lang w:eastAsia="en-US"/>
        </w:rPr>
      </w:pPr>
    </w:p>
    <w:p w:rsidR="00E413D0" w:rsidRDefault="00E413D0" w:rsidP="00E413D0">
      <w:pPr>
        <w:pStyle w:val="Corpotesto"/>
        <w:spacing w:before="8"/>
        <w:jc w:val="center"/>
        <w:rPr>
          <w:color w:val="000000"/>
          <w:sz w:val="24"/>
          <w:szCs w:val="24"/>
          <w:lang w:eastAsia="en-US"/>
        </w:rPr>
      </w:pPr>
    </w:p>
    <w:p w:rsidR="00E413D0" w:rsidRDefault="00E413D0" w:rsidP="00E413D0">
      <w:pPr>
        <w:pStyle w:val="Intestazione"/>
        <w:tabs>
          <w:tab w:val="clear" w:pos="9638"/>
          <w:tab w:val="left" w:pos="1985"/>
          <w:tab w:val="right" w:pos="9923"/>
        </w:tabs>
        <w:jc w:val="center"/>
        <w:rPr>
          <w:rFonts w:ascii="Verdana" w:hAnsi="Verdana"/>
        </w:rPr>
      </w:pPr>
      <w:r>
        <w:rPr>
          <w:color w:val="000000"/>
          <w:sz w:val="24"/>
          <w:szCs w:val="24"/>
          <w:lang w:eastAsia="en-US"/>
        </w:rPr>
        <w:tab/>
      </w:r>
      <w:r>
        <w:t xml:space="preserve">      </w:t>
      </w:r>
      <w:r>
        <w:rPr>
          <w:noProof/>
        </w:rPr>
        <mc:AlternateContent>
          <mc:Choice Requires="wps">
            <w:drawing>
              <wp:inline distT="0" distB="0" distL="0" distR="0" wp14:anchorId="1D508596" wp14:editId="352189D5">
                <wp:extent cx="4791710" cy="275590"/>
                <wp:effectExtent l="0" t="0" r="0" b="635"/>
                <wp:docPr id="1" name="Casella di tes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4791710" cy="275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13D0" w:rsidRDefault="00E413D0" w:rsidP="00E413D0">
                            <w:pPr>
                              <w:rPr>
                                <w:b/>
                                <w:bCs/>
                                <w:sz w:val="24"/>
                                <w:szCs w:val="24"/>
                              </w:rPr>
                            </w:pPr>
                            <w:r>
                              <w:rPr>
                                <w:rFonts w:ascii="Verdana" w:hAnsi="Verdana"/>
                                <w:b/>
                                <w:bCs/>
                                <w:color w:val="FF0000"/>
                                <w:sz w:val="24"/>
                                <w:szCs w:val="24"/>
                              </w:rPr>
                              <w:t>Istituto Istruzione Superiore Enzo Ferrari - SUSA</w:t>
                            </w:r>
                          </w:p>
                        </w:txbxContent>
                      </wps:txbx>
                      <wps:bodyPr rot="0" vert="horz" wrap="square" lIns="91440" tIns="45720" rIns="91440" bIns="45720" anchor="t" anchorCtr="0" upright="1">
                        <a:spAutoFit/>
                      </wps:bodyPr>
                    </wps:wsp>
                  </a:graphicData>
                </a:graphic>
              </wp:inline>
            </w:drawing>
          </mc:Choice>
          <mc:Fallback>
            <w:pict>
              <v:shape w14:anchorId="1D508596" id="Casella di testo 1" o:spid="_x0000_s1028" type="#_x0000_t202" style="width:377.3pt;height:21.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" filled="f" stroked="f">
                <o:lock v:ext="edit" shapetype="t"/>
                <v:textbox style="mso-fit-shape-to-text:t">
                  <w:txbxContent>
                    <w:p w:rsidR="00E413D0" w:rsidRDefault="00E413D0" w:rsidP="00E413D0">
                      <w:pPr>
                        <w:rPr>
                          <w:b/>
                          <w:bCs/>
                          <w:sz w:val="24"/>
                          <w:szCs w:val="24"/>
                        </w:rPr>
                      </w:pPr>
                      <w:r>
                        <w:rPr>
                          <w:rFonts w:ascii="Verdana" w:hAnsi="Verdana"/>
                          <w:b/>
                          <w:bCs/>
                          <w:color w:val="FF0000"/>
                          <w:sz w:val="24"/>
                          <w:szCs w:val="24"/>
                        </w:rPr>
                        <w:t>Istituto Istruzione Superiore Enzo Ferrari - SUSA</w:t>
                      </w:r>
                    </w:p>
                  </w:txbxContent>
                </v:textbox>
                <w10:anchorlock/>
              </v:shape>
            </w:pict>
          </mc:Fallback>
        </mc:AlternateContent>
      </w:r>
      <w:r>
        <w:rPr>
          <w:rFonts w:ascii="Verdana" w:hAnsi="Verdana"/>
        </w:rPr>
        <w:t xml:space="preserve"> </w:t>
      </w:r>
    </w:p>
    <w:p w:rsidR="00E413D0" w:rsidRDefault="00E413D0" w:rsidP="00E413D0">
      <w:pPr>
        <w:pStyle w:val="Intestazione"/>
        <w:tabs>
          <w:tab w:val="clear" w:pos="9638"/>
          <w:tab w:val="left" w:pos="1985"/>
          <w:tab w:val="right" w:pos="9923"/>
        </w:tabs>
        <w:jc w:val="center"/>
      </w:pPr>
    </w:p>
    <w:p w:rsidR="00E413D0" w:rsidRDefault="00E413D0" w:rsidP="00E413D0">
      <w:pPr>
        <w:jc w:val="center"/>
        <w:rPr>
          <w:rFonts w:ascii="Verdana" w:hAnsi="Verdana"/>
          <w:b/>
          <w:sz w:val="28"/>
          <w:szCs w:val="28"/>
        </w:rPr>
      </w:pPr>
      <w:r>
        <w:rPr>
          <w:rFonts w:ascii="Verdana" w:hAnsi="Verdana"/>
          <w:b/>
          <w:sz w:val="28"/>
          <w:szCs w:val="28"/>
        </w:rPr>
        <w:t>Istituto Tecnico - Liceo scientifico – Istituto Professionale</w:t>
      </w:r>
    </w:p>
    <w:p w:rsidR="00E413D0" w:rsidRDefault="00E413D0" w:rsidP="00E413D0">
      <w:pPr>
        <w:jc w:val="center"/>
        <w:rPr>
          <w:rFonts w:ascii="Verdana" w:hAnsi="Verdana"/>
          <w:sz w:val="28"/>
          <w:szCs w:val="28"/>
        </w:rPr>
      </w:pPr>
      <w:r>
        <w:rPr>
          <w:rFonts w:ascii="Verdana" w:hAnsi="Verdana"/>
          <w:b/>
          <w:sz w:val="28"/>
          <w:szCs w:val="28"/>
        </w:rPr>
        <w:t xml:space="preserve">Corso </w:t>
      </w:r>
      <w:proofErr w:type="spellStart"/>
      <w:r>
        <w:rPr>
          <w:rFonts w:ascii="Verdana" w:hAnsi="Verdana"/>
          <w:b/>
          <w:sz w:val="28"/>
          <w:szCs w:val="28"/>
        </w:rPr>
        <w:t>Couvert</w:t>
      </w:r>
      <w:proofErr w:type="spellEnd"/>
      <w:r>
        <w:rPr>
          <w:rFonts w:ascii="Verdana" w:hAnsi="Verdana"/>
          <w:b/>
          <w:sz w:val="28"/>
          <w:szCs w:val="28"/>
        </w:rPr>
        <w:t>, 21 – 10059 SUSA (To)</w:t>
      </w:r>
      <w:r>
        <w:rPr>
          <w:rFonts w:ascii="Verdana" w:hAnsi="Verdana"/>
          <w:sz w:val="28"/>
          <w:szCs w:val="28"/>
        </w:rPr>
        <w:t xml:space="preserve">   </w:t>
      </w:r>
    </w:p>
    <w:p w:rsidR="00E413D0" w:rsidRDefault="00E413D0" w:rsidP="00E413D0">
      <w:pPr>
        <w:jc w:val="center"/>
        <w:rPr>
          <w:rFonts w:ascii="Verdana" w:hAnsi="Verdana"/>
          <w:sz w:val="28"/>
          <w:szCs w:val="28"/>
        </w:rPr>
      </w:pPr>
    </w:p>
    <w:p w:rsidR="00E413D0" w:rsidRDefault="00E413D0" w:rsidP="00E413D0">
      <w:pPr>
        <w:jc w:val="center"/>
        <w:rPr>
          <w:rFonts w:ascii="Verdana" w:hAnsi="Verdana"/>
          <w:sz w:val="20"/>
          <w:szCs w:val="20"/>
        </w:rPr>
      </w:pPr>
      <w:proofErr w:type="spellStart"/>
      <w:r>
        <w:rPr>
          <w:rFonts w:ascii="Verdana" w:hAnsi="Verdana"/>
          <w:sz w:val="20"/>
          <w:szCs w:val="20"/>
        </w:rPr>
        <w:t>Telef</w:t>
      </w:r>
      <w:proofErr w:type="spellEnd"/>
      <w:r>
        <w:rPr>
          <w:rFonts w:ascii="Verdana" w:hAnsi="Verdana"/>
          <w:sz w:val="20"/>
          <w:szCs w:val="20"/>
        </w:rPr>
        <w:t>. 0122.622.381 - Fax 0122.622.984 – C.F. 96006300014</w:t>
      </w:r>
    </w:p>
    <w:p w:rsidR="00E413D0" w:rsidRDefault="00E413D0" w:rsidP="00E413D0">
      <w:pPr>
        <w:jc w:val="center"/>
        <w:rPr>
          <w:rFonts w:ascii="Verdana" w:hAnsi="Verdana"/>
          <w:sz w:val="20"/>
          <w:szCs w:val="20"/>
        </w:rPr>
      </w:pPr>
      <w:r>
        <w:rPr>
          <w:rFonts w:ascii="Verdana" w:hAnsi="Verdana"/>
          <w:sz w:val="20"/>
          <w:szCs w:val="20"/>
        </w:rPr>
        <w:t xml:space="preserve">e-mail </w:t>
      </w:r>
      <w:hyperlink r:id="rId14" w:history="1">
        <w:r>
          <w:rPr>
            <w:rStyle w:val="Collegamentoipertestuale"/>
            <w:rFonts w:ascii="Verdana" w:hAnsi="Verdana"/>
            <w:sz w:val="20"/>
            <w:szCs w:val="20"/>
          </w:rPr>
          <w:t>tois017001@istruzione.it</w:t>
        </w:r>
      </w:hyperlink>
      <w:r>
        <w:rPr>
          <w:rFonts w:ascii="Verdana" w:hAnsi="Verdana"/>
          <w:sz w:val="20"/>
          <w:szCs w:val="20"/>
        </w:rPr>
        <w:t xml:space="preserve"> </w:t>
      </w:r>
      <w:r>
        <w:rPr>
          <w:rFonts w:ascii="Verdana" w:hAnsi="Verdana"/>
          <w:color w:val="0000FF"/>
          <w:sz w:val="20"/>
          <w:szCs w:val="20"/>
        </w:rPr>
        <w:t xml:space="preserve">  -  </w:t>
      </w:r>
      <w:r>
        <w:rPr>
          <w:rFonts w:ascii="Verdana" w:hAnsi="Verdana"/>
          <w:sz w:val="20"/>
          <w:szCs w:val="20"/>
        </w:rPr>
        <w:t xml:space="preserve"> </w:t>
      </w:r>
      <w:proofErr w:type="spellStart"/>
      <w:r>
        <w:rPr>
          <w:rFonts w:ascii="Verdana" w:hAnsi="Verdana"/>
          <w:sz w:val="20"/>
          <w:szCs w:val="20"/>
        </w:rPr>
        <w:t>pec</w:t>
      </w:r>
      <w:proofErr w:type="spellEnd"/>
      <w:r>
        <w:rPr>
          <w:rFonts w:ascii="Verdana" w:hAnsi="Verdana"/>
          <w:sz w:val="20"/>
          <w:szCs w:val="20"/>
        </w:rPr>
        <w:t>:</w:t>
      </w:r>
      <w:r>
        <w:rPr>
          <w:rFonts w:ascii="Verdana" w:hAnsi="Verdana"/>
          <w:color w:val="0000FF"/>
          <w:sz w:val="20"/>
          <w:szCs w:val="20"/>
        </w:rPr>
        <w:t xml:space="preserve">  </w:t>
      </w:r>
      <w:hyperlink r:id="rId15" w:history="1">
        <w:r>
          <w:rPr>
            <w:rStyle w:val="Collegamentoipertestuale"/>
            <w:rFonts w:ascii="Verdana" w:hAnsi="Verdana"/>
            <w:sz w:val="20"/>
            <w:szCs w:val="20"/>
          </w:rPr>
          <w:t>tois017001@pec.istruzione.it</w:t>
        </w:r>
      </w:hyperlink>
      <w:r>
        <w:rPr>
          <w:rFonts w:ascii="Verdana" w:hAnsi="Verdana"/>
          <w:color w:val="0000FF"/>
          <w:sz w:val="20"/>
          <w:szCs w:val="20"/>
        </w:rPr>
        <w:t xml:space="preserve">     </w:t>
      </w:r>
      <w:r>
        <w:rPr>
          <w:rFonts w:ascii="Verdana" w:hAnsi="Verdana"/>
          <w:sz w:val="20"/>
          <w:szCs w:val="20"/>
        </w:rPr>
        <w:t xml:space="preserve"> -    web:  </w:t>
      </w:r>
      <w:hyperlink r:id="rId16" w:history="1">
        <w:r>
          <w:rPr>
            <w:rStyle w:val="Collegamentoipertestuale"/>
            <w:rFonts w:ascii="Verdana" w:hAnsi="Verdana"/>
            <w:sz w:val="20"/>
            <w:szCs w:val="20"/>
          </w:rPr>
          <w:t>www.ferrarisusa.it</w:t>
        </w:r>
      </w:hyperlink>
    </w:p>
    <w:p w:rsidR="00E413D0" w:rsidRDefault="00E413D0" w:rsidP="00E413D0">
      <w:pPr>
        <w:pStyle w:val="Corpotesto"/>
        <w:spacing w:before="8"/>
        <w:rPr>
          <w:b/>
        </w:rPr>
      </w:pPr>
    </w:p>
    <w:p w:rsidR="00E413D0" w:rsidRDefault="00E413D0" w:rsidP="00E413D0">
      <w:pPr>
        <w:pStyle w:val="Corpotesto"/>
        <w:spacing w:before="8"/>
        <w:rPr>
          <w:b/>
        </w:rPr>
      </w:pPr>
      <w:r>
        <w:rPr>
          <w:noProof/>
        </w:rPr>
        <mc:AlternateContent>
          <mc:Choice Requires="wps">
            <w:drawing>
              <wp:anchor distT="0" distB="0" distL="114300" distR="114300" simplePos="0" relativeHeight="251664384" behindDoc="0" locked="0" layoutInCell="1" allowOverlap="1" wp14:anchorId="62B18F03" wp14:editId="50C84FBD">
                <wp:simplePos x="0" y="0"/>
                <wp:positionH relativeFrom="page">
                  <wp:posOffset>7098665</wp:posOffset>
                </wp:positionH>
                <wp:positionV relativeFrom="page">
                  <wp:posOffset>9742805</wp:posOffset>
                </wp:positionV>
                <wp:extent cx="27305" cy="6350"/>
                <wp:effectExtent l="0" t="0" r="0" b="0"/>
                <wp:wrapNone/>
                <wp:docPr id="10" name="Rettango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05" cy="635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8CF3E7" id="Rettangolo 10" o:spid="_x0000_s1026" style="position:absolute;margin-left:558.95pt;margin-top:767.15pt;width:2.15pt;height:.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" fillcolor="black" stroked="f">
                <w10:wrap anchorx="page" anchory="page"/>
              </v:rect>
            </w:pict>
          </mc:Fallback>
        </mc:AlternateContent>
      </w:r>
    </w:p>
    <w:tbl>
      <w:tblPr>
        <w:tblW w:w="0" w:type="auto"/>
        <w:tblInd w:w="5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5"/>
        <w:gridCol w:w="8505"/>
      </w:tblGrid>
      <w:tr w:rsidR="00E413D0" w:rsidTr="00E413D0">
        <w:trPr>
          <w:trHeight w:val="1134"/>
        </w:trPr>
        <w:tc>
          <w:tcPr>
            <w:tcW w:w="10210"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hideMark/>
          </w:tcPr>
          <w:p w:rsidR="00E413D0" w:rsidRDefault="00E413D0" w:rsidP="00E413D0">
            <w:pPr>
              <w:pStyle w:val="TableParagraph"/>
              <w:spacing w:before="120" w:after="120" w:line="256" w:lineRule="auto"/>
              <w:jc w:val="center"/>
              <w:rPr>
                <w:b/>
                <w:sz w:val="28"/>
                <w:szCs w:val="28"/>
                <w:lang w:eastAsia="en-US"/>
              </w:rPr>
            </w:pPr>
            <w:r>
              <w:rPr>
                <w:b/>
                <w:sz w:val="28"/>
                <w:szCs w:val="28"/>
                <w:lang w:eastAsia="en-US"/>
              </w:rPr>
              <w:t>PROGRAMMAZIONE DISCIPLINARE PER U. di A.</w:t>
            </w:r>
          </w:p>
        </w:tc>
      </w:tr>
      <w:tr w:rsidR="00E413D0" w:rsidTr="00E413D0">
        <w:trPr>
          <w:trHeight w:val="1134"/>
        </w:trPr>
        <w:tc>
          <w:tcPr>
            <w:tcW w:w="1705"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rsidR="00E413D0" w:rsidRDefault="00E413D0" w:rsidP="00E413D0">
            <w:pPr>
              <w:pStyle w:val="TableParagraph"/>
              <w:spacing w:before="120" w:after="120" w:line="256" w:lineRule="auto"/>
              <w:ind w:right="1"/>
              <w:jc w:val="center"/>
              <w:rPr>
                <w:b/>
                <w:sz w:val="28"/>
                <w:szCs w:val="28"/>
                <w:lang w:eastAsia="en-US"/>
              </w:rPr>
            </w:pPr>
            <w:r>
              <w:rPr>
                <w:b/>
                <w:sz w:val="28"/>
                <w:szCs w:val="28"/>
                <w:lang w:eastAsia="en-US"/>
              </w:rPr>
              <w:t>MATERIA</w:t>
            </w:r>
          </w:p>
        </w:tc>
        <w:tc>
          <w:tcPr>
            <w:tcW w:w="8505" w:type="dxa"/>
            <w:tcBorders>
              <w:top w:val="single" w:sz="4" w:space="0" w:color="000000"/>
              <w:left w:val="single" w:sz="4" w:space="0" w:color="000000"/>
              <w:bottom w:val="single" w:sz="4" w:space="0" w:color="000000"/>
              <w:right w:val="single" w:sz="4" w:space="0" w:color="000000"/>
            </w:tcBorders>
            <w:vAlign w:val="center"/>
            <w:hideMark/>
          </w:tcPr>
          <w:p w:rsidR="00E413D0" w:rsidRDefault="00E413D0" w:rsidP="00E413D0">
            <w:pPr>
              <w:pStyle w:val="TableParagraph"/>
              <w:spacing w:before="120" w:after="120" w:line="256" w:lineRule="auto"/>
              <w:jc w:val="center"/>
              <w:rPr>
                <w:b/>
                <w:sz w:val="28"/>
                <w:szCs w:val="28"/>
                <w:lang w:eastAsia="en-US"/>
              </w:rPr>
            </w:pPr>
            <w:r>
              <w:rPr>
                <w:b/>
                <w:sz w:val="28"/>
                <w:szCs w:val="28"/>
                <w:lang w:eastAsia="en-US"/>
              </w:rPr>
              <w:t>LINGUA INGLESE</w:t>
            </w:r>
          </w:p>
        </w:tc>
      </w:tr>
      <w:tr w:rsidR="00E413D0" w:rsidTr="00E413D0">
        <w:trPr>
          <w:trHeight w:val="1134"/>
        </w:trPr>
        <w:tc>
          <w:tcPr>
            <w:tcW w:w="1705"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rsidR="00E413D0" w:rsidRDefault="00E413D0" w:rsidP="00E413D0">
            <w:pPr>
              <w:pStyle w:val="TableParagraph"/>
              <w:spacing w:before="120" w:after="120" w:line="256" w:lineRule="auto"/>
              <w:ind w:right="1"/>
              <w:jc w:val="center"/>
              <w:rPr>
                <w:b/>
                <w:sz w:val="28"/>
                <w:szCs w:val="28"/>
                <w:lang w:eastAsia="en-US"/>
              </w:rPr>
            </w:pPr>
            <w:r>
              <w:rPr>
                <w:b/>
                <w:sz w:val="28"/>
                <w:szCs w:val="28"/>
                <w:lang w:eastAsia="en-US"/>
              </w:rPr>
              <w:t>DOCENTE</w:t>
            </w:r>
          </w:p>
        </w:tc>
        <w:tc>
          <w:tcPr>
            <w:tcW w:w="8505" w:type="dxa"/>
            <w:tcBorders>
              <w:top w:val="single" w:sz="4" w:space="0" w:color="000000"/>
              <w:left w:val="single" w:sz="4" w:space="0" w:color="000000"/>
              <w:bottom w:val="single" w:sz="4" w:space="0" w:color="000000"/>
              <w:right w:val="single" w:sz="4" w:space="0" w:color="000000"/>
            </w:tcBorders>
            <w:vAlign w:val="center"/>
            <w:hideMark/>
          </w:tcPr>
          <w:p w:rsidR="00E413D0" w:rsidRDefault="00E413D0" w:rsidP="00E413D0">
            <w:pPr>
              <w:pStyle w:val="TableParagraph"/>
              <w:spacing w:before="120" w:after="120" w:line="256" w:lineRule="auto"/>
              <w:jc w:val="center"/>
              <w:rPr>
                <w:b/>
                <w:sz w:val="28"/>
                <w:szCs w:val="28"/>
                <w:lang w:eastAsia="en-US"/>
              </w:rPr>
            </w:pPr>
            <w:r>
              <w:rPr>
                <w:b/>
                <w:sz w:val="28"/>
                <w:szCs w:val="28"/>
                <w:lang w:eastAsia="en-US"/>
              </w:rPr>
              <w:t>PATRIZIA VERCELLINO</w:t>
            </w:r>
          </w:p>
        </w:tc>
      </w:tr>
      <w:tr w:rsidR="00E413D0" w:rsidTr="00E413D0">
        <w:trPr>
          <w:trHeight w:val="1134"/>
        </w:trPr>
        <w:tc>
          <w:tcPr>
            <w:tcW w:w="1705"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rsidR="00E413D0" w:rsidRDefault="00E413D0" w:rsidP="00E413D0">
            <w:pPr>
              <w:pStyle w:val="TableParagraph"/>
              <w:spacing w:before="120" w:after="120" w:line="256" w:lineRule="auto"/>
              <w:ind w:right="1"/>
              <w:jc w:val="center"/>
              <w:rPr>
                <w:b/>
                <w:sz w:val="28"/>
                <w:szCs w:val="28"/>
                <w:lang w:eastAsia="en-US"/>
              </w:rPr>
            </w:pPr>
            <w:r>
              <w:rPr>
                <w:b/>
                <w:sz w:val="28"/>
                <w:szCs w:val="28"/>
                <w:lang w:eastAsia="en-US"/>
              </w:rPr>
              <w:t>A.S.</w:t>
            </w:r>
          </w:p>
        </w:tc>
        <w:tc>
          <w:tcPr>
            <w:tcW w:w="8505" w:type="dxa"/>
            <w:tcBorders>
              <w:top w:val="single" w:sz="4" w:space="0" w:color="000000"/>
              <w:left w:val="single" w:sz="4" w:space="0" w:color="000000"/>
              <w:bottom w:val="single" w:sz="4" w:space="0" w:color="000000"/>
              <w:right w:val="single" w:sz="4" w:space="0" w:color="000000"/>
            </w:tcBorders>
            <w:vAlign w:val="center"/>
            <w:hideMark/>
          </w:tcPr>
          <w:p w:rsidR="00E413D0" w:rsidRDefault="00F11806" w:rsidP="00E413D0">
            <w:pPr>
              <w:pStyle w:val="TableParagraph"/>
              <w:spacing w:before="120" w:after="120" w:line="256" w:lineRule="auto"/>
              <w:jc w:val="center"/>
              <w:rPr>
                <w:b/>
                <w:sz w:val="28"/>
                <w:szCs w:val="28"/>
                <w:lang w:eastAsia="en-US"/>
              </w:rPr>
            </w:pPr>
            <w:r>
              <w:rPr>
                <w:b/>
                <w:sz w:val="28"/>
                <w:szCs w:val="28"/>
                <w:lang w:eastAsia="en-US"/>
              </w:rPr>
              <w:t>2025/2026</w:t>
            </w:r>
          </w:p>
        </w:tc>
      </w:tr>
      <w:tr w:rsidR="00E413D0" w:rsidTr="00E413D0">
        <w:trPr>
          <w:trHeight w:val="1134"/>
        </w:trPr>
        <w:tc>
          <w:tcPr>
            <w:tcW w:w="1705"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rsidR="00E413D0" w:rsidRDefault="00E413D0" w:rsidP="00E413D0">
            <w:pPr>
              <w:pStyle w:val="TableParagraph"/>
              <w:spacing w:before="120" w:after="120" w:line="256" w:lineRule="auto"/>
              <w:ind w:right="1"/>
              <w:jc w:val="center"/>
              <w:rPr>
                <w:b/>
                <w:sz w:val="28"/>
                <w:szCs w:val="28"/>
                <w:lang w:eastAsia="en-US"/>
              </w:rPr>
            </w:pPr>
            <w:r>
              <w:rPr>
                <w:b/>
                <w:sz w:val="28"/>
                <w:szCs w:val="28"/>
                <w:lang w:eastAsia="en-US"/>
              </w:rPr>
              <w:t>CLASSE</w:t>
            </w:r>
          </w:p>
        </w:tc>
        <w:tc>
          <w:tcPr>
            <w:tcW w:w="8505" w:type="dxa"/>
            <w:tcBorders>
              <w:top w:val="single" w:sz="4" w:space="0" w:color="000000"/>
              <w:left w:val="single" w:sz="4" w:space="0" w:color="000000"/>
              <w:bottom w:val="single" w:sz="4" w:space="0" w:color="000000"/>
              <w:right w:val="single" w:sz="4" w:space="0" w:color="000000"/>
            </w:tcBorders>
            <w:vAlign w:val="center"/>
            <w:hideMark/>
          </w:tcPr>
          <w:p w:rsidR="00E413D0" w:rsidRDefault="00E413D0" w:rsidP="00E413D0">
            <w:pPr>
              <w:pStyle w:val="TableParagraph"/>
              <w:spacing w:before="120" w:after="120" w:line="256" w:lineRule="auto"/>
              <w:jc w:val="center"/>
              <w:rPr>
                <w:b/>
                <w:sz w:val="28"/>
                <w:szCs w:val="28"/>
                <w:lang w:eastAsia="en-US"/>
              </w:rPr>
            </w:pPr>
            <w:r>
              <w:rPr>
                <w:b/>
                <w:sz w:val="28"/>
                <w:szCs w:val="28"/>
                <w:lang w:eastAsia="en-US"/>
              </w:rPr>
              <w:t>5 Z serale  (classe articolata)</w:t>
            </w:r>
          </w:p>
        </w:tc>
      </w:tr>
      <w:tr w:rsidR="00E413D0" w:rsidTr="00E413D0">
        <w:trPr>
          <w:trHeight w:val="1134"/>
        </w:trPr>
        <w:tc>
          <w:tcPr>
            <w:tcW w:w="1705"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rsidR="00E413D0" w:rsidRDefault="00E413D0" w:rsidP="00E413D0">
            <w:pPr>
              <w:pStyle w:val="TableParagraph"/>
              <w:spacing w:before="120" w:after="120" w:line="256" w:lineRule="auto"/>
              <w:ind w:right="1"/>
              <w:jc w:val="center"/>
              <w:rPr>
                <w:b/>
                <w:sz w:val="28"/>
                <w:szCs w:val="28"/>
                <w:lang w:eastAsia="en-US"/>
              </w:rPr>
            </w:pPr>
            <w:r>
              <w:rPr>
                <w:b/>
                <w:sz w:val="28"/>
                <w:szCs w:val="28"/>
                <w:lang w:eastAsia="en-US"/>
              </w:rPr>
              <w:t>INDIRIZZO</w:t>
            </w:r>
          </w:p>
        </w:tc>
        <w:tc>
          <w:tcPr>
            <w:tcW w:w="8505" w:type="dxa"/>
            <w:tcBorders>
              <w:top w:val="single" w:sz="4" w:space="0" w:color="000000"/>
              <w:left w:val="single" w:sz="4" w:space="0" w:color="000000"/>
              <w:bottom w:val="single" w:sz="4" w:space="0" w:color="000000"/>
              <w:right w:val="single" w:sz="4" w:space="0" w:color="000000"/>
            </w:tcBorders>
            <w:vAlign w:val="center"/>
            <w:hideMark/>
          </w:tcPr>
          <w:p w:rsidR="00E413D0" w:rsidRDefault="00E413D0" w:rsidP="00E413D0">
            <w:pPr>
              <w:spacing w:line="256" w:lineRule="auto"/>
              <w:jc w:val="center"/>
              <w:rPr>
                <w:sz w:val="32"/>
                <w:szCs w:val="32"/>
                <w:lang w:eastAsia="en-US"/>
              </w:rPr>
            </w:pPr>
            <w:r>
              <w:rPr>
                <w:b/>
                <w:sz w:val="32"/>
                <w:szCs w:val="32"/>
                <w:lang w:eastAsia="en-US"/>
              </w:rPr>
              <w:t>Servizi commerciali</w:t>
            </w:r>
          </w:p>
        </w:tc>
      </w:tr>
      <w:tr w:rsidR="00E413D0" w:rsidTr="00E413D0">
        <w:trPr>
          <w:trHeight w:val="774"/>
        </w:trPr>
        <w:tc>
          <w:tcPr>
            <w:tcW w:w="1705"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rsidR="00E413D0" w:rsidRDefault="00E413D0" w:rsidP="00E413D0">
            <w:pPr>
              <w:pStyle w:val="TableParagraph"/>
              <w:spacing w:before="120" w:after="120" w:line="256" w:lineRule="auto"/>
              <w:ind w:right="1"/>
              <w:jc w:val="center"/>
              <w:rPr>
                <w:b/>
                <w:sz w:val="28"/>
                <w:szCs w:val="28"/>
                <w:lang w:eastAsia="en-US"/>
              </w:rPr>
            </w:pPr>
            <w:r>
              <w:rPr>
                <w:b/>
                <w:sz w:val="28"/>
                <w:szCs w:val="28"/>
                <w:lang w:eastAsia="en-US"/>
              </w:rPr>
              <w:t>N. ORE SETT.LI</w:t>
            </w:r>
          </w:p>
        </w:tc>
        <w:tc>
          <w:tcPr>
            <w:tcW w:w="8505" w:type="dxa"/>
            <w:tcBorders>
              <w:top w:val="single" w:sz="4" w:space="0" w:color="000000"/>
              <w:left w:val="single" w:sz="4" w:space="0" w:color="000000"/>
              <w:bottom w:val="single" w:sz="4" w:space="0" w:color="000000"/>
              <w:right w:val="single" w:sz="4" w:space="0" w:color="000000"/>
            </w:tcBorders>
            <w:vAlign w:val="center"/>
          </w:tcPr>
          <w:p w:rsidR="00E413D0" w:rsidRDefault="00F11806" w:rsidP="00E413D0">
            <w:pPr>
              <w:pStyle w:val="TableParagraph"/>
              <w:spacing w:before="120" w:after="120" w:line="256" w:lineRule="auto"/>
              <w:jc w:val="center"/>
              <w:rPr>
                <w:b/>
                <w:sz w:val="28"/>
                <w:szCs w:val="28"/>
                <w:lang w:eastAsia="en-US"/>
              </w:rPr>
            </w:pPr>
            <w:r>
              <w:rPr>
                <w:b/>
                <w:sz w:val="28"/>
                <w:szCs w:val="28"/>
                <w:lang w:eastAsia="en-US"/>
              </w:rPr>
              <w:t>2 ore in compresenza con 5S</w:t>
            </w:r>
          </w:p>
          <w:p w:rsidR="00E413D0" w:rsidRDefault="00E413D0" w:rsidP="00E413D0">
            <w:pPr>
              <w:pStyle w:val="TableParagraph"/>
              <w:spacing w:before="120" w:after="120" w:line="256" w:lineRule="auto"/>
              <w:rPr>
                <w:b/>
                <w:sz w:val="28"/>
                <w:szCs w:val="28"/>
                <w:lang w:eastAsia="en-US"/>
              </w:rPr>
            </w:pPr>
            <w:r>
              <w:rPr>
                <w:sz w:val="28"/>
                <w:szCs w:val="28"/>
                <w:lang w:eastAsia="en-US"/>
              </w:rPr>
              <w:t xml:space="preserve">     Libro di testo</w:t>
            </w:r>
            <w:r>
              <w:rPr>
                <w:b/>
                <w:sz w:val="28"/>
                <w:szCs w:val="28"/>
                <w:lang w:eastAsia="en-US"/>
              </w:rPr>
              <w:t xml:space="preserve">: </w:t>
            </w:r>
          </w:p>
          <w:p w:rsidR="00E413D0" w:rsidRPr="00B57549" w:rsidRDefault="00E413D0" w:rsidP="00E413D0">
            <w:pPr>
              <w:spacing w:line="240" w:lineRule="exact"/>
              <w:rPr>
                <w:rFonts w:ascii="Tahoma" w:hAnsi="Tahoma" w:cs="Tahoma"/>
                <w:i/>
                <w:iCs/>
                <w:sz w:val="20"/>
                <w:szCs w:val="20"/>
                <w:lang w:eastAsia="en-US"/>
              </w:rPr>
            </w:pPr>
            <w:r>
              <w:rPr>
                <w:rFonts w:ascii="Tahoma" w:hAnsi="Tahoma" w:cs="Tahoma"/>
                <w:i/>
                <w:iCs/>
                <w:sz w:val="20"/>
                <w:szCs w:val="20"/>
                <w:lang w:eastAsia="en-US"/>
              </w:rPr>
              <w:t xml:space="preserve">     </w:t>
            </w:r>
            <w:r w:rsidRPr="00B57549">
              <w:rPr>
                <w:rFonts w:ascii="Tahoma" w:hAnsi="Tahoma" w:cs="Tahoma"/>
                <w:i/>
                <w:iCs/>
                <w:sz w:val="20"/>
                <w:szCs w:val="20"/>
                <w:lang w:eastAsia="en-US"/>
              </w:rPr>
              <w:t>“Business plus” DEA Scuola Petrini</w:t>
            </w:r>
          </w:p>
          <w:p w:rsidR="00E413D0" w:rsidRPr="00B57549" w:rsidRDefault="00E413D0" w:rsidP="00E413D0">
            <w:pPr>
              <w:spacing w:line="240" w:lineRule="exact"/>
              <w:rPr>
                <w:rFonts w:ascii="Tahoma" w:hAnsi="Tahoma" w:cs="Tahoma"/>
                <w:i/>
                <w:iCs/>
                <w:sz w:val="20"/>
                <w:szCs w:val="20"/>
                <w:lang w:eastAsia="en-US"/>
              </w:rPr>
            </w:pPr>
          </w:p>
          <w:p w:rsidR="00E413D0" w:rsidRDefault="00E413D0" w:rsidP="00E413D0">
            <w:pPr>
              <w:pStyle w:val="Paragrafoelenco"/>
              <w:spacing w:line="240" w:lineRule="exact"/>
              <w:ind w:left="720"/>
              <w:rPr>
                <w:rFonts w:ascii="Tahoma" w:hAnsi="Tahoma" w:cs="Tahoma"/>
                <w:i/>
                <w:iCs/>
                <w:sz w:val="20"/>
                <w:szCs w:val="20"/>
                <w:lang w:eastAsia="en-US"/>
              </w:rPr>
            </w:pPr>
          </w:p>
        </w:tc>
      </w:tr>
      <w:tr w:rsidR="00E413D0" w:rsidTr="00E413D0">
        <w:trPr>
          <w:trHeight w:val="774"/>
        </w:trPr>
        <w:tc>
          <w:tcPr>
            <w:tcW w:w="1705"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413D0" w:rsidRDefault="00E413D0" w:rsidP="00E413D0">
            <w:pPr>
              <w:pStyle w:val="TableParagraph"/>
              <w:spacing w:before="120" w:after="120" w:line="256" w:lineRule="auto"/>
              <w:ind w:right="1"/>
              <w:jc w:val="center"/>
              <w:rPr>
                <w:b/>
                <w:sz w:val="28"/>
                <w:szCs w:val="28"/>
                <w:lang w:eastAsia="en-US"/>
              </w:rPr>
            </w:pPr>
            <w:r>
              <w:rPr>
                <w:b/>
                <w:sz w:val="28"/>
                <w:szCs w:val="28"/>
                <w:lang w:eastAsia="en-US"/>
              </w:rPr>
              <w:t>FAD</w:t>
            </w:r>
          </w:p>
        </w:tc>
        <w:tc>
          <w:tcPr>
            <w:tcW w:w="8505" w:type="dxa"/>
            <w:tcBorders>
              <w:top w:val="single" w:sz="4" w:space="0" w:color="000000"/>
              <w:left w:val="single" w:sz="4" w:space="0" w:color="000000"/>
              <w:bottom w:val="single" w:sz="4" w:space="0" w:color="000000"/>
              <w:right w:val="single" w:sz="4" w:space="0" w:color="000000"/>
            </w:tcBorders>
            <w:vAlign w:val="center"/>
          </w:tcPr>
          <w:p w:rsidR="00E413D0" w:rsidRDefault="00F11806" w:rsidP="00E413D0">
            <w:pPr>
              <w:pStyle w:val="TableParagraph"/>
              <w:spacing w:before="120" w:after="120" w:line="256" w:lineRule="auto"/>
              <w:jc w:val="center"/>
              <w:rPr>
                <w:b/>
                <w:sz w:val="28"/>
                <w:szCs w:val="28"/>
                <w:lang w:eastAsia="en-US"/>
              </w:rPr>
            </w:pPr>
            <w:r>
              <w:rPr>
                <w:b/>
                <w:sz w:val="28"/>
                <w:szCs w:val="28"/>
                <w:lang w:eastAsia="en-US"/>
              </w:rPr>
              <w:t>13</w:t>
            </w:r>
            <w:r w:rsidR="00E413D0">
              <w:rPr>
                <w:b/>
                <w:sz w:val="28"/>
                <w:szCs w:val="28"/>
                <w:lang w:eastAsia="en-US"/>
              </w:rPr>
              <w:t xml:space="preserve"> ore annuali</w:t>
            </w:r>
          </w:p>
        </w:tc>
      </w:tr>
    </w:tbl>
    <w:p w:rsidR="00E413D0" w:rsidRDefault="00E413D0" w:rsidP="00E413D0">
      <w:pPr>
        <w:pStyle w:val="Corpotesto"/>
        <w:spacing w:before="115"/>
        <w:ind w:right="125"/>
        <w:rPr>
          <w:sz w:val="24"/>
          <w:szCs w:val="24"/>
        </w:rPr>
      </w:pPr>
      <w:r>
        <w:rPr>
          <w:sz w:val="24"/>
          <w:szCs w:val="24"/>
        </w:rPr>
        <w:br w:type="page"/>
      </w:r>
    </w:p>
    <w:p w:rsidR="00E413D0" w:rsidRDefault="00E413D0" w:rsidP="00E413D0">
      <w:pPr>
        <w:pStyle w:val="Corpotesto"/>
        <w:spacing w:before="8"/>
        <w:jc w:val="center"/>
        <w:rPr>
          <w:color w:val="000000"/>
          <w:sz w:val="24"/>
          <w:szCs w:val="24"/>
          <w:lang w:eastAsia="en-US"/>
        </w:rPr>
      </w:pP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64"/>
        <w:gridCol w:w="33"/>
        <w:gridCol w:w="1420"/>
        <w:gridCol w:w="2942"/>
        <w:gridCol w:w="2409"/>
        <w:gridCol w:w="1171"/>
      </w:tblGrid>
      <w:tr w:rsidR="00E413D0" w:rsidTr="00E413D0">
        <w:trPr>
          <w:trHeight w:val="418"/>
        </w:trPr>
        <w:tc>
          <w:tcPr>
            <w:tcW w:w="1471" w:type="dxa"/>
            <w:tcBorders>
              <w:top w:val="single" w:sz="18" w:space="0" w:color="000000"/>
              <w:left w:val="single" w:sz="18" w:space="0" w:color="000000"/>
              <w:bottom w:val="double" w:sz="2" w:space="0" w:color="000000"/>
              <w:right w:val="single" w:sz="4" w:space="0" w:color="000000"/>
            </w:tcBorders>
            <w:shd w:val="clear" w:color="auto" w:fill="F2F2F2"/>
            <w:vAlign w:val="center"/>
            <w:hideMark/>
          </w:tcPr>
          <w:p w:rsidR="00E413D0" w:rsidRDefault="00E413D0" w:rsidP="00E413D0">
            <w:pPr>
              <w:pStyle w:val="TableParagraph"/>
              <w:spacing w:before="120" w:after="120" w:line="256" w:lineRule="auto"/>
              <w:ind w:left="402"/>
              <w:rPr>
                <w:b/>
                <w:sz w:val="24"/>
                <w:szCs w:val="24"/>
                <w:lang w:eastAsia="en-US"/>
              </w:rPr>
            </w:pPr>
            <w:proofErr w:type="spellStart"/>
            <w:r>
              <w:rPr>
                <w:b/>
                <w:sz w:val="24"/>
                <w:szCs w:val="24"/>
                <w:lang w:eastAsia="en-US"/>
              </w:rPr>
              <w:t>UdA</w:t>
            </w:r>
            <w:proofErr w:type="spellEnd"/>
            <w:r>
              <w:rPr>
                <w:b/>
                <w:sz w:val="24"/>
                <w:szCs w:val="24"/>
                <w:lang w:eastAsia="en-US"/>
              </w:rPr>
              <w:t xml:space="preserve"> n.</w:t>
            </w:r>
          </w:p>
        </w:tc>
        <w:tc>
          <w:tcPr>
            <w:tcW w:w="797" w:type="dxa"/>
            <w:gridSpan w:val="2"/>
            <w:tcBorders>
              <w:top w:val="single" w:sz="18" w:space="0" w:color="000000"/>
              <w:left w:val="single" w:sz="4" w:space="0" w:color="000000"/>
              <w:bottom w:val="double" w:sz="2" w:space="0" w:color="000000"/>
              <w:right w:val="single" w:sz="4" w:space="0" w:color="000000"/>
            </w:tcBorders>
            <w:vAlign w:val="center"/>
            <w:hideMark/>
          </w:tcPr>
          <w:p w:rsidR="00E413D0" w:rsidRDefault="00E413D0" w:rsidP="00E413D0">
            <w:pPr>
              <w:pStyle w:val="TableParagraph"/>
              <w:spacing w:before="120" w:after="120" w:line="256" w:lineRule="auto"/>
              <w:ind w:left="43"/>
              <w:jc w:val="center"/>
              <w:rPr>
                <w:b/>
                <w:sz w:val="24"/>
                <w:szCs w:val="24"/>
                <w:lang w:eastAsia="en-US"/>
              </w:rPr>
            </w:pPr>
            <w:r>
              <w:rPr>
                <w:b/>
                <w:sz w:val="24"/>
                <w:szCs w:val="24"/>
                <w:lang w:eastAsia="en-US"/>
              </w:rPr>
              <w:t>1</w:t>
            </w:r>
          </w:p>
        </w:tc>
        <w:tc>
          <w:tcPr>
            <w:tcW w:w="1420" w:type="dxa"/>
            <w:tcBorders>
              <w:top w:val="single" w:sz="18" w:space="0" w:color="000000"/>
              <w:left w:val="single" w:sz="4" w:space="0" w:color="000000"/>
              <w:bottom w:val="double" w:sz="2" w:space="0" w:color="000000"/>
              <w:right w:val="single" w:sz="4" w:space="0" w:color="000000"/>
            </w:tcBorders>
            <w:shd w:val="clear" w:color="auto" w:fill="F2F2F2"/>
            <w:vAlign w:val="center"/>
            <w:hideMark/>
          </w:tcPr>
          <w:p w:rsidR="00E413D0" w:rsidRDefault="00E413D0" w:rsidP="00E413D0">
            <w:pPr>
              <w:pStyle w:val="TableParagraph"/>
              <w:spacing w:before="120" w:after="120" w:line="256" w:lineRule="auto"/>
              <w:ind w:left="434"/>
              <w:rPr>
                <w:b/>
                <w:sz w:val="24"/>
                <w:szCs w:val="24"/>
                <w:lang w:eastAsia="en-US"/>
              </w:rPr>
            </w:pPr>
            <w:r>
              <w:rPr>
                <w:b/>
                <w:sz w:val="24"/>
                <w:szCs w:val="24"/>
                <w:lang w:eastAsia="en-US"/>
              </w:rPr>
              <w:t>Titolo:</w:t>
            </w:r>
          </w:p>
        </w:tc>
        <w:tc>
          <w:tcPr>
            <w:tcW w:w="6522" w:type="dxa"/>
            <w:gridSpan w:val="3"/>
            <w:tcBorders>
              <w:top w:val="single" w:sz="18" w:space="0" w:color="000000"/>
              <w:left w:val="single" w:sz="4" w:space="0" w:color="000000"/>
              <w:bottom w:val="double" w:sz="2" w:space="0" w:color="000000"/>
              <w:right w:val="single" w:sz="18" w:space="0" w:color="000000"/>
            </w:tcBorders>
            <w:vAlign w:val="center"/>
          </w:tcPr>
          <w:p w:rsidR="00E413D0" w:rsidRDefault="00E413D0" w:rsidP="00E413D0">
            <w:pPr>
              <w:spacing w:line="256" w:lineRule="auto"/>
              <w:jc w:val="both"/>
              <w:rPr>
                <w:sz w:val="20"/>
                <w:szCs w:val="20"/>
                <w:lang w:eastAsia="en-US"/>
              </w:rPr>
            </w:pPr>
          </w:p>
          <w:p w:rsidR="00E413D0" w:rsidRDefault="00E413D0" w:rsidP="00E413D0">
            <w:pPr>
              <w:spacing w:line="256" w:lineRule="auto"/>
              <w:jc w:val="both"/>
              <w:rPr>
                <w:b/>
                <w:sz w:val="24"/>
                <w:szCs w:val="24"/>
                <w:lang w:eastAsia="en-US"/>
              </w:rPr>
            </w:pPr>
            <w:r>
              <w:rPr>
                <w:sz w:val="20"/>
                <w:szCs w:val="20"/>
                <w:lang w:eastAsia="en-US"/>
              </w:rPr>
              <w:t xml:space="preserve">  </w:t>
            </w:r>
            <w:proofErr w:type="spellStart"/>
            <w:r>
              <w:rPr>
                <w:b/>
                <w:sz w:val="24"/>
                <w:szCs w:val="24"/>
                <w:lang w:eastAsia="en-US"/>
              </w:rPr>
              <w:t>Moving</w:t>
            </w:r>
            <w:proofErr w:type="spellEnd"/>
            <w:r>
              <w:rPr>
                <w:b/>
                <w:sz w:val="24"/>
                <w:szCs w:val="24"/>
                <w:lang w:eastAsia="en-US"/>
              </w:rPr>
              <w:t xml:space="preserve"> up!</w:t>
            </w:r>
          </w:p>
          <w:p w:rsidR="00E413D0" w:rsidRDefault="00E413D0" w:rsidP="00E413D0">
            <w:pPr>
              <w:spacing w:line="256" w:lineRule="auto"/>
              <w:jc w:val="both"/>
              <w:rPr>
                <w:b/>
                <w:sz w:val="24"/>
                <w:szCs w:val="24"/>
                <w:lang w:eastAsia="en-US"/>
              </w:rPr>
            </w:pPr>
          </w:p>
          <w:p w:rsidR="00E413D0" w:rsidRDefault="00E413D0" w:rsidP="00E413D0">
            <w:pPr>
              <w:spacing w:line="256" w:lineRule="auto"/>
              <w:jc w:val="both"/>
              <w:rPr>
                <w:b/>
                <w:i/>
                <w:sz w:val="20"/>
                <w:szCs w:val="20"/>
                <w:lang w:eastAsia="en-US"/>
              </w:rPr>
            </w:pPr>
            <w:r>
              <w:rPr>
                <w:b/>
                <w:i/>
                <w:sz w:val="20"/>
                <w:szCs w:val="20"/>
                <w:lang w:eastAsia="en-US"/>
              </w:rPr>
              <w:t xml:space="preserve">Attività di accoglienza ai Corsi IDA </w:t>
            </w:r>
          </w:p>
          <w:p w:rsidR="00E413D0" w:rsidRDefault="00E413D0" w:rsidP="00E413D0">
            <w:pPr>
              <w:spacing w:line="256" w:lineRule="auto"/>
              <w:jc w:val="both"/>
              <w:rPr>
                <w:b/>
                <w:i/>
                <w:sz w:val="20"/>
                <w:szCs w:val="20"/>
                <w:lang w:eastAsia="en-US"/>
              </w:rPr>
            </w:pPr>
          </w:p>
        </w:tc>
      </w:tr>
      <w:tr w:rsidR="00E413D0" w:rsidTr="00E413D0">
        <w:trPr>
          <w:trHeight w:val="337"/>
        </w:trPr>
        <w:tc>
          <w:tcPr>
            <w:tcW w:w="10210" w:type="dxa"/>
            <w:gridSpan w:val="7"/>
            <w:tcBorders>
              <w:top w:val="double" w:sz="2" w:space="0" w:color="000000"/>
              <w:left w:val="single" w:sz="18" w:space="0" w:color="000000"/>
              <w:bottom w:val="single" w:sz="2" w:space="0" w:color="000000"/>
              <w:right w:val="single" w:sz="18" w:space="0" w:color="000000"/>
            </w:tcBorders>
            <w:shd w:val="clear" w:color="auto" w:fill="F2F2F2"/>
            <w:hideMark/>
          </w:tcPr>
          <w:p w:rsidR="00E413D0" w:rsidRDefault="00E413D0" w:rsidP="00E413D0">
            <w:pPr>
              <w:pStyle w:val="TableParagraph"/>
              <w:spacing w:before="120" w:after="120" w:line="256" w:lineRule="auto"/>
              <w:ind w:left="125" w:right="79"/>
              <w:jc w:val="center"/>
              <w:rPr>
                <w:b/>
                <w:sz w:val="24"/>
                <w:szCs w:val="24"/>
                <w:lang w:eastAsia="en-US"/>
              </w:rPr>
            </w:pPr>
            <w:r>
              <w:rPr>
                <w:b/>
                <w:sz w:val="24"/>
                <w:szCs w:val="24"/>
                <w:lang w:eastAsia="en-US"/>
              </w:rPr>
              <w:t xml:space="preserve">Competenze attese a livello di </w:t>
            </w:r>
            <w:proofErr w:type="spellStart"/>
            <w:r>
              <w:rPr>
                <w:b/>
                <w:sz w:val="24"/>
                <w:szCs w:val="24"/>
                <w:lang w:eastAsia="en-US"/>
              </w:rPr>
              <w:t>U.d.A</w:t>
            </w:r>
            <w:proofErr w:type="spellEnd"/>
            <w:r>
              <w:rPr>
                <w:b/>
                <w:sz w:val="24"/>
                <w:szCs w:val="24"/>
                <w:lang w:eastAsia="en-US"/>
              </w:rPr>
              <w:t>.</w:t>
            </w:r>
          </w:p>
        </w:tc>
      </w:tr>
      <w:tr w:rsidR="00E413D0" w:rsidTr="00E413D0">
        <w:trPr>
          <w:trHeight w:val="763"/>
        </w:trPr>
        <w:tc>
          <w:tcPr>
            <w:tcW w:w="10210" w:type="dxa"/>
            <w:gridSpan w:val="7"/>
            <w:tcBorders>
              <w:top w:val="single" w:sz="2" w:space="0" w:color="000000"/>
              <w:left w:val="single" w:sz="18" w:space="0" w:color="000000"/>
              <w:bottom w:val="single" w:sz="12" w:space="0" w:color="000000"/>
              <w:right w:val="single" w:sz="18" w:space="0" w:color="000000"/>
            </w:tcBorders>
          </w:tcPr>
          <w:p w:rsidR="00E413D0" w:rsidRDefault="00E413D0" w:rsidP="00E413D0">
            <w:pPr>
              <w:pStyle w:val="TableParagraph"/>
              <w:spacing w:before="120" w:after="120" w:line="256" w:lineRule="auto"/>
              <w:ind w:left="107"/>
              <w:jc w:val="both"/>
              <w:rPr>
                <w:sz w:val="20"/>
                <w:szCs w:val="20"/>
                <w:lang w:eastAsia="en-US"/>
              </w:rPr>
            </w:pPr>
            <w:r>
              <w:rPr>
                <w:b/>
                <w:sz w:val="20"/>
                <w:szCs w:val="20"/>
                <w:u w:val="single"/>
                <w:lang w:eastAsia="en-US"/>
              </w:rPr>
              <w:t>Competenza intermedia generale</w:t>
            </w:r>
            <w:r>
              <w:rPr>
                <w:sz w:val="20"/>
                <w:szCs w:val="20"/>
                <w:lang w:eastAsia="en-US"/>
              </w:rPr>
              <w:t xml:space="preserve">: Utilizzare la lingua straniera, nell’ambito di argomenti di interesse generale e di attualità, per </w:t>
            </w:r>
            <w:r>
              <w:rPr>
                <w:i/>
                <w:sz w:val="20"/>
                <w:szCs w:val="20"/>
                <w:u w:val="single"/>
                <w:lang w:eastAsia="en-US"/>
              </w:rPr>
              <w:t>comprendere</w:t>
            </w:r>
            <w:r>
              <w:rPr>
                <w:sz w:val="20"/>
                <w:szCs w:val="20"/>
                <w:u w:val="single"/>
                <w:lang w:eastAsia="en-US"/>
              </w:rPr>
              <w:t xml:space="preserve"> </w:t>
            </w:r>
            <w:r>
              <w:rPr>
                <w:sz w:val="20"/>
                <w:szCs w:val="20"/>
                <w:lang w:eastAsia="en-US"/>
              </w:rPr>
              <w:t xml:space="preserve">in modo globale e analitico testi orali e scritti abbastanza complessi di diversa tipologia e genere; per </w:t>
            </w:r>
            <w:r>
              <w:rPr>
                <w:sz w:val="20"/>
                <w:szCs w:val="20"/>
                <w:u w:val="single"/>
                <w:lang w:eastAsia="en-US"/>
              </w:rPr>
              <w:t>produrre</w:t>
            </w:r>
            <w:r>
              <w:rPr>
                <w:sz w:val="20"/>
                <w:szCs w:val="20"/>
                <w:lang w:eastAsia="en-US"/>
              </w:rPr>
              <w:t xml:space="preserve"> testi orali e scritti, chiari e dettagliati, di diversa tipologia e genere utilizzando un registro adeguato; per </w:t>
            </w:r>
            <w:r>
              <w:rPr>
                <w:i/>
                <w:sz w:val="20"/>
                <w:szCs w:val="20"/>
                <w:u w:val="single"/>
                <w:lang w:eastAsia="en-US"/>
              </w:rPr>
              <w:t>interagire</w:t>
            </w:r>
            <w:r>
              <w:rPr>
                <w:sz w:val="20"/>
                <w:szCs w:val="20"/>
                <w:lang w:eastAsia="en-US"/>
              </w:rPr>
              <w:t xml:space="preserve"> in conversazioni e partecipare a discussioni, utilizzando un registro adeguato.</w:t>
            </w:r>
          </w:p>
          <w:p w:rsidR="00E413D0" w:rsidRDefault="00E413D0" w:rsidP="00E413D0">
            <w:pPr>
              <w:pStyle w:val="TableParagraph"/>
              <w:spacing w:before="120" w:after="120" w:line="256" w:lineRule="auto"/>
              <w:ind w:left="107"/>
              <w:jc w:val="both"/>
              <w:rPr>
                <w:sz w:val="20"/>
                <w:szCs w:val="20"/>
                <w:lang w:eastAsia="en-US"/>
              </w:rPr>
            </w:pPr>
            <w:r>
              <w:rPr>
                <w:b/>
                <w:sz w:val="20"/>
                <w:szCs w:val="20"/>
                <w:u w:val="single"/>
                <w:lang w:eastAsia="en-US"/>
              </w:rPr>
              <w:t xml:space="preserve">Competenza </w:t>
            </w:r>
            <w:proofErr w:type="spellStart"/>
            <w:proofErr w:type="gramStart"/>
            <w:r>
              <w:rPr>
                <w:b/>
                <w:sz w:val="20"/>
                <w:szCs w:val="20"/>
                <w:u w:val="single"/>
                <w:lang w:eastAsia="en-US"/>
              </w:rPr>
              <w:t>Uda</w:t>
            </w:r>
            <w:proofErr w:type="spellEnd"/>
            <w:r>
              <w:rPr>
                <w:sz w:val="20"/>
                <w:szCs w:val="20"/>
                <w:lang w:eastAsia="en-US"/>
              </w:rPr>
              <w:t>:  Saper</w:t>
            </w:r>
            <w:proofErr w:type="gramEnd"/>
            <w:r>
              <w:rPr>
                <w:sz w:val="20"/>
                <w:szCs w:val="20"/>
                <w:lang w:eastAsia="en-US"/>
              </w:rPr>
              <w:t xml:space="preserve"> narrare eventi al presente e al passato anche riferiti alla propria esperienza personale</w:t>
            </w:r>
          </w:p>
          <w:p w:rsidR="00E413D0" w:rsidRDefault="00E413D0" w:rsidP="00E413D0">
            <w:pPr>
              <w:pStyle w:val="TableParagraph"/>
              <w:spacing w:before="120" w:after="120" w:line="256" w:lineRule="auto"/>
              <w:ind w:left="107"/>
              <w:jc w:val="both"/>
              <w:rPr>
                <w:sz w:val="20"/>
                <w:szCs w:val="20"/>
                <w:lang w:eastAsia="en-US"/>
              </w:rPr>
            </w:pPr>
          </w:p>
          <w:p w:rsidR="00E413D0" w:rsidRDefault="00E413D0" w:rsidP="00E413D0">
            <w:pPr>
              <w:tabs>
                <w:tab w:val="left" w:pos="1030"/>
              </w:tabs>
              <w:spacing w:line="256" w:lineRule="auto"/>
              <w:rPr>
                <w:lang w:eastAsia="en-US"/>
              </w:rPr>
            </w:pPr>
            <w:r>
              <w:rPr>
                <w:lang w:eastAsia="en-US"/>
              </w:rPr>
              <w:tab/>
            </w:r>
          </w:p>
        </w:tc>
      </w:tr>
      <w:tr w:rsidR="00E413D0" w:rsidTr="00E413D0">
        <w:trPr>
          <w:trHeight w:val="687"/>
        </w:trPr>
        <w:tc>
          <w:tcPr>
            <w:tcW w:w="2235" w:type="dxa"/>
            <w:gridSpan w:val="2"/>
            <w:tcBorders>
              <w:top w:val="single" w:sz="12" w:space="0" w:color="000000"/>
              <w:left w:val="single" w:sz="18" w:space="0" w:color="000000"/>
              <w:bottom w:val="single" w:sz="12" w:space="0" w:color="000000"/>
              <w:right w:val="single" w:sz="4" w:space="0" w:color="000000"/>
            </w:tcBorders>
            <w:shd w:val="clear" w:color="auto" w:fill="F2F2F2"/>
            <w:vAlign w:val="center"/>
            <w:hideMark/>
          </w:tcPr>
          <w:p w:rsidR="00E413D0" w:rsidRDefault="00E413D0" w:rsidP="00E413D0">
            <w:pPr>
              <w:pStyle w:val="TableParagraph"/>
              <w:spacing w:before="120" w:after="120" w:line="256" w:lineRule="auto"/>
              <w:ind w:left="939"/>
              <w:jc w:val="both"/>
              <w:rPr>
                <w:b/>
                <w:sz w:val="24"/>
                <w:szCs w:val="24"/>
                <w:lang w:eastAsia="en-US"/>
              </w:rPr>
            </w:pPr>
            <w:r>
              <w:rPr>
                <w:b/>
                <w:sz w:val="24"/>
                <w:szCs w:val="24"/>
                <w:lang w:eastAsia="en-US"/>
              </w:rPr>
              <w:t>Argomenti</w:t>
            </w:r>
          </w:p>
        </w:tc>
        <w:tc>
          <w:tcPr>
            <w:tcW w:w="4395" w:type="dxa"/>
            <w:gridSpan w:val="3"/>
            <w:tcBorders>
              <w:top w:val="single" w:sz="12" w:space="0" w:color="000000"/>
              <w:left w:val="single" w:sz="4" w:space="0" w:color="000000"/>
              <w:bottom w:val="single" w:sz="12" w:space="0" w:color="000000"/>
              <w:right w:val="single" w:sz="2" w:space="0" w:color="000000"/>
            </w:tcBorders>
            <w:shd w:val="clear" w:color="auto" w:fill="F2F2F2"/>
            <w:vAlign w:val="center"/>
            <w:hideMark/>
          </w:tcPr>
          <w:p w:rsidR="00E413D0" w:rsidRDefault="00E413D0" w:rsidP="00E413D0">
            <w:pPr>
              <w:pStyle w:val="TableParagraph"/>
              <w:spacing w:line="256" w:lineRule="auto"/>
              <w:ind w:left="563"/>
              <w:jc w:val="center"/>
              <w:rPr>
                <w:b/>
                <w:sz w:val="24"/>
                <w:szCs w:val="24"/>
                <w:lang w:eastAsia="en-US"/>
              </w:rPr>
            </w:pPr>
            <w:r>
              <w:rPr>
                <w:b/>
                <w:sz w:val="24"/>
                <w:szCs w:val="24"/>
                <w:lang w:eastAsia="en-US"/>
              </w:rPr>
              <w:t>Conoscenze</w:t>
            </w:r>
          </w:p>
          <w:p w:rsidR="00E413D0" w:rsidRDefault="00E413D0" w:rsidP="00E413D0">
            <w:pPr>
              <w:pStyle w:val="TableParagraph"/>
              <w:spacing w:line="256" w:lineRule="auto"/>
              <w:ind w:left="563"/>
              <w:jc w:val="center"/>
              <w:rPr>
                <w:sz w:val="24"/>
                <w:szCs w:val="24"/>
                <w:lang w:eastAsia="en-US"/>
              </w:rPr>
            </w:pPr>
            <w:r>
              <w:rPr>
                <w:sz w:val="24"/>
                <w:szCs w:val="24"/>
                <w:lang w:eastAsia="en-US"/>
              </w:rPr>
              <w:t>(contenuti)</w:t>
            </w:r>
          </w:p>
        </w:tc>
        <w:tc>
          <w:tcPr>
            <w:tcW w:w="2409" w:type="dxa"/>
            <w:tcBorders>
              <w:top w:val="single" w:sz="12" w:space="0" w:color="000000"/>
              <w:left w:val="single" w:sz="2" w:space="0" w:color="000000"/>
              <w:bottom w:val="single" w:sz="12" w:space="0" w:color="000000"/>
              <w:right w:val="single" w:sz="4" w:space="0" w:color="000000"/>
            </w:tcBorders>
            <w:shd w:val="clear" w:color="auto" w:fill="F2F2F2"/>
            <w:vAlign w:val="center"/>
            <w:hideMark/>
          </w:tcPr>
          <w:p w:rsidR="00E413D0" w:rsidRDefault="00E413D0" w:rsidP="00E413D0">
            <w:pPr>
              <w:pStyle w:val="TableParagraph"/>
              <w:spacing w:line="256" w:lineRule="auto"/>
              <w:ind w:left="765"/>
              <w:jc w:val="center"/>
              <w:rPr>
                <w:b/>
                <w:sz w:val="24"/>
                <w:szCs w:val="24"/>
                <w:lang w:eastAsia="en-US"/>
              </w:rPr>
            </w:pPr>
            <w:r>
              <w:rPr>
                <w:b/>
                <w:sz w:val="24"/>
                <w:szCs w:val="24"/>
                <w:lang w:eastAsia="en-US"/>
              </w:rPr>
              <w:t>Abilità</w:t>
            </w:r>
          </w:p>
          <w:p w:rsidR="00E413D0" w:rsidRDefault="00E413D0" w:rsidP="00E413D0">
            <w:pPr>
              <w:pStyle w:val="TableParagraph"/>
              <w:spacing w:line="256" w:lineRule="auto"/>
              <w:ind w:left="765"/>
              <w:jc w:val="center"/>
              <w:rPr>
                <w:sz w:val="24"/>
                <w:szCs w:val="24"/>
                <w:lang w:eastAsia="en-US"/>
              </w:rPr>
            </w:pPr>
            <w:r>
              <w:rPr>
                <w:sz w:val="24"/>
                <w:szCs w:val="24"/>
                <w:lang w:eastAsia="en-US"/>
              </w:rPr>
              <w:t>(</w:t>
            </w:r>
            <w:proofErr w:type="spellStart"/>
            <w:r>
              <w:rPr>
                <w:sz w:val="24"/>
                <w:szCs w:val="24"/>
                <w:lang w:eastAsia="en-US"/>
              </w:rPr>
              <w:t>microcompetenze</w:t>
            </w:r>
            <w:proofErr w:type="spellEnd"/>
            <w:r>
              <w:rPr>
                <w:sz w:val="24"/>
                <w:szCs w:val="24"/>
                <w:lang w:eastAsia="en-US"/>
              </w:rPr>
              <w:t>)</w:t>
            </w:r>
          </w:p>
        </w:tc>
        <w:tc>
          <w:tcPr>
            <w:tcW w:w="1171" w:type="dxa"/>
            <w:tcBorders>
              <w:top w:val="single" w:sz="12" w:space="0" w:color="000000"/>
              <w:left w:val="single" w:sz="4" w:space="0" w:color="000000"/>
              <w:bottom w:val="single" w:sz="12" w:space="0" w:color="000000"/>
              <w:right w:val="single" w:sz="18" w:space="0" w:color="000000"/>
            </w:tcBorders>
            <w:shd w:val="clear" w:color="auto" w:fill="F2F2F2"/>
            <w:vAlign w:val="center"/>
            <w:hideMark/>
          </w:tcPr>
          <w:p w:rsidR="00E413D0" w:rsidRDefault="00E413D0" w:rsidP="00E413D0">
            <w:pPr>
              <w:pStyle w:val="TableParagraph"/>
              <w:spacing w:before="120" w:after="120" w:line="214" w:lineRule="exact"/>
              <w:ind w:left="187" w:right="136"/>
              <w:jc w:val="center"/>
              <w:rPr>
                <w:b/>
                <w:sz w:val="24"/>
                <w:szCs w:val="24"/>
                <w:lang w:eastAsia="en-US"/>
              </w:rPr>
            </w:pPr>
            <w:r>
              <w:rPr>
                <w:b/>
                <w:sz w:val="24"/>
                <w:szCs w:val="24"/>
                <w:lang w:eastAsia="en-US"/>
              </w:rPr>
              <w:t>Tempi</w:t>
            </w:r>
          </w:p>
        </w:tc>
      </w:tr>
      <w:tr w:rsidR="00E413D0" w:rsidTr="00E413D0">
        <w:trPr>
          <w:trHeight w:val="1923"/>
        </w:trPr>
        <w:tc>
          <w:tcPr>
            <w:tcW w:w="2235" w:type="dxa"/>
            <w:gridSpan w:val="2"/>
            <w:tcBorders>
              <w:top w:val="single" w:sz="12" w:space="0" w:color="000000"/>
              <w:left w:val="single" w:sz="18" w:space="0" w:color="000000"/>
              <w:bottom w:val="double" w:sz="2" w:space="0" w:color="000000"/>
              <w:right w:val="single" w:sz="4" w:space="0" w:color="000000"/>
            </w:tcBorders>
            <w:vAlign w:val="center"/>
          </w:tcPr>
          <w:p w:rsidR="00E413D0" w:rsidRDefault="00E413D0" w:rsidP="00E413D0">
            <w:pPr>
              <w:pStyle w:val="TableParagraph"/>
              <w:spacing w:before="120" w:after="120" w:line="256" w:lineRule="auto"/>
              <w:rPr>
                <w:sz w:val="20"/>
                <w:szCs w:val="20"/>
                <w:lang w:eastAsia="en-US"/>
              </w:rPr>
            </w:pPr>
            <w:r>
              <w:rPr>
                <w:sz w:val="20"/>
                <w:szCs w:val="20"/>
                <w:lang w:eastAsia="en-US"/>
              </w:rPr>
              <w:t>Attività di accoglienza nuovi studenti e consolidamento delle principali tematiche del secondo periodo didattico</w:t>
            </w:r>
          </w:p>
          <w:p w:rsidR="00E413D0" w:rsidRDefault="00E413D0" w:rsidP="00E413D0">
            <w:pPr>
              <w:pStyle w:val="TableParagraph"/>
              <w:spacing w:before="120" w:after="120" w:line="256" w:lineRule="auto"/>
              <w:ind w:left="107"/>
              <w:rPr>
                <w:b/>
                <w:sz w:val="24"/>
                <w:szCs w:val="24"/>
                <w:lang w:eastAsia="en-US"/>
              </w:rPr>
            </w:pPr>
          </w:p>
        </w:tc>
        <w:tc>
          <w:tcPr>
            <w:tcW w:w="4395" w:type="dxa"/>
            <w:gridSpan w:val="3"/>
            <w:tcBorders>
              <w:top w:val="single" w:sz="12" w:space="0" w:color="000000"/>
              <w:left w:val="single" w:sz="4" w:space="0" w:color="000000"/>
              <w:bottom w:val="double" w:sz="2" w:space="0" w:color="000000"/>
              <w:right w:val="single" w:sz="2" w:space="0" w:color="000000"/>
            </w:tcBorders>
          </w:tcPr>
          <w:p w:rsidR="00E413D0" w:rsidRDefault="00E413D0" w:rsidP="00E413D0">
            <w:pPr>
              <w:pStyle w:val="TableParagraph"/>
              <w:spacing w:before="120" w:after="120" w:line="256" w:lineRule="auto"/>
              <w:ind w:right="41"/>
              <w:jc w:val="both"/>
              <w:rPr>
                <w:b/>
                <w:lang w:eastAsia="en-US"/>
              </w:rPr>
            </w:pPr>
            <w:r>
              <w:rPr>
                <w:b/>
                <w:lang w:eastAsia="en-US"/>
              </w:rPr>
              <w:t xml:space="preserve">           </w:t>
            </w:r>
            <w:proofErr w:type="spellStart"/>
            <w:r>
              <w:rPr>
                <w:b/>
                <w:lang w:eastAsia="en-US"/>
              </w:rPr>
              <w:t>Revision</w:t>
            </w:r>
            <w:proofErr w:type="spellEnd"/>
          </w:p>
          <w:p w:rsidR="00E413D0" w:rsidRDefault="00E413D0" w:rsidP="00E413D0">
            <w:pPr>
              <w:pStyle w:val="TableParagraph"/>
              <w:numPr>
                <w:ilvl w:val="0"/>
                <w:numId w:val="3"/>
              </w:numPr>
              <w:spacing w:before="120" w:after="120" w:line="256" w:lineRule="auto"/>
              <w:ind w:right="41"/>
              <w:jc w:val="both"/>
              <w:rPr>
                <w:sz w:val="20"/>
                <w:szCs w:val="20"/>
                <w:lang w:eastAsia="en-US"/>
              </w:rPr>
            </w:pPr>
            <w:proofErr w:type="spellStart"/>
            <w:r>
              <w:rPr>
                <w:sz w:val="20"/>
                <w:szCs w:val="20"/>
                <w:lang w:eastAsia="en-US"/>
              </w:rPr>
              <w:t>Present</w:t>
            </w:r>
            <w:proofErr w:type="spellEnd"/>
            <w:r>
              <w:rPr>
                <w:sz w:val="20"/>
                <w:szCs w:val="20"/>
                <w:lang w:eastAsia="en-US"/>
              </w:rPr>
              <w:t xml:space="preserve"> Simple and </w:t>
            </w:r>
            <w:proofErr w:type="spellStart"/>
            <w:r>
              <w:rPr>
                <w:sz w:val="20"/>
                <w:szCs w:val="20"/>
                <w:lang w:eastAsia="en-US"/>
              </w:rPr>
              <w:t>Continuous</w:t>
            </w:r>
            <w:proofErr w:type="spellEnd"/>
            <w:r>
              <w:rPr>
                <w:sz w:val="20"/>
                <w:szCs w:val="20"/>
                <w:lang w:eastAsia="en-US"/>
              </w:rPr>
              <w:t>; forma -</w:t>
            </w:r>
            <w:proofErr w:type="gramStart"/>
            <w:r>
              <w:rPr>
                <w:sz w:val="20"/>
                <w:szCs w:val="20"/>
                <w:lang w:eastAsia="en-US"/>
              </w:rPr>
              <w:t>ING  con</w:t>
            </w:r>
            <w:proofErr w:type="gramEnd"/>
            <w:r>
              <w:rPr>
                <w:sz w:val="20"/>
                <w:szCs w:val="20"/>
                <w:lang w:eastAsia="en-US"/>
              </w:rPr>
              <w:t xml:space="preserve"> relative variazioni ortografiche della –ING </w:t>
            </w:r>
            <w:proofErr w:type="spellStart"/>
            <w:r>
              <w:rPr>
                <w:sz w:val="20"/>
                <w:szCs w:val="20"/>
                <w:lang w:eastAsia="en-US"/>
              </w:rPr>
              <w:t>form</w:t>
            </w:r>
            <w:proofErr w:type="spellEnd"/>
            <w:r>
              <w:rPr>
                <w:sz w:val="20"/>
                <w:szCs w:val="20"/>
                <w:lang w:eastAsia="en-US"/>
              </w:rPr>
              <w:t>.</w:t>
            </w:r>
          </w:p>
          <w:p w:rsidR="00E413D0" w:rsidRDefault="00E413D0" w:rsidP="00E413D0">
            <w:pPr>
              <w:pStyle w:val="TableParagraph"/>
              <w:numPr>
                <w:ilvl w:val="0"/>
                <w:numId w:val="3"/>
              </w:numPr>
              <w:spacing w:before="120" w:after="120" w:line="256" w:lineRule="auto"/>
              <w:ind w:right="41"/>
              <w:jc w:val="both"/>
              <w:rPr>
                <w:sz w:val="20"/>
                <w:szCs w:val="20"/>
                <w:lang w:eastAsia="en-US"/>
              </w:rPr>
            </w:pPr>
            <w:r>
              <w:rPr>
                <w:rFonts w:ascii="Tahoma" w:eastAsia="Times New Roman" w:hAnsi="Tahoma" w:cs="Tahoma"/>
                <w:sz w:val="20"/>
                <w:szCs w:val="20"/>
                <w:lang w:val="en-GB" w:eastAsia="ar-SA"/>
              </w:rPr>
              <w:t>Past Simple to be (</w:t>
            </w:r>
            <w:proofErr w:type="spellStart"/>
            <w:r>
              <w:rPr>
                <w:rFonts w:ascii="Tahoma" w:eastAsia="Times New Roman" w:hAnsi="Tahoma" w:cs="Tahoma"/>
                <w:sz w:val="20"/>
                <w:szCs w:val="20"/>
                <w:lang w:val="en-GB" w:eastAsia="ar-SA"/>
              </w:rPr>
              <w:t>tutte</w:t>
            </w:r>
            <w:proofErr w:type="spellEnd"/>
            <w:r>
              <w:rPr>
                <w:rFonts w:ascii="Tahoma" w:eastAsia="Times New Roman" w:hAnsi="Tahoma" w:cs="Tahoma"/>
                <w:sz w:val="20"/>
                <w:szCs w:val="20"/>
                <w:lang w:val="en-GB" w:eastAsia="ar-SA"/>
              </w:rPr>
              <w:t xml:space="preserve"> le </w:t>
            </w:r>
            <w:proofErr w:type="spellStart"/>
            <w:r>
              <w:rPr>
                <w:rFonts w:ascii="Tahoma" w:eastAsia="Times New Roman" w:hAnsi="Tahoma" w:cs="Tahoma"/>
                <w:sz w:val="20"/>
                <w:szCs w:val="20"/>
                <w:lang w:val="en-GB" w:eastAsia="ar-SA"/>
              </w:rPr>
              <w:t>forme</w:t>
            </w:r>
            <w:proofErr w:type="spellEnd"/>
            <w:r>
              <w:rPr>
                <w:rFonts w:ascii="Tahoma" w:eastAsia="Times New Roman" w:hAnsi="Tahoma" w:cs="Tahoma"/>
                <w:sz w:val="20"/>
                <w:szCs w:val="20"/>
                <w:lang w:val="en-GB" w:eastAsia="ar-SA"/>
              </w:rPr>
              <w:t>)</w:t>
            </w:r>
          </w:p>
          <w:p w:rsidR="00E413D0" w:rsidRDefault="00E413D0" w:rsidP="00E413D0">
            <w:pPr>
              <w:pStyle w:val="Paragrafoelenco"/>
              <w:numPr>
                <w:ilvl w:val="0"/>
                <w:numId w:val="3"/>
              </w:numPr>
              <w:suppressAutoHyphens/>
              <w:spacing w:line="100" w:lineRule="atLeast"/>
              <w:rPr>
                <w:rFonts w:ascii="Tahoma" w:eastAsia="Times New Roman" w:hAnsi="Tahoma" w:cs="Tahoma"/>
                <w:sz w:val="20"/>
                <w:szCs w:val="20"/>
                <w:lang w:eastAsia="ar-SA"/>
              </w:rPr>
            </w:pPr>
            <w:proofErr w:type="spellStart"/>
            <w:r>
              <w:rPr>
                <w:rFonts w:ascii="Tahoma" w:eastAsia="Times New Roman" w:hAnsi="Tahoma" w:cs="Tahoma"/>
                <w:sz w:val="20"/>
                <w:szCs w:val="20"/>
                <w:lang w:eastAsia="ar-SA"/>
              </w:rPr>
              <w:t>Past</w:t>
            </w:r>
            <w:proofErr w:type="spellEnd"/>
            <w:r>
              <w:rPr>
                <w:rFonts w:ascii="Tahoma" w:eastAsia="Times New Roman" w:hAnsi="Tahoma" w:cs="Tahoma"/>
                <w:sz w:val="20"/>
                <w:szCs w:val="20"/>
                <w:lang w:eastAsia="ar-SA"/>
              </w:rPr>
              <w:t xml:space="preserve"> Simple dei verbi regolari (tutte le forme)</w:t>
            </w:r>
          </w:p>
          <w:p w:rsidR="00E413D0" w:rsidRDefault="00E413D0" w:rsidP="00E413D0">
            <w:pPr>
              <w:pStyle w:val="Paragrafoelenco"/>
              <w:numPr>
                <w:ilvl w:val="0"/>
                <w:numId w:val="3"/>
              </w:numPr>
              <w:suppressAutoHyphens/>
              <w:spacing w:line="100" w:lineRule="atLeast"/>
              <w:rPr>
                <w:rFonts w:ascii="Tahoma" w:eastAsia="Times New Roman" w:hAnsi="Tahoma" w:cs="Tahoma"/>
                <w:sz w:val="20"/>
                <w:szCs w:val="20"/>
                <w:lang w:eastAsia="ar-SA"/>
              </w:rPr>
            </w:pPr>
            <w:proofErr w:type="spellStart"/>
            <w:r>
              <w:rPr>
                <w:rFonts w:ascii="Tahoma" w:eastAsia="Times New Roman" w:hAnsi="Tahoma" w:cs="Tahoma"/>
                <w:sz w:val="20"/>
                <w:szCs w:val="20"/>
                <w:lang w:eastAsia="ar-SA"/>
              </w:rPr>
              <w:t>Past</w:t>
            </w:r>
            <w:proofErr w:type="spellEnd"/>
            <w:r>
              <w:rPr>
                <w:rFonts w:ascii="Tahoma" w:eastAsia="Times New Roman" w:hAnsi="Tahoma" w:cs="Tahoma"/>
                <w:sz w:val="20"/>
                <w:szCs w:val="20"/>
                <w:lang w:eastAsia="ar-SA"/>
              </w:rPr>
              <w:t xml:space="preserve"> Simple dei verbi irregolari (tutte le forme) e ripasso della tabella</w:t>
            </w:r>
          </w:p>
          <w:p w:rsidR="00E413D0" w:rsidRDefault="00E413D0" w:rsidP="00E413D0">
            <w:pPr>
              <w:pStyle w:val="Paragrafoelenco"/>
              <w:numPr>
                <w:ilvl w:val="0"/>
                <w:numId w:val="3"/>
              </w:numPr>
              <w:suppressAutoHyphens/>
              <w:spacing w:line="100" w:lineRule="atLeast"/>
              <w:rPr>
                <w:rFonts w:ascii="Tahoma" w:eastAsia="Times New Roman" w:hAnsi="Tahoma" w:cs="Tahoma"/>
                <w:sz w:val="20"/>
                <w:szCs w:val="20"/>
                <w:lang w:eastAsia="ar-SA"/>
              </w:rPr>
            </w:pPr>
            <w:r>
              <w:rPr>
                <w:rFonts w:ascii="Tahoma" w:eastAsia="Times New Roman" w:hAnsi="Tahoma" w:cs="Tahoma"/>
                <w:sz w:val="20"/>
                <w:szCs w:val="20"/>
                <w:lang w:eastAsia="ar-SA"/>
              </w:rPr>
              <w:t xml:space="preserve">Il </w:t>
            </w:r>
            <w:proofErr w:type="spellStart"/>
            <w:r>
              <w:rPr>
                <w:rFonts w:ascii="Tahoma" w:eastAsia="Times New Roman" w:hAnsi="Tahoma" w:cs="Tahoma"/>
                <w:sz w:val="20"/>
                <w:szCs w:val="20"/>
                <w:lang w:eastAsia="ar-SA"/>
              </w:rPr>
              <w:t>Past</w:t>
            </w:r>
            <w:proofErr w:type="spellEnd"/>
            <w:r>
              <w:rPr>
                <w:rFonts w:ascii="Tahoma" w:eastAsia="Times New Roman" w:hAnsi="Tahoma" w:cs="Tahoma"/>
                <w:sz w:val="20"/>
                <w:szCs w:val="20"/>
                <w:lang w:eastAsia="ar-SA"/>
              </w:rPr>
              <w:t xml:space="preserve"> </w:t>
            </w:r>
            <w:proofErr w:type="spellStart"/>
            <w:r>
              <w:rPr>
                <w:rFonts w:ascii="Tahoma" w:eastAsia="Times New Roman" w:hAnsi="Tahoma" w:cs="Tahoma"/>
                <w:sz w:val="20"/>
                <w:szCs w:val="20"/>
                <w:lang w:eastAsia="ar-SA"/>
              </w:rPr>
              <w:t>Participle</w:t>
            </w:r>
            <w:proofErr w:type="spellEnd"/>
            <w:r>
              <w:rPr>
                <w:rFonts w:ascii="Tahoma" w:eastAsia="Times New Roman" w:hAnsi="Tahoma" w:cs="Tahoma"/>
                <w:sz w:val="20"/>
                <w:szCs w:val="20"/>
                <w:lang w:eastAsia="ar-SA"/>
              </w:rPr>
              <w:t xml:space="preserve"> dei verbi regolari e irregolari</w:t>
            </w:r>
          </w:p>
          <w:p w:rsidR="00E413D0" w:rsidRDefault="00E413D0" w:rsidP="00E413D0">
            <w:pPr>
              <w:pStyle w:val="Paragrafoelenco"/>
              <w:numPr>
                <w:ilvl w:val="0"/>
                <w:numId w:val="3"/>
              </w:numPr>
              <w:suppressAutoHyphens/>
              <w:spacing w:line="100" w:lineRule="atLeast"/>
              <w:rPr>
                <w:rFonts w:ascii="Tahoma" w:eastAsia="Times New Roman" w:hAnsi="Tahoma" w:cs="Tahoma"/>
                <w:sz w:val="20"/>
                <w:szCs w:val="20"/>
                <w:lang w:eastAsia="ar-SA"/>
              </w:rPr>
            </w:pPr>
            <w:proofErr w:type="spellStart"/>
            <w:r>
              <w:rPr>
                <w:sz w:val="20"/>
                <w:szCs w:val="20"/>
                <w:lang w:eastAsia="en-US"/>
              </w:rPr>
              <w:t>Present</w:t>
            </w:r>
            <w:proofErr w:type="spellEnd"/>
            <w:r>
              <w:rPr>
                <w:sz w:val="20"/>
                <w:szCs w:val="20"/>
                <w:lang w:eastAsia="en-US"/>
              </w:rPr>
              <w:t xml:space="preserve"> </w:t>
            </w:r>
            <w:proofErr w:type="spellStart"/>
            <w:r>
              <w:rPr>
                <w:sz w:val="20"/>
                <w:szCs w:val="20"/>
                <w:lang w:eastAsia="en-US"/>
              </w:rPr>
              <w:t>perfect</w:t>
            </w:r>
            <w:proofErr w:type="spellEnd"/>
            <w:r>
              <w:rPr>
                <w:sz w:val="20"/>
                <w:szCs w:val="20"/>
                <w:lang w:eastAsia="en-US"/>
              </w:rPr>
              <w:t xml:space="preserve"> con just, </w:t>
            </w:r>
            <w:proofErr w:type="spellStart"/>
            <w:r>
              <w:rPr>
                <w:sz w:val="20"/>
                <w:szCs w:val="20"/>
                <w:lang w:eastAsia="en-US"/>
              </w:rPr>
              <w:t>already</w:t>
            </w:r>
            <w:proofErr w:type="spellEnd"/>
            <w:r>
              <w:rPr>
                <w:sz w:val="20"/>
                <w:szCs w:val="20"/>
                <w:lang w:eastAsia="en-US"/>
              </w:rPr>
              <w:t xml:space="preserve">, </w:t>
            </w:r>
            <w:proofErr w:type="spellStart"/>
            <w:r>
              <w:rPr>
                <w:sz w:val="20"/>
                <w:szCs w:val="20"/>
                <w:lang w:eastAsia="en-US"/>
              </w:rPr>
              <w:t>yet</w:t>
            </w:r>
            <w:proofErr w:type="spellEnd"/>
            <w:r>
              <w:rPr>
                <w:sz w:val="20"/>
                <w:szCs w:val="20"/>
                <w:lang w:eastAsia="en-US"/>
              </w:rPr>
              <w:t xml:space="preserve">, </w:t>
            </w:r>
            <w:proofErr w:type="spellStart"/>
            <w:r>
              <w:rPr>
                <w:sz w:val="20"/>
                <w:szCs w:val="20"/>
                <w:lang w:eastAsia="en-US"/>
              </w:rPr>
              <w:t>still</w:t>
            </w:r>
            <w:proofErr w:type="spellEnd"/>
            <w:r>
              <w:rPr>
                <w:sz w:val="20"/>
                <w:szCs w:val="20"/>
                <w:lang w:eastAsia="en-US"/>
              </w:rPr>
              <w:t xml:space="preserve">, </w:t>
            </w:r>
            <w:proofErr w:type="spellStart"/>
            <w:r>
              <w:rPr>
                <w:sz w:val="20"/>
                <w:szCs w:val="20"/>
                <w:lang w:eastAsia="en-US"/>
              </w:rPr>
              <w:t>ever</w:t>
            </w:r>
            <w:proofErr w:type="spellEnd"/>
            <w:r>
              <w:rPr>
                <w:sz w:val="20"/>
                <w:szCs w:val="20"/>
                <w:lang w:eastAsia="en-US"/>
              </w:rPr>
              <w:t xml:space="preserve">, </w:t>
            </w:r>
            <w:proofErr w:type="spellStart"/>
            <w:r>
              <w:rPr>
                <w:sz w:val="20"/>
                <w:szCs w:val="20"/>
                <w:lang w:eastAsia="en-US"/>
              </w:rPr>
              <w:t>never</w:t>
            </w:r>
            <w:proofErr w:type="spellEnd"/>
          </w:p>
          <w:p w:rsidR="00E413D0" w:rsidRDefault="00E413D0" w:rsidP="00E413D0">
            <w:pPr>
              <w:pStyle w:val="TableParagraph"/>
              <w:numPr>
                <w:ilvl w:val="0"/>
                <w:numId w:val="3"/>
              </w:numPr>
              <w:spacing w:before="120" w:after="120" w:line="256" w:lineRule="auto"/>
              <w:ind w:right="41"/>
              <w:jc w:val="both"/>
              <w:rPr>
                <w:b/>
                <w:sz w:val="20"/>
                <w:szCs w:val="20"/>
                <w:lang w:eastAsia="en-US"/>
              </w:rPr>
            </w:pPr>
            <w:r>
              <w:rPr>
                <w:sz w:val="20"/>
                <w:szCs w:val="20"/>
                <w:lang w:eastAsia="en-US"/>
              </w:rPr>
              <w:t xml:space="preserve">Le caratteristiche principali dei verbi modali can, </w:t>
            </w:r>
            <w:proofErr w:type="spellStart"/>
            <w:r>
              <w:rPr>
                <w:sz w:val="20"/>
                <w:szCs w:val="20"/>
                <w:lang w:eastAsia="en-US"/>
              </w:rPr>
              <w:t>could</w:t>
            </w:r>
            <w:proofErr w:type="spellEnd"/>
            <w:r>
              <w:rPr>
                <w:sz w:val="20"/>
                <w:szCs w:val="20"/>
                <w:lang w:eastAsia="en-US"/>
              </w:rPr>
              <w:t xml:space="preserve">, must, </w:t>
            </w:r>
            <w:proofErr w:type="spellStart"/>
            <w:r>
              <w:rPr>
                <w:sz w:val="20"/>
                <w:szCs w:val="20"/>
                <w:lang w:eastAsia="en-US"/>
              </w:rPr>
              <w:t>should</w:t>
            </w:r>
            <w:proofErr w:type="spellEnd"/>
            <w:r>
              <w:rPr>
                <w:sz w:val="20"/>
                <w:szCs w:val="20"/>
                <w:lang w:eastAsia="en-US"/>
              </w:rPr>
              <w:t xml:space="preserve">, </w:t>
            </w:r>
            <w:proofErr w:type="spellStart"/>
            <w:r>
              <w:rPr>
                <w:sz w:val="20"/>
                <w:szCs w:val="20"/>
                <w:lang w:eastAsia="en-US"/>
              </w:rPr>
              <w:t>would</w:t>
            </w:r>
            <w:proofErr w:type="spellEnd"/>
          </w:p>
          <w:p w:rsidR="00E413D0" w:rsidRDefault="00E413D0" w:rsidP="00E413D0">
            <w:pPr>
              <w:pStyle w:val="TableParagraph"/>
              <w:numPr>
                <w:ilvl w:val="0"/>
                <w:numId w:val="3"/>
              </w:numPr>
              <w:spacing w:before="120" w:after="120" w:line="256" w:lineRule="auto"/>
              <w:ind w:right="41"/>
              <w:jc w:val="both"/>
              <w:rPr>
                <w:b/>
                <w:sz w:val="20"/>
                <w:szCs w:val="20"/>
                <w:lang w:eastAsia="en-US"/>
              </w:rPr>
            </w:pPr>
            <w:r>
              <w:rPr>
                <w:sz w:val="20"/>
                <w:szCs w:val="20"/>
                <w:lang w:eastAsia="en-US"/>
              </w:rPr>
              <w:t xml:space="preserve">L’imperativo </w:t>
            </w:r>
          </w:p>
          <w:p w:rsidR="00E413D0" w:rsidRDefault="00E413D0" w:rsidP="00E413D0">
            <w:pPr>
              <w:pStyle w:val="TableParagraph"/>
              <w:numPr>
                <w:ilvl w:val="0"/>
                <w:numId w:val="3"/>
              </w:numPr>
              <w:spacing w:before="120" w:after="120" w:line="256" w:lineRule="auto"/>
              <w:ind w:right="41"/>
              <w:jc w:val="both"/>
              <w:rPr>
                <w:b/>
                <w:sz w:val="20"/>
                <w:szCs w:val="20"/>
                <w:lang w:eastAsia="en-US"/>
              </w:rPr>
            </w:pPr>
            <w:r>
              <w:rPr>
                <w:sz w:val="20"/>
                <w:szCs w:val="20"/>
                <w:lang w:eastAsia="en-US"/>
              </w:rPr>
              <w:t xml:space="preserve">Business </w:t>
            </w:r>
            <w:proofErr w:type="spellStart"/>
            <w:r>
              <w:rPr>
                <w:sz w:val="20"/>
                <w:szCs w:val="20"/>
                <w:lang w:eastAsia="en-US"/>
              </w:rPr>
              <w:t>correspondence</w:t>
            </w:r>
            <w:proofErr w:type="spellEnd"/>
            <w:r>
              <w:rPr>
                <w:sz w:val="20"/>
                <w:szCs w:val="20"/>
                <w:lang w:eastAsia="en-US"/>
              </w:rPr>
              <w:t xml:space="preserve"> &gt; </w:t>
            </w:r>
            <w:proofErr w:type="spellStart"/>
            <w:r>
              <w:rPr>
                <w:sz w:val="20"/>
                <w:szCs w:val="20"/>
                <w:lang w:eastAsia="en-US"/>
              </w:rPr>
              <w:t>Revision</w:t>
            </w:r>
            <w:proofErr w:type="spellEnd"/>
            <w:r>
              <w:rPr>
                <w:sz w:val="20"/>
                <w:szCs w:val="20"/>
                <w:lang w:eastAsia="en-US"/>
              </w:rPr>
              <w:t xml:space="preserve">: </w:t>
            </w:r>
            <w:proofErr w:type="spellStart"/>
            <w:r>
              <w:rPr>
                <w:sz w:val="20"/>
                <w:szCs w:val="20"/>
                <w:lang w:eastAsia="en-US"/>
              </w:rPr>
              <w:t>Enquiry</w:t>
            </w:r>
            <w:proofErr w:type="spellEnd"/>
            <w:r>
              <w:rPr>
                <w:sz w:val="20"/>
                <w:szCs w:val="20"/>
                <w:lang w:eastAsia="en-US"/>
              </w:rPr>
              <w:t>/</w:t>
            </w:r>
            <w:proofErr w:type="spellStart"/>
            <w:r>
              <w:rPr>
                <w:sz w:val="20"/>
                <w:szCs w:val="20"/>
                <w:lang w:eastAsia="en-US"/>
              </w:rPr>
              <w:t>reply</w:t>
            </w:r>
            <w:proofErr w:type="spellEnd"/>
            <w:r>
              <w:rPr>
                <w:sz w:val="20"/>
                <w:szCs w:val="20"/>
                <w:lang w:eastAsia="en-US"/>
              </w:rPr>
              <w:t xml:space="preserve"> to </w:t>
            </w:r>
            <w:proofErr w:type="spellStart"/>
            <w:r>
              <w:rPr>
                <w:sz w:val="20"/>
                <w:szCs w:val="20"/>
                <w:lang w:eastAsia="en-US"/>
              </w:rPr>
              <w:t>enquiry</w:t>
            </w:r>
            <w:proofErr w:type="spellEnd"/>
          </w:p>
          <w:p w:rsidR="00E413D0" w:rsidRDefault="00E413D0" w:rsidP="00E413D0">
            <w:pPr>
              <w:pStyle w:val="TableParagraph"/>
              <w:numPr>
                <w:ilvl w:val="0"/>
                <w:numId w:val="3"/>
              </w:numPr>
              <w:spacing w:before="120" w:after="120" w:line="256" w:lineRule="auto"/>
              <w:ind w:right="41"/>
              <w:jc w:val="both"/>
              <w:rPr>
                <w:b/>
                <w:sz w:val="20"/>
                <w:szCs w:val="20"/>
                <w:lang w:eastAsia="en-US"/>
              </w:rPr>
            </w:pPr>
            <w:proofErr w:type="spellStart"/>
            <w:r>
              <w:rPr>
                <w:b/>
                <w:sz w:val="20"/>
                <w:szCs w:val="20"/>
                <w:lang w:eastAsia="en-US"/>
              </w:rPr>
              <w:t>Introducing</w:t>
            </w:r>
            <w:proofErr w:type="spellEnd"/>
            <w:r>
              <w:rPr>
                <w:b/>
                <w:sz w:val="20"/>
                <w:szCs w:val="20"/>
                <w:lang w:eastAsia="en-US"/>
              </w:rPr>
              <w:t xml:space="preserve"> </w:t>
            </w:r>
            <w:proofErr w:type="spellStart"/>
            <w:r>
              <w:rPr>
                <w:b/>
                <w:sz w:val="20"/>
                <w:szCs w:val="20"/>
                <w:lang w:eastAsia="en-US"/>
              </w:rPr>
              <w:t>myself</w:t>
            </w:r>
            <w:proofErr w:type="spellEnd"/>
          </w:p>
          <w:p w:rsidR="00E413D0" w:rsidRPr="00BE2A1C" w:rsidRDefault="00E413D0" w:rsidP="00E413D0">
            <w:pPr>
              <w:pStyle w:val="TableParagraph"/>
              <w:spacing w:before="120" w:after="120" w:line="256" w:lineRule="auto"/>
              <w:ind w:left="360"/>
              <w:rPr>
                <w:sz w:val="20"/>
                <w:szCs w:val="20"/>
                <w:lang w:eastAsia="en-US"/>
              </w:rPr>
            </w:pPr>
          </w:p>
          <w:p w:rsidR="00E413D0" w:rsidRDefault="00E413D0" w:rsidP="00E413D0">
            <w:pPr>
              <w:pStyle w:val="Default"/>
              <w:spacing w:line="256" w:lineRule="auto"/>
              <w:ind w:left="720"/>
              <w:rPr>
                <w:rFonts w:ascii="Arial" w:hAnsi="Arial" w:cs="Arial"/>
                <w:color w:val="auto"/>
                <w:sz w:val="20"/>
                <w:szCs w:val="20"/>
              </w:rPr>
            </w:pPr>
          </w:p>
        </w:tc>
        <w:tc>
          <w:tcPr>
            <w:tcW w:w="2409" w:type="dxa"/>
            <w:tcBorders>
              <w:top w:val="single" w:sz="12" w:space="0" w:color="000000"/>
              <w:left w:val="single" w:sz="2" w:space="0" w:color="000000"/>
              <w:bottom w:val="double" w:sz="2" w:space="0" w:color="000000"/>
              <w:right w:val="single" w:sz="4" w:space="0" w:color="000000"/>
            </w:tcBorders>
          </w:tcPr>
          <w:p w:rsidR="00E413D0" w:rsidRDefault="00E413D0" w:rsidP="00E413D0">
            <w:pPr>
              <w:pStyle w:val="Default"/>
              <w:spacing w:line="256" w:lineRule="auto"/>
              <w:rPr>
                <w:rFonts w:ascii="Arial" w:hAnsi="Arial" w:cs="Arial"/>
                <w:color w:val="auto"/>
                <w:sz w:val="20"/>
                <w:szCs w:val="20"/>
              </w:rPr>
            </w:pPr>
          </w:p>
          <w:p w:rsidR="00E413D0" w:rsidRDefault="00E413D0" w:rsidP="00E413D0">
            <w:pPr>
              <w:pStyle w:val="Default"/>
              <w:numPr>
                <w:ilvl w:val="0"/>
                <w:numId w:val="3"/>
              </w:numPr>
              <w:spacing w:line="256" w:lineRule="auto"/>
              <w:rPr>
                <w:rFonts w:ascii="Arial" w:hAnsi="Arial" w:cs="Arial"/>
                <w:color w:val="auto"/>
                <w:sz w:val="20"/>
                <w:szCs w:val="20"/>
              </w:rPr>
            </w:pPr>
            <w:r>
              <w:rPr>
                <w:rFonts w:ascii="Arial" w:hAnsi="Arial" w:cs="Arial"/>
                <w:color w:val="auto"/>
                <w:sz w:val="20"/>
                <w:szCs w:val="20"/>
              </w:rPr>
              <w:t>Saper narrare eventi; saper esprimere eventi in corso al presente e al passato</w:t>
            </w:r>
          </w:p>
          <w:p w:rsidR="00E413D0" w:rsidRDefault="00E413D0" w:rsidP="00E413D0">
            <w:pPr>
              <w:pStyle w:val="Default"/>
              <w:numPr>
                <w:ilvl w:val="0"/>
                <w:numId w:val="3"/>
              </w:numPr>
              <w:spacing w:line="256" w:lineRule="auto"/>
              <w:rPr>
                <w:rFonts w:ascii="Arial" w:hAnsi="Arial" w:cs="Arial"/>
                <w:color w:val="auto"/>
                <w:sz w:val="20"/>
                <w:szCs w:val="20"/>
              </w:rPr>
            </w:pPr>
            <w:r>
              <w:rPr>
                <w:rFonts w:ascii="Arial" w:hAnsi="Arial" w:cs="Arial"/>
                <w:color w:val="auto"/>
                <w:sz w:val="20"/>
                <w:szCs w:val="20"/>
              </w:rPr>
              <w:t xml:space="preserve">Esprimere la propria opinione </w:t>
            </w:r>
          </w:p>
          <w:p w:rsidR="00E413D0" w:rsidRDefault="00E413D0" w:rsidP="00E413D0">
            <w:pPr>
              <w:pStyle w:val="Default"/>
              <w:numPr>
                <w:ilvl w:val="0"/>
                <w:numId w:val="3"/>
              </w:numPr>
              <w:spacing w:line="256" w:lineRule="auto"/>
              <w:rPr>
                <w:rFonts w:ascii="Arial" w:hAnsi="Arial" w:cs="Arial"/>
                <w:color w:val="auto"/>
                <w:sz w:val="20"/>
                <w:szCs w:val="20"/>
              </w:rPr>
            </w:pPr>
            <w:r>
              <w:rPr>
                <w:rFonts w:ascii="Arial" w:hAnsi="Arial" w:cs="Arial"/>
                <w:color w:val="auto"/>
                <w:sz w:val="20"/>
                <w:szCs w:val="20"/>
              </w:rPr>
              <w:t>Uso dei modali CAN, COULD e WOULD, SHOULD, MUST</w:t>
            </w:r>
          </w:p>
          <w:p w:rsidR="00E413D0" w:rsidRDefault="00E413D0" w:rsidP="00E413D0">
            <w:pPr>
              <w:pStyle w:val="Default"/>
              <w:spacing w:line="256" w:lineRule="auto"/>
              <w:rPr>
                <w:rFonts w:ascii="Arial" w:hAnsi="Arial" w:cs="Arial"/>
                <w:color w:val="auto"/>
                <w:sz w:val="20"/>
                <w:szCs w:val="20"/>
              </w:rPr>
            </w:pPr>
          </w:p>
          <w:p w:rsidR="00E413D0" w:rsidRDefault="00E413D0" w:rsidP="00E413D0">
            <w:pPr>
              <w:pStyle w:val="Default"/>
              <w:spacing w:line="256" w:lineRule="auto"/>
              <w:rPr>
                <w:rFonts w:ascii="Arial" w:hAnsi="Arial" w:cs="Arial"/>
                <w:color w:val="auto"/>
                <w:sz w:val="20"/>
                <w:szCs w:val="20"/>
              </w:rPr>
            </w:pPr>
          </w:p>
          <w:p w:rsidR="00E413D0" w:rsidRDefault="00E413D0" w:rsidP="00E413D0">
            <w:pPr>
              <w:pStyle w:val="TableParagraph"/>
              <w:spacing w:before="120" w:after="120" w:line="256" w:lineRule="auto"/>
              <w:ind w:right="41"/>
              <w:jc w:val="both"/>
              <w:rPr>
                <w:sz w:val="24"/>
                <w:szCs w:val="24"/>
                <w:lang w:eastAsia="en-US"/>
              </w:rPr>
            </w:pPr>
          </w:p>
        </w:tc>
        <w:tc>
          <w:tcPr>
            <w:tcW w:w="1171" w:type="dxa"/>
            <w:tcBorders>
              <w:top w:val="single" w:sz="12" w:space="0" w:color="000000"/>
              <w:left w:val="single" w:sz="4" w:space="0" w:color="000000"/>
              <w:bottom w:val="double" w:sz="2" w:space="0" w:color="000000"/>
              <w:right w:val="single" w:sz="18" w:space="0" w:color="000000"/>
            </w:tcBorders>
            <w:vAlign w:val="center"/>
          </w:tcPr>
          <w:p w:rsidR="00E413D0" w:rsidRDefault="00E413D0" w:rsidP="00E413D0">
            <w:pPr>
              <w:pStyle w:val="TableParagraph"/>
              <w:spacing w:before="120" w:after="120" w:line="256" w:lineRule="auto"/>
              <w:ind w:left="187" w:right="137"/>
              <w:jc w:val="center"/>
              <w:rPr>
                <w:sz w:val="24"/>
                <w:szCs w:val="24"/>
                <w:lang w:eastAsia="en-US"/>
              </w:rPr>
            </w:pPr>
            <w:r>
              <w:rPr>
                <w:sz w:val="24"/>
                <w:szCs w:val="24"/>
                <w:lang w:eastAsia="en-US"/>
              </w:rPr>
              <w:t>I°</w:t>
            </w:r>
          </w:p>
          <w:p w:rsidR="00E413D0" w:rsidRDefault="00E413D0" w:rsidP="00E413D0">
            <w:pPr>
              <w:pStyle w:val="TableParagraph"/>
              <w:spacing w:before="120" w:after="120" w:line="256" w:lineRule="auto"/>
              <w:ind w:left="187" w:right="137"/>
              <w:jc w:val="center"/>
              <w:rPr>
                <w:sz w:val="24"/>
                <w:szCs w:val="24"/>
                <w:lang w:eastAsia="en-US"/>
              </w:rPr>
            </w:pPr>
            <w:r>
              <w:rPr>
                <w:sz w:val="24"/>
                <w:szCs w:val="24"/>
                <w:lang w:eastAsia="en-US"/>
              </w:rPr>
              <w:t>QUAD</w:t>
            </w:r>
          </w:p>
          <w:p w:rsidR="00E413D0" w:rsidRDefault="00E413D0" w:rsidP="00E413D0">
            <w:pPr>
              <w:pStyle w:val="TableParagraph"/>
              <w:spacing w:before="120" w:after="120" w:line="256" w:lineRule="auto"/>
              <w:ind w:left="187" w:right="137"/>
              <w:jc w:val="center"/>
              <w:rPr>
                <w:sz w:val="24"/>
                <w:szCs w:val="24"/>
                <w:lang w:eastAsia="en-US"/>
              </w:rPr>
            </w:pPr>
          </w:p>
          <w:p w:rsidR="00E413D0" w:rsidRDefault="00E413D0" w:rsidP="00E413D0">
            <w:pPr>
              <w:pStyle w:val="TableParagraph"/>
              <w:spacing w:before="120" w:after="120" w:line="256" w:lineRule="auto"/>
              <w:ind w:left="187" w:right="137"/>
              <w:jc w:val="center"/>
              <w:rPr>
                <w:sz w:val="20"/>
                <w:szCs w:val="20"/>
                <w:lang w:eastAsia="en-US"/>
              </w:rPr>
            </w:pPr>
            <w:r>
              <w:rPr>
                <w:sz w:val="24"/>
                <w:szCs w:val="24"/>
                <w:lang w:eastAsia="en-US"/>
              </w:rPr>
              <w:t>15 ore</w:t>
            </w:r>
          </w:p>
          <w:p w:rsidR="00E413D0" w:rsidRDefault="00E413D0" w:rsidP="00E413D0">
            <w:pPr>
              <w:pStyle w:val="TableParagraph"/>
              <w:spacing w:before="120" w:after="120" w:line="256" w:lineRule="auto"/>
              <w:ind w:left="187" w:right="137"/>
              <w:rPr>
                <w:sz w:val="20"/>
                <w:szCs w:val="20"/>
                <w:lang w:eastAsia="en-US"/>
              </w:rPr>
            </w:pPr>
          </w:p>
          <w:p w:rsidR="00E413D0" w:rsidRDefault="00E413D0" w:rsidP="00E413D0">
            <w:pPr>
              <w:pStyle w:val="TableParagraph"/>
              <w:spacing w:before="120" w:after="120" w:line="256" w:lineRule="auto"/>
              <w:ind w:left="187" w:right="137"/>
              <w:rPr>
                <w:sz w:val="16"/>
                <w:szCs w:val="16"/>
                <w:lang w:eastAsia="en-US"/>
              </w:rPr>
            </w:pPr>
          </w:p>
        </w:tc>
      </w:tr>
      <w:tr w:rsidR="00E413D0" w:rsidTr="00E413D0">
        <w:trPr>
          <w:trHeight w:val="388"/>
        </w:trPr>
        <w:tc>
          <w:tcPr>
            <w:tcW w:w="2235" w:type="dxa"/>
            <w:gridSpan w:val="2"/>
            <w:tcBorders>
              <w:top w:val="single" w:sz="12" w:space="0" w:color="000000"/>
              <w:left w:val="single" w:sz="18" w:space="0" w:color="000000"/>
              <w:bottom w:val="double" w:sz="2" w:space="0" w:color="000000"/>
              <w:right w:val="single" w:sz="4" w:space="0" w:color="000000"/>
            </w:tcBorders>
            <w:shd w:val="clear" w:color="auto" w:fill="F2F2F2"/>
            <w:vAlign w:val="center"/>
            <w:hideMark/>
          </w:tcPr>
          <w:p w:rsidR="00E413D0" w:rsidRDefault="00E413D0" w:rsidP="00E413D0">
            <w:pPr>
              <w:pStyle w:val="TableParagraph"/>
              <w:spacing w:before="120" w:after="120" w:line="256" w:lineRule="auto"/>
              <w:rPr>
                <w:sz w:val="20"/>
                <w:szCs w:val="20"/>
                <w:lang w:eastAsia="en-US"/>
              </w:rPr>
            </w:pPr>
            <w:r>
              <w:rPr>
                <w:b/>
                <w:sz w:val="20"/>
                <w:szCs w:val="20"/>
                <w:lang w:eastAsia="en-US"/>
              </w:rPr>
              <w:t>Insegnamenti coinvolti</w:t>
            </w:r>
          </w:p>
        </w:tc>
        <w:tc>
          <w:tcPr>
            <w:tcW w:w="7975" w:type="dxa"/>
            <w:gridSpan w:val="5"/>
            <w:tcBorders>
              <w:top w:val="single" w:sz="12" w:space="0" w:color="000000"/>
              <w:left w:val="single" w:sz="4" w:space="0" w:color="000000"/>
              <w:bottom w:val="double" w:sz="2" w:space="0" w:color="000000"/>
              <w:right w:val="single" w:sz="18" w:space="0" w:color="000000"/>
            </w:tcBorders>
            <w:vAlign w:val="center"/>
            <w:hideMark/>
          </w:tcPr>
          <w:p w:rsidR="00E413D0" w:rsidRDefault="00E413D0" w:rsidP="00E413D0">
            <w:pPr>
              <w:pStyle w:val="TableParagraph"/>
              <w:spacing w:before="120" w:after="120" w:line="256" w:lineRule="auto"/>
              <w:rPr>
                <w:sz w:val="20"/>
                <w:szCs w:val="20"/>
                <w:lang w:eastAsia="en-US"/>
              </w:rPr>
            </w:pPr>
            <w:r>
              <w:rPr>
                <w:sz w:val="20"/>
                <w:szCs w:val="20"/>
                <w:lang w:eastAsia="en-US"/>
              </w:rPr>
              <w:t>Lingua inglese / lingua italiana</w:t>
            </w:r>
          </w:p>
        </w:tc>
      </w:tr>
      <w:tr w:rsidR="00E413D0" w:rsidTr="00E413D0">
        <w:trPr>
          <w:trHeight w:val="1015"/>
        </w:trPr>
        <w:tc>
          <w:tcPr>
            <w:tcW w:w="2235" w:type="dxa"/>
            <w:gridSpan w:val="2"/>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E413D0" w:rsidRDefault="00E413D0" w:rsidP="00E413D0">
            <w:pPr>
              <w:pStyle w:val="TableParagraph"/>
              <w:spacing w:before="120" w:after="120" w:line="256" w:lineRule="auto"/>
              <w:rPr>
                <w:b/>
                <w:sz w:val="20"/>
                <w:szCs w:val="20"/>
                <w:lang w:eastAsia="en-US"/>
              </w:rPr>
            </w:pPr>
            <w:r>
              <w:rPr>
                <w:b/>
                <w:bCs/>
                <w:sz w:val="20"/>
                <w:szCs w:val="20"/>
                <w:lang w:eastAsia="en-US"/>
              </w:rPr>
              <w:t>Compito autentico/di realtà di riferimento e prodotti</w:t>
            </w:r>
          </w:p>
        </w:tc>
        <w:tc>
          <w:tcPr>
            <w:tcW w:w="7975" w:type="dxa"/>
            <w:gridSpan w:val="5"/>
            <w:tcBorders>
              <w:top w:val="double" w:sz="2" w:space="0" w:color="000000"/>
              <w:left w:val="single" w:sz="2" w:space="0" w:color="000000"/>
              <w:bottom w:val="double" w:sz="2" w:space="0" w:color="000000"/>
              <w:right w:val="single" w:sz="18" w:space="0" w:color="000000"/>
            </w:tcBorders>
            <w:vAlign w:val="center"/>
            <w:hideMark/>
          </w:tcPr>
          <w:p w:rsidR="00E413D0" w:rsidRDefault="00E413D0" w:rsidP="00E413D0">
            <w:pPr>
              <w:pStyle w:val="TableParagraph"/>
              <w:spacing w:before="120" w:after="120" w:line="256" w:lineRule="auto"/>
              <w:ind w:right="154"/>
              <w:jc w:val="both"/>
              <w:rPr>
                <w:sz w:val="20"/>
                <w:szCs w:val="20"/>
                <w:lang w:eastAsia="en-US"/>
              </w:rPr>
            </w:pPr>
            <w:proofErr w:type="spellStart"/>
            <w:r>
              <w:rPr>
                <w:sz w:val="20"/>
                <w:szCs w:val="20"/>
                <w:lang w:eastAsia="en-US"/>
              </w:rPr>
              <w:t>Introducing</w:t>
            </w:r>
            <w:proofErr w:type="spellEnd"/>
            <w:r>
              <w:rPr>
                <w:sz w:val="20"/>
                <w:szCs w:val="20"/>
                <w:lang w:eastAsia="en-US"/>
              </w:rPr>
              <w:t xml:space="preserve"> </w:t>
            </w:r>
            <w:proofErr w:type="spellStart"/>
            <w:r>
              <w:rPr>
                <w:sz w:val="20"/>
                <w:szCs w:val="20"/>
                <w:lang w:eastAsia="en-US"/>
              </w:rPr>
              <w:t>myself</w:t>
            </w:r>
            <w:proofErr w:type="spellEnd"/>
            <w:r>
              <w:rPr>
                <w:sz w:val="20"/>
                <w:szCs w:val="20"/>
                <w:lang w:eastAsia="en-US"/>
              </w:rPr>
              <w:t xml:space="preserve">. How to </w:t>
            </w:r>
            <w:proofErr w:type="spellStart"/>
            <w:r>
              <w:rPr>
                <w:sz w:val="20"/>
                <w:szCs w:val="20"/>
                <w:lang w:eastAsia="en-US"/>
              </w:rPr>
              <w:t>give</w:t>
            </w:r>
            <w:proofErr w:type="spellEnd"/>
            <w:r>
              <w:rPr>
                <w:sz w:val="20"/>
                <w:szCs w:val="20"/>
                <w:lang w:eastAsia="en-US"/>
              </w:rPr>
              <w:t xml:space="preserve"> a job </w:t>
            </w:r>
            <w:proofErr w:type="spellStart"/>
            <w:r>
              <w:rPr>
                <w:sz w:val="20"/>
                <w:szCs w:val="20"/>
                <w:lang w:eastAsia="en-US"/>
              </w:rPr>
              <w:t>interview</w:t>
            </w:r>
            <w:proofErr w:type="spellEnd"/>
            <w:r>
              <w:rPr>
                <w:sz w:val="20"/>
                <w:szCs w:val="20"/>
                <w:lang w:eastAsia="en-US"/>
              </w:rPr>
              <w:t xml:space="preserve"> </w:t>
            </w:r>
            <w:proofErr w:type="spellStart"/>
            <w:r>
              <w:rPr>
                <w:sz w:val="20"/>
                <w:szCs w:val="20"/>
                <w:lang w:eastAsia="en-US"/>
              </w:rPr>
              <w:t>presentation</w:t>
            </w:r>
            <w:proofErr w:type="spellEnd"/>
            <w:r>
              <w:rPr>
                <w:sz w:val="20"/>
                <w:szCs w:val="20"/>
                <w:lang w:eastAsia="en-US"/>
              </w:rPr>
              <w:t>.</w:t>
            </w:r>
          </w:p>
        </w:tc>
      </w:tr>
      <w:tr w:rsidR="00E413D0" w:rsidTr="00E413D0">
        <w:trPr>
          <w:trHeight w:val="1015"/>
        </w:trPr>
        <w:tc>
          <w:tcPr>
            <w:tcW w:w="2235" w:type="dxa"/>
            <w:gridSpan w:val="2"/>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E413D0" w:rsidRDefault="00E413D0" w:rsidP="00E413D0">
            <w:pPr>
              <w:pStyle w:val="TableParagraph"/>
              <w:spacing w:before="120" w:after="120" w:line="256" w:lineRule="auto"/>
              <w:rPr>
                <w:b/>
                <w:bCs/>
                <w:sz w:val="20"/>
                <w:szCs w:val="20"/>
                <w:lang w:eastAsia="en-US"/>
              </w:rPr>
            </w:pPr>
            <w:r>
              <w:rPr>
                <w:b/>
                <w:bCs/>
                <w:sz w:val="20"/>
                <w:szCs w:val="20"/>
                <w:lang w:eastAsia="en-US"/>
              </w:rPr>
              <w:t>Modalità didattiche</w:t>
            </w:r>
          </w:p>
        </w:tc>
        <w:tc>
          <w:tcPr>
            <w:tcW w:w="7975" w:type="dxa"/>
            <w:gridSpan w:val="5"/>
            <w:tcBorders>
              <w:top w:val="double" w:sz="2" w:space="0" w:color="000000"/>
              <w:left w:val="single" w:sz="2" w:space="0" w:color="000000"/>
              <w:bottom w:val="double" w:sz="2" w:space="0" w:color="000000"/>
              <w:right w:val="single" w:sz="18" w:space="0" w:color="000000"/>
            </w:tcBorders>
            <w:vAlign w:val="center"/>
            <w:hideMark/>
          </w:tcPr>
          <w:p w:rsidR="00E413D0" w:rsidRDefault="00E413D0" w:rsidP="00E413D0">
            <w:pPr>
              <w:pStyle w:val="TableParagraph"/>
              <w:spacing w:before="120" w:after="120" w:line="256" w:lineRule="auto"/>
              <w:ind w:right="154"/>
              <w:jc w:val="both"/>
              <w:rPr>
                <w:sz w:val="20"/>
                <w:szCs w:val="20"/>
                <w:lang w:eastAsia="en-US"/>
              </w:rPr>
            </w:pPr>
            <w:proofErr w:type="spellStart"/>
            <w:r>
              <w:rPr>
                <w:sz w:val="20"/>
                <w:szCs w:val="20"/>
                <w:lang w:eastAsia="en-US"/>
              </w:rPr>
              <w:t>Flipped</w:t>
            </w:r>
            <w:proofErr w:type="spellEnd"/>
            <w:r>
              <w:rPr>
                <w:sz w:val="20"/>
                <w:szCs w:val="20"/>
                <w:lang w:eastAsia="en-US"/>
              </w:rPr>
              <w:t xml:space="preserve"> </w:t>
            </w:r>
            <w:proofErr w:type="spellStart"/>
            <w:r>
              <w:rPr>
                <w:sz w:val="20"/>
                <w:szCs w:val="20"/>
                <w:lang w:eastAsia="en-US"/>
              </w:rPr>
              <w:t>classroom</w:t>
            </w:r>
            <w:proofErr w:type="spellEnd"/>
            <w:r>
              <w:rPr>
                <w:sz w:val="20"/>
                <w:szCs w:val="20"/>
                <w:lang w:eastAsia="en-US"/>
              </w:rPr>
              <w:t xml:space="preserve">, Lezione trasmissiva, didattica inclusiva (lavoro nel piccolo gruppo), lavoro individuale, giochi di ruolo e drammatizzazioni. </w:t>
            </w:r>
          </w:p>
          <w:p w:rsidR="00E413D0" w:rsidRDefault="00E413D0" w:rsidP="00E413D0">
            <w:pPr>
              <w:pStyle w:val="TableParagraph"/>
              <w:spacing w:before="120" w:after="120" w:line="256" w:lineRule="auto"/>
              <w:ind w:right="154"/>
              <w:jc w:val="both"/>
              <w:rPr>
                <w:sz w:val="20"/>
                <w:szCs w:val="20"/>
                <w:lang w:eastAsia="en-US"/>
              </w:rPr>
            </w:pPr>
            <w:r>
              <w:rPr>
                <w:sz w:val="20"/>
                <w:szCs w:val="20"/>
                <w:lang w:eastAsia="en-US"/>
              </w:rPr>
              <w:t xml:space="preserve">Building up </w:t>
            </w:r>
            <w:proofErr w:type="spellStart"/>
            <w:r>
              <w:rPr>
                <w:sz w:val="20"/>
                <w:szCs w:val="20"/>
                <w:lang w:eastAsia="en-US"/>
              </w:rPr>
              <w:t>revision</w:t>
            </w:r>
            <w:proofErr w:type="spellEnd"/>
            <w:r>
              <w:rPr>
                <w:sz w:val="20"/>
                <w:szCs w:val="20"/>
                <w:lang w:eastAsia="en-US"/>
              </w:rPr>
              <w:t xml:space="preserve"> </w:t>
            </w:r>
            <w:proofErr w:type="spellStart"/>
            <w:r>
              <w:rPr>
                <w:sz w:val="20"/>
                <w:szCs w:val="20"/>
                <w:lang w:eastAsia="en-US"/>
              </w:rPr>
              <w:t>maps</w:t>
            </w:r>
            <w:proofErr w:type="spellEnd"/>
            <w:r>
              <w:rPr>
                <w:sz w:val="20"/>
                <w:szCs w:val="20"/>
                <w:lang w:eastAsia="en-US"/>
              </w:rPr>
              <w:t>.</w:t>
            </w:r>
          </w:p>
          <w:p w:rsidR="00E413D0" w:rsidRDefault="00E413D0" w:rsidP="00E413D0">
            <w:pPr>
              <w:pStyle w:val="TableParagraph"/>
              <w:spacing w:before="120" w:after="120" w:line="256" w:lineRule="auto"/>
              <w:ind w:right="154"/>
              <w:jc w:val="both"/>
              <w:rPr>
                <w:sz w:val="20"/>
                <w:szCs w:val="20"/>
                <w:lang w:eastAsia="en-US"/>
              </w:rPr>
            </w:pPr>
            <w:r>
              <w:rPr>
                <w:sz w:val="20"/>
                <w:szCs w:val="20"/>
                <w:lang w:eastAsia="en-US"/>
              </w:rPr>
              <w:t>FAD (fruizione a distanza: approfondimenti, mappe e schemi, compiti autentici)</w:t>
            </w:r>
          </w:p>
        </w:tc>
      </w:tr>
      <w:tr w:rsidR="00E413D0" w:rsidTr="00E413D0">
        <w:trPr>
          <w:trHeight w:val="1015"/>
        </w:trPr>
        <w:tc>
          <w:tcPr>
            <w:tcW w:w="2235" w:type="dxa"/>
            <w:gridSpan w:val="2"/>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E413D0" w:rsidRDefault="00E413D0" w:rsidP="00E413D0">
            <w:pPr>
              <w:pStyle w:val="TableParagraph"/>
              <w:spacing w:before="120" w:after="120" w:line="256" w:lineRule="auto"/>
              <w:rPr>
                <w:b/>
                <w:bCs/>
                <w:sz w:val="20"/>
                <w:szCs w:val="20"/>
                <w:lang w:eastAsia="en-US"/>
              </w:rPr>
            </w:pPr>
            <w:r>
              <w:rPr>
                <w:b/>
                <w:bCs/>
                <w:sz w:val="20"/>
                <w:szCs w:val="20"/>
                <w:lang w:eastAsia="en-US"/>
              </w:rPr>
              <w:lastRenderedPageBreak/>
              <w:t>Materiali e strumenti</w:t>
            </w:r>
          </w:p>
        </w:tc>
        <w:tc>
          <w:tcPr>
            <w:tcW w:w="7975" w:type="dxa"/>
            <w:gridSpan w:val="5"/>
            <w:tcBorders>
              <w:top w:val="double" w:sz="2" w:space="0" w:color="000000"/>
              <w:left w:val="single" w:sz="2" w:space="0" w:color="000000"/>
              <w:bottom w:val="double" w:sz="2" w:space="0" w:color="000000"/>
              <w:right w:val="single" w:sz="18" w:space="0" w:color="000000"/>
            </w:tcBorders>
            <w:vAlign w:val="center"/>
          </w:tcPr>
          <w:p w:rsidR="00E413D0" w:rsidRDefault="00E413D0" w:rsidP="00E413D0">
            <w:pPr>
              <w:pStyle w:val="TableParagraph"/>
              <w:spacing w:before="120" w:after="120" w:line="256" w:lineRule="auto"/>
              <w:ind w:right="154"/>
              <w:jc w:val="both"/>
              <w:rPr>
                <w:sz w:val="20"/>
                <w:szCs w:val="20"/>
                <w:lang w:eastAsia="en-US"/>
              </w:rPr>
            </w:pPr>
            <w:r>
              <w:rPr>
                <w:sz w:val="20"/>
                <w:szCs w:val="20"/>
                <w:lang w:eastAsia="en-US"/>
              </w:rPr>
              <w:t xml:space="preserve">Libro di testo (cartaceo-digitale), lavagna </w:t>
            </w:r>
            <w:proofErr w:type="spellStart"/>
            <w:r>
              <w:rPr>
                <w:sz w:val="20"/>
                <w:szCs w:val="20"/>
                <w:lang w:eastAsia="en-US"/>
              </w:rPr>
              <w:t>touch</w:t>
            </w:r>
            <w:proofErr w:type="spellEnd"/>
            <w:r>
              <w:rPr>
                <w:sz w:val="20"/>
                <w:szCs w:val="20"/>
                <w:lang w:eastAsia="en-US"/>
              </w:rPr>
              <w:t xml:space="preserve"> screen, sussidi audiovisivi, fotocopie, dizionari cartacei e digitali. Argo</w:t>
            </w:r>
          </w:p>
          <w:p w:rsidR="00E413D0" w:rsidRDefault="00E413D0" w:rsidP="00E413D0">
            <w:pPr>
              <w:pStyle w:val="TableParagraph"/>
              <w:spacing w:before="120" w:after="120" w:line="256" w:lineRule="auto"/>
              <w:ind w:right="154"/>
              <w:jc w:val="both"/>
              <w:rPr>
                <w:sz w:val="20"/>
                <w:szCs w:val="20"/>
                <w:lang w:eastAsia="en-US"/>
              </w:rPr>
            </w:pPr>
          </w:p>
        </w:tc>
      </w:tr>
      <w:tr w:rsidR="00E413D0" w:rsidTr="00E413D0">
        <w:trPr>
          <w:trHeight w:val="1015"/>
        </w:trPr>
        <w:tc>
          <w:tcPr>
            <w:tcW w:w="2235" w:type="dxa"/>
            <w:gridSpan w:val="2"/>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E413D0" w:rsidRDefault="00E413D0" w:rsidP="00E413D0">
            <w:pPr>
              <w:pStyle w:val="TableParagraph"/>
              <w:spacing w:before="120" w:line="256" w:lineRule="auto"/>
              <w:rPr>
                <w:b/>
                <w:bCs/>
                <w:sz w:val="20"/>
                <w:szCs w:val="20"/>
                <w:lang w:eastAsia="en-US"/>
              </w:rPr>
            </w:pPr>
            <w:r>
              <w:rPr>
                <w:b/>
                <w:bCs/>
                <w:sz w:val="20"/>
                <w:szCs w:val="20"/>
                <w:lang w:eastAsia="en-US"/>
              </w:rPr>
              <w:t>Valutazione</w:t>
            </w:r>
          </w:p>
          <w:p w:rsidR="00E413D0" w:rsidRDefault="00E413D0" w:rsidP="00E413D0">
            <w:pPr>
              <w:pStyle w:val="TableParagraph"/>
              <w:spacing w:before="120" w:line="256" w:lineRule="auto"/>
              <w:rPr>
                <w:b/>
                <w:bCs/>
                <w:sz w:val="20"/>
                <w:szCs w:val="20"/>
                <w:lang w:eastAsia="en-US"/>
              </w:rPr>
            </w:pPr>
            <w:r>
              <w:rPr>
                <w:b/>
                <w:bCs/>
                <w:sz w:val="20"/>
                <w:szCs w:val="20"/>
                <w:lang w:eastAsia="en-US"/>
              </w:rPr>
              <w:t>(per certificazione competenze)</w:t>
            </w:r>
          </w:p>
        </w:tc>
        <w:tc>
          <w:tcPr>
            <w:tcW w:w="7975" w:type="dxa"/>
            <w:gridSpan w:val="5"/>
            <w:tcBorders>
              <w:top w:val="double" w:sz="2" w:space="0" w:color="000000"/>
              <w:left w:val="single" w:sz="2" w:space="0" w:color="000000"/>
              <w:bottom w:val="double" w:sz="2" w:space="0" w:color="000000"/>
              <w:right w:val="single" w:sz="18" w:space="0" w:color="000000"/>
            </w:tcBorders>
            <w:vAlign w:val="center"/>
            <w:hideMark/>
          </w:tcPr>
          <w:p w:rsidR="00E413D0" w:rsidRDefault="00E413D0" w:rsidP="00E413D0">
            <w:pPr>
              <w:pStyle w:val="TableParagraph"/>
              <w:spacing w:line="256" w:lineRule="auto"/>
              <w:ind w:right="154"/>
              <w:jc w:val="both"/>
              <w:rPr>
                <w:sz w:val="20"/>
                <w:szCs w:val="20"/>
                <w:lang w:eastAsia="en-US"/>
              </w:rPr>
            </w:pPr>
            <w:r>
              <w:rPr>
                <w:sz w:val="20"/>
                <w:szCs w:val="20"/>
                <w:lang w:eastAsia="en-US"/>
              </w:rPr>
              <w:t>Valutazione delle competenze attraverso:</w:t>
            </w:r>
          </w:p>
          <w:p w:rsidR="00E413D0" w:rsidRDefault="00E413D0" w:rsidP="00E413D0">
            <w:pPr>
              <w:pStyle w:val="TableParagraph"/>
              <w:spacing w:before="120" w:line="256" w:lineRule="auto"/>
              <w:ind w:right="154"/>
              <w:jc w:val="both"/>
              <w:rPr>
                <w:sz w:val="20"/>
                <w:szCs w:val="20"/>
                <w:lang w:eastAsia="en-US"/>
              </w:rPr>
            </w:pPr>
            <w:r>
              <w:rPr>
                <w:sz w:val="20"/>
                <w:szCs w:val="20"/>
                <w:lang w:eastAsia="en-US"/>
              </w:rPr>
              <w:t>Colloqui individuali</w:t>
            </w:r>
          </w:p>
          <w:p w:rsidR="00E413D0" w:rsidRDefault="00E413D0" w:rsidP="00E413D0">
            <w:pPr>
              <w:pStyle w:val="TableParagraph"/>
              <w:spacing w:before="120" w:line="256" w:lineRule="auto"/>
              <w:ind w:right="154"/>
              <w:jc w:val="both"/>
              <w:rPr>
                <w:sz w:val="20"/>
                <w:szCs w:val="20"/>
                <w:lang w:eastAsia="en-US"/>
              </w:rPr>
            </w:pPr>
            <w:r>
              <w:rPr>
                <w:sz w:val="20"/>
                <w:szCs w:val="20"/>
                <w:lang w:eastAsia="en-US"/>
              </w:rPr>
              <w:t xml:space="preserve">Prove strutturate a risposta chiusa (scelta multipla, vero/falso)  </w:t>
            </w:r>
          </w:p>
          <w:p w:rsidR="00E413D0" w:rsidRDefault="00E413D0" w:rsidP="00E413D0">
            <w:pPr>
              <w:pStyle w:val="TableParagraph"/>
              <w:spacing w:before="120" w:line="256" w:lineRule="auto"/>
              <w:ind w:right="154"/>
              <w:jc w:val="both"/>
              <w:rPr>
                <w:sz w:val="20"/>
                <w:szCs w:val="20"/>
                <w:lang w:eastAsia="en-US"/>
              </w:rPr>
            </w:pPr>
            <w:r>
              <w:rPr>
                <w:sz w:val="20"/>
                <w:szCs w:val="20"/>
                <w:lang w:eastAsia="en-US"/>
              </w:rPr>
              <w:t>Questionari a risposta aperta</w:t>
            </w:r>
          </w:p>
          <w:p w:rsidR="00E413D0" w:rsidRDefault="00E413D0" w:rsidP="00E413D0">
            <w:pPr>
              <w:pStyle w:val="TableParagraph"/>
              <w:spacing w:before="120" w:line="256" w:lineRule="auto"/>
              <w:ind w:right="154"/>
              <w:jc w:val="both"/>
              <w:rPr>
                <w:sz w:val="20"/>
                <w:szCs w:val="20"/>
                <w:lang w:eastAsia="en-US"/>
              </w:rPr>
            </w:pPr>
            <w:r>
              <w:rPr>
                <w:sz w:val="20"/>
                <w:szCs w:val="20"/>
                <w:lang w:eastAsia="en-US"/>
              </w:rPr>
              <w:t>Giochi di ruolo</w:t>
            </w:r>
          </w:p>
          <w:p w:rsidR="00E413D0" w:rsidRDefault="00E413D0" w:rsidP="00E413D0">
            <w:pPr>
              <w:pStyle w:val="TableParagraph"/>
              <w:spacing w:before="120" w:line="256" w:lineRule="auto"/>
              <w:ind w:right="154"/>
              <w:jc w:val="both"/>
              <w:rPr>
                <w:sz w:val="20"/>
                <w:szCs w:val="20"/>
                <w:lang w:eastAsia="en-US"/>
              </w:rPr>
            </w:pPr>
            <w:r>
              <w:rPr>
                <w:sz w:val="20"/>
                <w:szCs w:val="20"/>
                <w:lang w:eastAsia="en-US"/>
              </w:rPr>
              <w:t>Lavoro di gruppo</w:t>
            </w:r>
          </w:p>
          <w:p w:rsidR="00E413D0" w:rsidRDefault="00E413D0" w:rsidP="00E413D0">
            <w:pPr>
              <w:pStyle w:val="TableParagraph"/>
              <w:spacing w:before="120" w:line="256" w:lineRule="auto"/>
              <w:ind w:right="154"/>
              <w:jc w:val="both"/>
              <w:rPr>
                <w:sz w:val="20"/>
                <w:szCs w:val="20"/>
                <w:lang w:eastAsia="en-US"/>
              </w:rPr>
            </w:pPr>
            <w:r>
              <w:rPr>
                <w:sz w:val="20"/>
                <w:szCs w:val="20"/>
                <w:lang w:eastAsia="en-US"/>
              </w:rPr>
              <w:t>Conversazione con la classe</w:t>
            </w:r>
          </w:p>
          <w:p w:rsidR="00E413D0" w:rsidRDefault="00E413D0" w:rsidP="00E413D0">
            <w:pPr>
              <w:pStyle w:val="TableParagraph"/>
              <w:spacing w:before="120" w:line="256" w:lineRule="auto"/>
              <w:ind w:right="154"/>
              <w:jc w:val="both"/>
              <w:rPr>
                <w:sz w:val="20"/>
                <w:szCs w:val="20"/>
                <w:lang w:eastAsia="en-US"/>
              </w:rPr>
            </w:pPr>
            <w:r>
              <w:rPr>
                <w:sz w:val="20"/>
                <w:szCs w:val="20"/>
                <w:lang w:eastAsia="en-US"/>
              </w:rPr>
              <w:t>Esercizi applicativi di regole</w:t>
            </w:r>
          </w:p>
        </w:tc>
      </w:tr>
      <w:tr w:rsidR="00E413D0" w:rsidTr="00E413D0">
        <w:trPr>
          <w:trHeight w:val="1015"/>
        </w:trPr>
        <w:tc>
          <w:tcPr>
            <w:tcW w:w="2235" w:type="dxa"/>
            <w:gridSpan w:val="2"/>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E413D0" w:rsidRDefault="00E413D0" w:rsidP="00E413D0">
            <w:pPr>
              <w:pStyle w:val="TableParagraph"/>
              <w:spacing w:before="120" w:after="120" w:line="256" w:lineRule="auto"/>
              <w:rPr>
                <w:b/>
                <w:bCs/>
                <w:sz w:val="20"/>
                <w:szCs w:val="20"/>
                <w:lang w:eastAsia="en-US"/>
              </w:rPr>
            </w:pPr>
            <w:r>
              <w:rPr>
                <w:b/>
                <w:bCs/>
                <w:sz w:val="20"/>
                <w:szCs w:val="20"/>
                <w:lang w:eastAsia="en-US"/>
              </w:rPr>
              <w:t>Rubrica di valutazione</w:t>
            </w:r>
          </w:p>
        </w:tc>
        <w:tc>
          <w:tcPr>
            <w:tcW w:w="7975" w:type="dxa"/>
            <w:gridSpan w:val="5"/>
            <w:tcBorders>
              <w:top w:val="double" w:sz="2" w:space="0" w:color="000000"/>
              <w:left w:val="single" w:sz="2" w:space="0" w:color="000000"/>
              <w:bottom w:val="double" w:sz="2" w:space="0" w:color="000000"/>
              <w:right w:val="single" w:sz="18" w:space="0" w:color="000000"/>
            </w:tcBorders>
            <w:vAlign w:val="center"/>
            <w:hideMark/>
          </w:tcPr>
          <w:p w:rsidR="00E413D0" w:rsidRDefault="00E413D0" w:rsidP="00E413D0">
            <w:pPr>
              <w:pStyle w:val="TableParagraph"/>
              <w:spacing w:before="120" w:after="120" w:line="256" w:lineRule="auto"/>
              <w:ind w:right="154"/>
              <w:jc w:val="both"/>
              <w:rPr>
                <w:sz w:val="20"/>
                <w:szCs w:val="20"/>
                <w:lang w:eastAsia="en-US"/>
              </w:rPr>
            </w:pPr>
            <w:r>
              <w:rPr>
                <w:sz w:val="20"/>
                <w:szCs w:val="20"/>
                <w:lang w:eastAsia="en-US"/>
              </w:rPr>
              <w:t>Vedi rubriche di valutazione</w:t>
            </w:r>
          </w:p>
          <w:p w:rsidR="00E413D0" w:rsidRDefault="00E413D0" w:rsidP="00E413D0">
            <w:pPr>
              <w:pStyle w:val="TableParagraph"/>
              <w:spacing w:before="120" w:after="120" w:line="256" w:lineRule="auto"/>
              <w:ind w:right="154"/>
              <w:jc w:val="both"/>
              <w:rPr>
                <w:sz w:val="20"/>
                <w:szCs w:val="20"/>
                <w:lang w:eastAsia="en-US"/>
              </w:rPr>
            </w:pPr>
            <w:r>
              <w:rPr>
                <w:sz w:val="20"/>
                <w:szCs w:val="20"/>
                <w:lang w:eastAsia="en-US"/>
              </w:rPr>
              <w:t>Allegati 1, 2 e 3</w:t>
            </w:r>
          </w:p>
        </w:tc>
      </w:tr>
      <w:tr w:rsidR="00E413D0" w:rsidTr="00E413D0">
        <w:trPr>
          <w:trHeight w:val="1015"/>
        </w:trPr>
        <w:tc>
          <w:tcPr>
            <w:tcW w:w="2235" w:type="dxa"/>
            <w:gridSpan w:val="2"/>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E413D0" w:rsidRDefault="00E413D0" w:rsidP="00E413D0">
            <w:pPr>
              <w:pStyle w:val="TableParagraph"/>
              <w:spacing w:before="120" w:after="120" w:line="256" w:lineRule="auto"/>
              <w:rPr>
                <w:b/>
                <w:bCs/>
                <w:sz w:val="20"/>
                <w:szCs w:val="20"/>
                <w:lang w:eastAsia="en-US"/>
              </w:rPr>
            </w:pPr>
            <w:r>
              <w:rPr>
                <w:b/>
                <w:bCs/>
                <w:sz w:val="20"/>
                <w:szCs w:val="20"/>
                <w:lang w:eastAsia="en-US"/>
              </w:rPr>
              <w:t>Attività di recupero</w:t>
            </w:r>
          </w:p>
        </w:tc>
        <w:tc>
          <w:tcPr>
            <w:tcW w:w="7975" w:type="dxa"/>
            <w:gridSpan w:val="5"/>
            <w:tcBorders>
              <w:top w:val="double" w:sz="2" w:space="0" w:color="000000"/>
              <w:left w:val="single" w:sz="2" w:space="0" w:color="000000"/>
              <w:bottom w:val="double" w:sz="2" w:space="0" w:color="000000"/>
              <w:right w:val="single" w:sz="18" w:space="0" w:color="000000"/>
            </w:tcBorders>
            <w:vAlign w:val="center"/>
            <w:hideMark/>
          </w:tcPr>
          <w:p w:rsidR="00E413D0" w:rsidRDefault="00E413D0" w:rsidP="00E413D0">
            <w:pPr>
              <w:pStyle w:val="TableParagraph"/>
              <w:spacing w:after="120" w:line="256" w:lineRule="auto"/>
              <w:ind w:right="154"/>
              <w:rPr>
                <w:sz w:val="20"/>
                <w:szCs w:val="20"/>
                <w:lang w:eastAsia="en-US"/>
              </w:rPr>
            </w:pPr>
            <w:r>
              <w:rPr>
                <w:sz w:val="20"/>
                <w:szCs w:val="20"/>
                <w:lang w:eastAsia="en-US"/>
              </w:rPr>
              <w:t>Attività di ripasso prima di ogni verifica scritta e di ogni interrogazione orale.</w:t>
            </w:r>
          </w:p>
          <w:p w:rsidR="00E413D0" w:rsidRDefault="00E413D0" w:rsidP="00E413D0">
            <w:pPr>
              <w:pStyle w:val="TableParagraph"/>
              <w:spacing w:before="120" w:after="120" w:line="256" w:lineRule="auto"/>
              <w:ind w:right="154"/>
              <w:rPr>
                <w:sz w:val="20"/>
                <w:szCs w:val="20"/>
                <w:lang w:eastAsia="en-US"/>
              </w:rPr>
            </w:pPr>
            <w:r>
              <w:rPr>
                <w:sz w:val="20"/>
                <w:szCs w:val="20"/>
                <w:lang w:eastAsia="en-US"/>
              </w:rPr>
              <w:t>Correzione in classe di ogni verifica scritta.</w:t>
            </w:r>
          </w:p>
          <w:p w:rsidR="00E413D0" w:rsidRDefault="00E413D0" w:rsidP="00E413D0">
            <w:pPr>
              <w:pStyle w:val="TableParagraph"/>
              <w:spacing w:before="120" w:after="120" w:line="256" w:lineRule="auto"/>
              <w:ind w:right="154"/>
              <w:rPr>
                <w:sz w:val="20"/>
                <w:szCs w:val="20"/>
                <w:lang w:eastAsia="en-US"/>
              </w:rPr>
            </w:pPr>
            <w:r>
              <w:rPr>
                <w:sz w:val="20"/>
                <w:szCs w:val="20"/>
                <w:lang w:eastAsia="en-US"/>
              </w:rPr>
              <w:t>Recupero in itinere per piccoli gruppi.</w:t>
            </w:r>
          </w:p>
        </w:tc>
      </w:tr>
    </w:tbl>
    <w:p w:rsidR="00E413D0" w:rsidRDefault="00E413D0" w:rsidP="00E413D0">
      <w:pPr>
        <w:pStyle w:val="Corpotesto"/>
        <w:spacing w:before="8"/>
        <w:rPr>
          <w:rFonts w:ascii="Times New Roman"/>
          <w:b/>
        </w:rPr>
      </w:pPr>
    </w:p>
    <w:p w:rsidR="00E413D0" w:rsidRDefault="00E413D0" w:rsidP="00E413D0">
      <w:pPr>
        <w:pStyle w:val="Corpotesto"/>
        <w:spacing w:before="8"/>
        <w:rPr>
          <w:rFonts w:ascii="Times New Roman"/>
          <w:b/>
        </w:rPr>
      </w:pPr>
    </w:p>
    <w:p w:rsidR="00E413D0" w:rsidRDefault="00E413D0" w:rsidP="00E413D0">
      <w:pPr>
        <w:pStyle w:val="Corpotesto"/>
        <w:spacing w:before="8"/>
        <w:rPr>
          <w:rFonts w:ascii="Times New Roman"/>
          <w:b/>
          <w:sz w:val="16"/>
        </w:rPr>
      </w:pPr>
    </w:p>
    <w:p w:rsidR="00E413D0" w:rsidRDefault="00E413D0" w:rsidP="00E413D0">
      <w:pPr>
        <w:pStyle w:val="Corpotesto"/>
        <w:spacing w:before="8"/>
        <w:rPr>
          <w:rFonts w:ascii="Times New Roman"/>
          <w:b/>
          <w:sz w:val="16"/>
        </w:rPr>
      </w:pPr>
    </w:p>
    <w:p w:rsidR="00E413D0" w:rsidRDefault="00E413D0" w:rsidP="00E413D0">
      <w:pPr>
        <w:pStyle w:val="Corpotesto"/>
        <w:spacing w:before="8"/>
        <w:rPr>
          <w:rFonts w:ascii="Times New Roman"/>
          <w:b/>
          <w:sz w:val="16"/>
        </w:rPr>
      </w:pPr>
    </w:p>
    <w:p w:rsidR="00E413D0" w:rsidRDefault="00E413D0" w:rsidP="00E413D0">
      <w:pPr>
        <w:pStyle w:val="Corpotesto"/>
        <w:spacing w:before="8"/>
        <w:rPr>
          <w:rFonts w:ascii="Times New Roman"/>
          <w:b/>
          <w:sz w:val="16"/>
        </w:rPr>
      </w:pPr>
    </w:p>
    <w:p w:rsidR="00E413D0" w:rsidRDefault="00E413D0" w:rsidP="00E413D0">
      <w:pPr>
        <w:pStyle w:val="Corpotesto"/>
        <w:spacing w:before="8"/>
        <w:rPr>
          <w:rFonts w:ascii="Times New Roman"/>
          <w:b/>
          <w:sz w:val="16"/>
        </w:rPr>
      </w:pPr>
    </w:p>
    <w:tbl>
      <w:tblPr>
        <w:tblW w:w="0" w:type="auto"/>
        <w:tblInd w:w="544"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504"/>
        <w:gridCol w:w="797"/>
        <w:gridCol w:w="567"/>
        <w:gridCol w:w="853"/>
        <w:gridCol w:w="2127"/>
        <w:gridCol w:w="3118"/>
        <w:gridCol w:w="1277"/>
      </w:tblGrid>
      <w:tr w:rsidR="00E413D0" w:rsidTr="00E413D0">
        <w:trPr>
          <w:trHeight w:val="418"/>
        </w:trPr>
        <w:tc>
          <w:tcPr>
            <w:tcW w:w="1504" w:type="dxa"/>
            <w:tcBorders>
              <w:top w:val="single" w:sz="18" w:space="0" w:color="000000"/>
              <w:left w:val="single" w:sz="18" w:space="0" w:color="000000"/>
              <w:bottom w:val="double" w:sz="2" w:space="0" w:color="000000"/>
              <w:right w:val="single" w:sz="4" w:space="0" w:color="000000"/>
            </w:tcBorders>
            <w:shd w:val="clear" w:color="auto" w:fill="F2F2F2"/>
            <w:vAlign w:val="center"/>
            <w:hideMark/>
          </w:tcPr>
          <w:p w:rsidR="00E413D0" w:rsidRDefault="00E413D0" w:rsidP="00E413D0">
            <w:pPr>
              <w:pStyle w:val="TableParagraph"/>
              <w:spacing w:before="120" w:after="120" w:line="256" w:lineRule="auto"/>
              <w:ind w:left="402"/>
              <w:rPr>
                <w:b/>
                <w:sz w:val="24"/>
                <w:szCs w:val="24"/>
                <w:lang w:eastAsia="en-US"/>
              </w:rPr>
            </w:pPr>
            <w:proofErr w:type="spellStart"/>
            <w:r>
              <w:rPr>
                <w:b/>
                <w:sz w:val="24"/>
                <w:szCs w:val="24"/>
                <w:lang w:eastAsia="en-US"/>
              </w:rPr>
              <w:t>UdA</w:t>
            </w:r>
            <w:proofErr w:type="spellEnd"/>
            <w:r>
              <w:rPr>
                <w:b/>
                <w:sz w:val="24"/>
                <w:szCs w:val="24"/>
                <w:lang w:eastAsia="en-US"/>
              </w:rPr>
              <w:t xml:space="preserve"> n.</w:t>
            </w:r>
          </w:p>
        </w:tc>
        <w:tc>
          <w:tcPr>
            <w:tcW w:w="797" w:type="dxa"/>
            <w:tcBorders>
              <w:top w:val="single" w:sz="18" w:space="0" w:color="000000"/>
              <w:left w:val="single" w:sz="4" w:space="0" w:color="000000"/>
              <w:bottom w:val="double" w:sz="2" w:space="0" w:color="000000"/>
              <w:right w:val="single" w:sz="4" w:space="0" w:color="000000"/>
            </w:tcBorders>
            <w:vAlign w:val="center"/>
            <w:hideMark/>
          </w:tcPr>
          <w:p w:rsidR="00E413D0" w:rsidRDefault="00E413D0" w:rsidP="00E413D0">
            <w:pPr>
              <w:pStyle w:val="TableParagraph"/>
              <w:spacing w:before="120" w:after="120" w:line="256" w:lineRule="auto"/>
              <w:ind w:left="43"/>
              <w:jc w:val="center"/>
              <w:rPr>
                <w:b/>
                <w:sz w:val="24"/>
                <w:szCs w:val="24"/>
                <w:lang w:eastAsia="en-US"/>
              </w:rPr>
            </w:pPr>
            <w:r>
              <w:rPr>
                <w:b/>
                <w:sz w:val="24"/>
                <w:szCs w:val="24"/>
                <w:lang w:eastAsia="en-US"/>
              </w:rPr>
              <w:t>2</w:t>
            </w:r>
          </w:p>
        </w:tc>
        <w:tc>
          <w:tcPr>
            <w:tcW w:w="1420" w:type="dxa"/>
            <w:gridSpan w:val="2"/>
            <w:tcBorders>
              <w:top w:val="single" w:sz="18" w:space="0" w:color="000000"/>
              <w:left w:val="single" w:sz="4" w:space="0" w:color="000000"/>
              <w:bottom w:val="double" w:sz="2" w:space="0" w:color="000000"/>
              <w:right w:val="single" w:sz="4" w:space="0" w:color="000000"/>
            </w:tcBorders>
            <w:shd w:val="clear" w:color="auto" w:fill="F2F2F2"/>
            <w:vAlign w:val="center"/>
            <w:hideMark/>
          </w:tcPr>
          <w:p w:rsidR="00E413D0" w:rsidRDefault="00E413D0" w:rsidP="00E413D0">
            <w:pPr>
              <w:pStyle w:val="TableParagraph"/>
              <w:spacing w:before="120" w:after="120" w:line="256" w:lineRule="auto"/>
              <w:ind w:left="434"/>
              <w:rPr>
                <w:b/>
                <w:sz w:val="24"/>
                <w:szCs w:val="24"/>
                <w:lang w:eastAsia="en-US"/>
              </w:rPr>
            </w:pPr>
            <w:r>
              <w:rPr>
                <w:b/>
                <w:sz w:val="24"/>
                <w:szCs w:val="24"/>
                <w:lang w:eastAsia="en-US"/>
              </w:rPr>
              <w:t>Titolo:</w:t>
            </w:r>
          </w:p>
        </w:tc>
        <w:tc>
          <w:tcPr>
            <w:tcW w:w="6522" w:type="dxa"/>
            <w:gridSpan w:val="3"/>
            <w:tcBorders>
              <w:top w:val="single" w:sz="18" w:space="0" w:color="000000"/>
              <w:left w:val="single" w:sz="4" w:space="0" w:color="000000"/>
              <w:bottom w:val="double" w:sz="2" w:space="0" w:color="000000"/>
              <w:right w:val="single" w:sz="18" w:space="0" w:color="000000"/>
            </w:tcBorders>
            <w:vAlign w:val="center"/>
          </w:tcPr>
          <w:p w:rsidR="00E413D0" w:rsidRDefault="00E413D0" w:rsidP="00E413D0">
            <w:pPr>
              <w:spacing w:line="256" w:lineRule="auto"/>
              <w:jc w:val="both"/>
              <w:rPr>
                <w:sz w:val="20"/>
                <w:szCs w:val="20"/>
                <w:lang w:eastAsia="en-US"/>
              </w:rPr>
            </w:pPr>
          </w:p>
          <w:p w:rsidR="00E413D0" w:rsidRDefault="00E413D0" w:rsidP="00E413D0">
            <w:pPr>
              <w:spacing w:line="256" w:lineRule="auto"/>
              <w:jc w:val="both"/>
              <w:rPr>
                <w:sz w:val="20"/>
                <w:szCs w:val="20"/>
                <w:lang w:eastAsia="en-US"/>
              </w:rPr>
            </w:pPr>
          </w:p>
          <w:p w:rsidR="00E413D0" w:rsidRDefault="00E413D0" w:rsidP="00E413D0">
            <w:pPr>
              <w:spacing w:line="256" w:lineRule="auto"/>
              <w:jc w:val="both"/>
              <w:rPr>
                <w:sz w:val="20"/>
                <w:szCs w:val="20"/>
                <w:lang w:eastAsia="en-US"/>
              </w:rPr>
            </w:pPr>
          </w:p>
          <w:p w:rsidR="00E413D0" w:rsidRDefault="00E413D0" w:rsidP="00E413D0">
            <w:pPr>
              <w:spacing w:line="256" w:lineRule="auto"/>
              <w:jc w:val="center"/>
              <w:rPr>
                <w:b/>
                <w:sz w:val="24"/>
                <w:szCs w:val="24"/>
                <w:lang w:eastAsia="en-US"/>
              </w:rPr>
            </w:pPr>
            <w:r>
              <w:rPr>
                <w:b/>
                <w:sz w:val="24"/>
                <w:szCs w:val="24"/>
                <w:lang w:eastAsia="en-US"/>
              </w:rPr>
              <w:t xml:space="preserve">Business </w:t>
            </w:r>
            <w:proofErr w:type="spellStart"/>
            <w:r>
              <w:rPr>
                <w:b/>
                <w:sz w:val="24"/>
                <w:szCs w:val="24"/>
                <w:lang w:eastAsia="en-US"/>
              </w:rPr>
              <w:t>communication</w:t>
            </w:r>
            <w:proofErr w:type="spellEnd"/>
            <w:r>
              <w:rPr>
                <w:b/>
                <w:sz w:val="24"/>
                <w:szCs w:val="24"/>
                <w:lang w:eastAsia="en-US"/>
              </w:rPr>
              <w:t xml:space="preserve">: </w:t>
            </w:r>
            <w:proofErr w:type="spellStart"/>
            <w:r>
              <w:rPr>
                <w:b/>
                <w:sz w:val="24"/>
                <w:szCs w:val="24"/>
                <w:lang w:eastAsia="en-US"/>
              </w:rPr>
              <w:t>Orders</w:t>
            </w:r>
            <w:proofErr w:type="spellEnd"/>
          </w:p>
          <w:p w:rsidR="00E413D0" w:rsidRDefault="00E413D0" w:rsidP="00E413D0">
            <w:pPr>
              <w:spacing w:before="300" w:after="150" w:line="256" w:lineRule="auto"/>
              <w:outlineLvl w:val="2"/>
              <w:rPr>
                <w:b/>
                <w:i/>
                <w:sz w:val="20"/>
                <w:szCs w:val="20"/>
                <w:lang w:eastAsia="en-US"/>
              </w:rPr>
            </w:pPr>
          </w:p>
        </w:tc>
      </w:tr>
      <w:tr w:rsidR="00E413D0" w:rsidTr="00E413D0">
        <w:trPr>
          <w:trHeight w:val="337"/>
        </w:trPr>
        <w:tc>
          <w:tcPr>
            <w:tcW w:w="10243" w:type="dxa"/>
            <w:gridSpan w:val="7"/>
            <w:tcBorders>
              <w:top w:val="double" w:sz="2" w:space="0" w:color="000000"/>
              <w:left w:val="single" w:sz="18" w:space="0" w:color="000000"/>
              <w:bottom w:val="single" w:sz="2" w:space="0" w:color="000000"/>
              <w:right w:val="single" w:sz="18" w:space="0" w:color="000000"/>
            </w:tcBorders>
            <w:shd w:val="clear" w:color="auto" w:fill="F2F2F2"/>
            <w:hideMark/>
          </w:tcPr>
          <w:p w:rsidR="00E413D0" w:rsidRDefault="00E413D0" w:rsidP="00E413D0">
            <w:pPr>
              <w:pStyle w:val="TableParagraph"/>
              <w:spacing w:before="120" w:after="120" w:line="256" w:lineRule="auto"/>
              <w:ind w:left="125" w:right="79"/>
              <w:jc w:val="center"/>
              <w:rPr>
                <w:b/>
                <w:sz w:val="24"/>
                <w:szCs w:val="24"/>
                <w:lang w:eastAsia="en-US"/>
              </w:rPr>
            </w:pPr>
            <w:r>
              <w:rPr>
                <w:b/>
                <w:sz w:val="24"/>
                <w:szCs w:val="24"/>
                <w:lang w:eastAsia="en-US"/>
              </w:rPr>
              <w:t xml:space="preserve">Competenze attese a livello di </w:t>
            </w:r>
            <w:proofErr w:type="spellStart"/>
            <w:r>
              <w:rPr>
                <w:b/>
                <w:sz w:val="24"/>
                <w:szCs w:val="24"/>
                <w:lang w:eastAsia="en-US"/>
              </w:rPr>
              <w:t>U.d.A</w:t>
            </w:r>
            <w:proofErr w:type="spellEnd"/>
            <w:r>
              <w:rPr>
                <w:b/>
                <w:sz w:val="24"/>
                <w:szCs w:val="24"/>
                <w:lang w:eastAsia="en-US"/>
              </w:rPr>
              <w:t>.</w:t>
            </w:r>
          </w:p>
        </w:tc>
      </w:tr>
      <w:tr w:rsidR="00E413D0" w:rsidTr="00E413D0">
        <w:trPr>
          <w:trHeight w:val="763"/>
        </w:trPr>
        <w:tc>
          <w:tcPr>
            <w:tcW w:w="10243" w:type="dxa"/>
            <w:gridSpan w:val="7"/>
            <w:tcBorders>
              <w:top w:val="single" w:sz="2" w:space="0" w:color="000000"/>
              <w:left w:val="single" w:sz="18" w:space="0" w:color="000000"/>
              <w:bottom w:val="single" w:sz="12" w:space="0" w:color="000000"/>
              <w:right w:val="single" w:sz="18" w:space="0" w:color="000000"/>
            </w:tcBorders>
          </w:tcPr>
          <w:p w:rsidR="00E413D0" w:rsidRDefault="00E413D0" w:rsidP="00E413D0">
            <w:pPr>
              <w:spacing w:line="256" w:lineRule="auto"/>
              <w:rPr>
                <w:sz w:val="20"/>
                <w:szCs w:val="20"/>
                <w:lang w:eastAsia="en-US"/>
              </w:rPr>
            </w:pPr>
          </w:p>
          <w:p w:rsidR="00E413D0" w:rsidRDefault="00E413D0" w:rsidP="00E413D0">
            <w:pPr>
              <w:pStyle w:val="TableParagraph"/>
              <w:spacing w:before="120" w:after="120" w:line="256" w:lineRule="auto"/>
              <w:ind w:left="107"/>
              <w:jc w:val="both"/>
              <w:rPr>
                <w:sz w:val="20"/>
                <w:szCs w:val="20"/>
                <w:lang w:eastAsia="en-US"/>
              </w:rPr>
            </w:pPr>
            <w:r>
              <w:rPr>
                <w:b/>
                <w:sz w:val="20"/>
                <w:szCs w:val="20"/>
                <w:u w:val="single"/>
                <w:lang w:eastAsia="en-US"/>
              </w:rPr>
              <w:t>Competenza intermedia settoriale</w:t>
            </w:r>
            <w:r>
              <w:rPr>
                <w:sz w:val="20"/>
                <w:szCs w:val="20"/>
                <w:lang w:eastAsia="en-US"/>
              </w:rPr>
              <w:t xml:space="preserve">: Utilizzare i linguaggi settoriali degli ambiti professionali di appartenenza per </w:t>
            </w:r>
            <w:r>
              <w:rPr>
                <w:i/>
                <w:sz w:val="20"/>
                <w:szCs w:val="20"/>
                <w:u w:val="single"/>
                <w:lang w:eastAsia="en-US"/>
              </w:rPr>
              <w:t>comprendere</w:t>
            </w:r>
            <w:r>
              <w:rPr>
                <w:sz w:val="20"/>
                <w:szCs w:val="20"/>
                <w:u w:val="single"/>
                <w:lang w:eastAsia="en-US"/>
              </w:rPr>
              <w:t xml:space="preserve"> </w:t>
            </w:r>
            <w:r>
              <w:rPr>
                <w:sz w:val="20"/>
                <w:szCs w:val="20"/>
                <w:lang w:eastAsia="en-US"/>
              </w:rPr>
              <w:t xml:space="preserve">in modo globale e analitico testi orali e scritti abbastanza complessi di diversa tipologia e genere; per </w:t>
            </w:r>
            <w:r>
              <w:rPr>
                <w:i/>
                <w:sz w:val="20"/>
                <w:szCs w:val="20"/>
                <w:u w:val="single"/>
                <w:lang w:eastAsia="en-US"/>
              </w:rPr>
              <w:t>produrre</w:t>
            </w:r>
            <w:r>
              <w:rPr>
                <w:sz w:val="20"/>
                <w:szCs w:val="20"/>
                <w:u w:val="single"/>
                <w:lang w:eastAsia="en-US"/>
              </w:rPr>
              <w:t xml:space="preserve"> </w:t>
            </w:r>
            <w:r>
              <w:rPr>
                <w:sz w:val="20"/>
                <w:szCs w:val="20"/>
                <w:lang w:eastAsia="en-US"/>
              </w:rPr>
              <w:t xml:space="preserve">testi orali e scritti, chiari e dettagliati, di diversa tipologia e genere utilizzando il lessico specifico e un registro adeguato; per </w:t>
            </w:r>
            <w:r>
              <w:rPr>
                <w:i/>
                <w:sz w:val="20"/>
                <w:szCs w:val="20"/>
                <w:u w:val="single"/>
                <w:lang w:eastAsia="en-US"/>
              </w:rPr>
              <w:t>interagire</w:t>
            </w:r>
            <w:r>
              <w:rPr>
                <w:sz w:val="20"/>
                <w:szCs w:val="20"/>
                <w:lang w:eastAsia="en-US"/>
              </w:rPr>
              <w:t xml:space="preserve"> in conversazioni e </w:t>
            </w:r>
            <w:r>
              <w:rPr>
                <w:i/>
                <w:sz w:val="20"/>
                <w:szCs w:val="20"/>
                <w:u w:val="single"/>
                <w:lang w:eastAsia="en-US"/>
              </w:rPr>
              <w:t>partecipare</w:t>
            </w:r>
            <w:r>
              <w:rPr>
                <w:i/>
                <w:sz w:val="20"/>
                <w:szCs w:val="20"/>
                <w:lang w:eastAsia="en-US"/>
              </w:rPr>
              <w:t xml:space="preserve"> </w:t>
            </w:r>
            <w:r>
              <w:rPr>
                <w:sz w:val="20"/>
                <w:szCs w:val="20"/>
                <w:lang w:eastAsia="en-US"/>
              </w:rPr>
              <w:t>a discussioni, utilizzando il lessico specifico e un registro adeguato.</w:t>
            </w:r>
          </w:p>
          <w:p w:rsidR="00E413D0" w:rsidRDefault="00E413D0" w:rsidP="00E413D0">
            <w:pPr>
              <w:spacing w:line="256" w:lineRule="auto"/>
              <w:rPr>
                <w:sz w:val="20"/>
                <w:szCs w:val="20"/>
                <w:lang w:eastAsia="en-US"/>
              </w:rPr>
            </w:pPr>
            <w:r>
              <w:rPr>
                <w:b/>
                <w:sz w:val="20"/>
                <w:szCs w:val="20"/>
                <w:u w:val="single"/>
                <w:lang w:eastAsia="en-US"/>
              </w:rPr>
              <w:t xml:space="preserve">Competenza </w:t>
            </w:r>
            <w:proofErr w:type="spellStart"/>
            <w:r>
              <w:rPr>
                <w:b/>
                <w:sz w:val="20"/>
                <w:szCs w:val="20"/>
                <w:u w:val="single"/>
                <w:lang w:eastAsia="en-US"/>
              </w:rPr>
              <w:t>Uda</w:t>
            </w:r>
            <w:proofErr w:type="spellEnd"/>
            <w:r>
              <w:rPr>
                <w:sz w:val="20"/>
                <w:szCs w:val="20"/>
                <w:lang w:eastAsia="en-US"/>
              </w:rPr>
              <w:t xml:space="preserve">: </w:t>
            </w:r>
          </w:p>
          <w:p w:rsidR="00E413D0" w:rsidRDefault="00E413D0" w:rsidP="00E413D0">
            <w:pPr>
              <w:spacing w:line="256" w:lineRule="auto"/>
              <w:rPr>
                <w:sz w:val="20"/>
                <w:szCs w:val="20"/>
                <w:lang w:eastAsia="en-US"/>
              </w:rPr>
            </w:pPr>
            <w:r>
              <w:rPr>
                <w:sz w:val="20"/>
                <w:szCs w:val="20"/>
                <w:lang w:eastAsia="en-US"/>
              </w:rPr>
              <w:t>Comprendere come si struttura un ordine e una fattura; la VAT nel Regno Unito.</w:t>
            </w:r>
          </w:p>
          <w:p w:rsidR="00E413D0" w:rsidRDefault="00E413D0" w:rsidP="00E413D0">
            <w:pPr>
              <w:spacing w:line="256" w:lineRule="auto"/>
              <w:rPr>
                <w:bCs/>
                <w:sz w:val="24"/>
                <w:szCs w:val="24"/>
                <w:lang w:eastAsia="en-US"/>
              </w:rPr>
            </w:pPr>
          </w:p>
        </w:tc>
      </w:tr>
      <w:tr w:rsidR="00E413D0" w:rsidTr="00E413D0">
        <w:trPr>
          <w:trHeight w:val="687"/>
        </w:trPr>
        <w:tc>
          <w:tcPr>
            <w:tcW w:w="2868" w:type="dxa"/>
            <w:gridSpan w:val="3"/>
            <w:tcBorders>
              <w:top w:val="single" w:sz="12" w:space="0" w:color="000000"/>
              <w:left w:val="single" w:sz="18" w:space="0" w:color="000000"/>
              <w:bottom w:val="single" w:sz="12" w:space="0" w:color="000000"/>
              <w:right w:val="single" w:sz="4" w:space="0" w:color="000000"/>
            </w:tcBorders>
            <w:shd w:val="clear" w:color="auto" w:fill="F2F2F2"/>
            <w:vAlign w:val="center"/>
            <w:hideMark/>
          </w:tcPr>
          <w:p w:rsidR="00E413D0" w:rsidRDefault="00E413D0" w:rsidP="00E413D0">
            <w:pPr>
              <w:pStyle w:val="TableParagraph"/>
              <w:numPr>
                <w:ilvl w:val="1"/>
                <w:numId w:val="14"/>
              </w:numPr>
              <w:spacing w:before="120" w:after="120" w:line="256" w:lineRule="auto"/>
              <w:rPr>
                <w:b/>
                <w:sz w:val="24"/>
                <w:szCs w:val="24"/>
                <w:lang w:eastAsia="en-US"/>
              </w:rPr>
            </w:pPr>
            <w:r>
              <w:rPr>
                <w:b/>
                <w:sz w:val="24"/>
                <w:szCs w:val="24"/>
                <w:lang w:eastAsia="en-US"/>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hideMark/>
          </w:tcPr>
          <w:p w:rsidR="00E413D0" w:rsidRDefault="00E413D0" w:rsidP="00E413D0">
            <w:pPr>
              <w:pStyle w:val="TableParagraph"/>
              <w:numPr>
                <w:ilvl w:val="0"/>
                <w:numId w:val="14"/>
              </w:numPr>
              <w:spacing w:line="256" w:lineRule="auto"/>
              <w:jc w:val="center"/>
              <w:rPr>
                <w:b/>
                <w:sz w:val="24"/>
                <w:szCs w:val="24"/>
                <w:lang w:eastAsia="en-US"/>
              </w:rPr>
            </w:pPr>
            <w:r>
              <w:rPr>
                <w:b/>
                <w:sz w:val="24"/>
                <w:szCs w:val="24"/>
                <w:lang w:eastAsia="en-US"/>
              </w:rPr>
              <w:t>Conoscenze</w:t>
            </w:r>
          </w:p>
          <w:p w:rsidR="00E413D0" w:rsidRDefault="00E413D0" w:rsidP="00E413D0">
            <w:pPr>
              <w:pStyle w:val="TableParagraph"/>
              <w:numPr>
                <w:ilvl w:val="0"/>
                <w:numId w:val="14"/>
              </w:numPr>
              <w:spacing w:line="256" w:lineRule="auto"/>
              <w:jc w:val="center"/>
              <w:rPr>
                <w:sz w:val="24"/>
                <w:szCs w:val="24"/>
                <w:lang w:eastAsia="en-US"/>
              </w:rPr>
            </w:pPr>
            <w:r>
              <w:rPr>
                <w:sz w:val="24"/>
                <w:szCs w:val="24"/>
                <w:lang w:eastAsia="en-US"/>
              </w:rPr>
              <w:t>(contenuti)</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hideMark/>
          </w:tcPr>
          <w:p w:rsidR="00E413D0" w:rsidRDefault="00E413D0" w:rsidP="00E413D0">
            <w:pPr>
              <w:pStyle w:val="TableParagraph"/>
              <w:numPr>
                <w:ilvl w:val="1"/>
                <w:numId w:val="14"/>
              </w:numPr>
              <w:spacing w:line="256" w:lineRule="auto"/>
              <w:jc w:val="center"/>
              <w:rPr>
                <w:b/>
                <w:sz w:val="24"/>
                <w:szCs w:val="24"/>
                <w:lang w:eastAsia="en-US"/>
              </w:rPr>
            </w:pPr>
            <w:r>
              <w:rPr>
                <w:b/>
                <w:sz w:val="24"/>
                <w:szCs w:val="24"/>
                <w:lang w:eastAsia="en-US"/>
              </w:rPr>
              <w:t>Abilità</w:t>
            </w:r>
          </w:p>
          <w:p w:rsidR="00E413D0" w:rsidRDefault="00E413D0" w:rsidP="00E413D0">
            <w:pPr>
              <w:pStyle w:val="TableParagraph"/>
              <w:numPr>
                <w:ilvl w:val="1"/>
                <w:numId w:val="14"/>
              </w:numPr>
              <w:spacing w:line="256" w:lineRule="auto"/>
              <w:jc w:val="center"/>
              <w:rPr>
                <w:sz w:val="24"/>
                <w:szCs w:val="24"/>
                <w:lang w:eastAsia="en-US"/>
              </w:rPr>
            </w:pPr>
            <w:r>
              <w:rPr>
                <w:sz w:val="24"/>
                <w:szCs w:val="24"/>
                <w:lang w:eastAsia="en-US"/>
              </w:rPr>
              <w:t>(</w:t>
            </w:r>
            <w:proofErr w:type="spellStart"/>
            <w:r>
              <w:rPr>
                <w:sz w:val="24"/>
                <w:szCs w:val="24"/>
                <w:lang w:eastAsia="en-US"/>
              </w:rPr>
              <w:t>microcompetenze</w:t>
            </w:r>
            <w:proofErr w:type="spellEnd"/>
            <w:r>
              <w:rPr>
                <w:sz w:val="24"/>
                <w:szCs w:val="24"/>
                <w:lang w:eastAsia="en-US"/>
              </w:rPr>
              <w:t>)</w:t>
            </w:r>
          </w:p>
        </w:tc>
        <w:tc>
          <w:tcPr>
            <w:tcW w:w="1277" w:type="dxa"/>
            <w:tcBorders>
              <w:top w:val="single" w:sz="12" w:space="0" w:color="000000"/>
              <w:left w:val="single" w:sz="4" w:space="0" w:color="000000"/>
              <w:bottom w:val="single" w:sz="12" w:space="0" w:color="000000"/>
              <w:right w:val="single" w:sz="18" w:space="0" w:color="000000"/>
            </w:tcBorders>
            <w:shd w:val="clear" w:color="auto" w:fill="F2F2F2"/>
            <w:vAlign w:val="center"/>
            <w:hideMark/>
          </w:tcPr>
          <w:p w:rsidR="00E413D0" w:rsidRDefault="00E413D0" w:rsidP="00E413D0">
            <w:pPr>
              <w:pStyle w:val="TableParagraph"/>
              <w:spacing w:before="120" w:after="120" w:line="214" w:lineRule="exact"/>
              <w:ind w:left="187" w:right="136"/>
              <w:jc w:val="center"/>
              <w:rPr>
                <w:b/>
                <w:sz w:val="24"/>
                <w:szCs w:val="24"/>
                <w:lang w:eastAsia="en-US"/>
              </w:rPr>
            </w:pPr>
            <w:r>
              <w:rPr>
                <w:b/>
                <w:sz w:val="24"/>
                <w:szCs w:val="24"/>
                <w:lang w:eastAsia="en-US"/>
              </w:rPr>
              <w:t>Tempi</w:t>
            </w:r>
          </w:p>
        </w:tc>
      </w:tr>
      <w:tr w:rsidR="00E413D0" w:rsidTr="00E413D0">
        <w:trPr>
          <w:trHeight w:val="4835"/>
        </w:trPr>
        <w:tc>
          <w:tcPr>
            <w:tcW w:w="2868" w:type="dxa"/>
            <w:gridSpan w:val="3"/>
            <w:tcBorders>
              <w:top w:val="single" w:sz="12" w:space="0" w:color="000000"/>
              <w:left w:val="single" w:sz="18" w:space="0" w:color="000000"/>
              <w:bottom w:val="double" w:sz="2" w:space="0" w:color="000000"/>
              <w:right w:val="single" w:sz="4" w:space="0" w:color="000000"/>
            </w:tcBorders>
            <w:vAlign w:val="center"/>
            <w:hideMark/>
          </w:tcPr>
          <w:p w:rsidR="00E413D0" w:rsidRDefault="00E413D0" w:rsidP="00E413D0">
            <w:pPr>
              <w:pStyle w:val="TableParagraph"/>
              <w:spacing w:before="120" w:after="120" w:line="256" w:lineRule="auto"/>
              <w:ind w:left="720"/>
              <w:rPr>
                <w:rFonts w:ascii="Tahoma" w:hAnsi="Tahoma" w:cs="Tahoma"/>
                <w:b/>
                <w:sz w:val="20"/>
                <w:szCs w:val="20"/>
                <w:lang w:eastAsia="en-US"/>
              </w:rPr>
            </w:pPr>
            <w:proofErr w:type="spellStart"/>
            <w:r>
              <w:rPr>
                <w:rFonts w:ascii="Tahoma" w:hAnsi="Tahoma" w:cs="Tahoma"/>
                <w:b/>
                <w:sz w:val="20"/>
                <w:szCs w:val="20"/>
                <w:lang w:eastAsia="en-US"/>
              </w:rPr>
              <w:lastRenderedPageBreak/>
              <w:t>Orders</w:t>
            </w:r>
            <w:proofErr w:type="spellEnd"/>
          </w:p>
          <w:p w:rsidR="00E413D0" w:rsidRDefault="00E413D0" w:rsidP="00E413D0">
            <w:pPr>
              <w:pStyle w:val="TableParagraph"/>
              <w:spacing w:before="120" w:after="120" w:line="256" w:lineRule="auto"/>
              <w:ind w:left="720"/>
              <w:rPr>
                <w:rFonts w:ascii="Tahoma" w:hAnsi="Tahoma" w:cs="Tahoma"/>
                <w:b/>
                <w:sz w:val="20"/>
                <w:szCs w:val="20"/>
                <w:lang w:eastAsia="en-US"/>
              </w:rPr>
            </w:pPr>
            <w:proofErr w:type="spellStart"/>
            <w:r>
              <w:rPr>
                <w:rFonts w:ascii="Tahoma" w:hAnsi="Tahoma" w:cs="Tahoma"/>
                <w:b/>
                <w:sz w:val="20"/>
                <w:szCs w:val="20"/>
                <w:lang w:eastAsia="en-US"/>
              </w:rPr>
              <w:t>Reply</w:t>
            </w:r>
            <w:proofErr w:type="spellEnd"/>
            <w:r>
              <w:rPr>
                <w:rFonts w:ascii="Tahoma" w:hAnsi="Tahoma" w:cs="Tahoma"/>
                <w:b/>
                <w:sz w:val="20"/>
                <w:szCs w:val="20"/>
                <w:lang w:eastAsia="en-US"/>
              </w:rPr>
              <w:t xml:space="preserve"> to </w:t>
            </w:r>
            <w:proofErr w:type="spellStart"/>
            <w:r>
              <w:rPr>
                <w:rFonts w:ascii="Tahoma" w:hAnsi="Tahoma" w:cs="Tahoma"/>
                <w:b/>
                <w:sz w:val="20"/>
                <w:szCs w:val="20"/>
                <w:lang w:eastAsia="en-US"/>
              </w:rPr>
              <w:t>orders</w:t>
            </w:r>
            <w:proofErr w:type="spellEnd"/>
          </w:p>
          <w:p w:rsidR="00E413D0" w:rsidRDefault="00E413D0" w:rsidP="00E413D0">
            <w:pPr>
              <w:pStyle w:val="TableParagraph"/>
              <w:spacing w:before="120" w:after="120" w:line="256" w:lineRule="auto"/>
              <w:ind w:left="720"/>
              <w:rPr>
                <w:rFonts w:ascii="Tahoma" w:hAnsi="Tahoma" w:cs="Tahoma"/>
                <w:b/>
                <w:sz w:val="20"/>
                <w:szCs w:val="20"/>
                <w:lang w:eastAsia="en-US"/>
              </w:rPr>
            </w:pPr>
            <w:proofErr w:type="spellStart"/>
            <w:r>
              <w:rPr>
                <w:rFonts w:ascii="Tahoma" w:hAnsi="Tahoma" w:cs="Tahoma"/>
                <w:b/>
                <w:sz w:val="20"/>
                <w:szCs w:val="20"/>
                <w:lang w:eastAsia="en-US"/>
              </w:rPr>
              <w:t>Invoice</w:t>
            </w:r>
            <w:proofErr w:type="spellEnd"/>
          </w:p>
        </w:tc>
        <w:tc>
          <w:tcPr>
            <w:tcW w:w="2980" w:type="dxa"/>
            <w:gridSpan w:val="2"/>
            <w:tcBorders>
              <w:top w:val="single" w:sz="12" w:space="0" w:color="000000"/>
              <w:left w:val="single" w:sz="4" w:space="0" w:color="000000"/>
              <w:bottom w:val="double" w:sz="2" w:space="0" w:color="000000"/>
              <w:right w:val="single" w:sz="2" w:space="0" w:color="000000"/>
            </w:tcBorders>
          </w:tcPr>
          <w:p w:rsidR="00E413D0" w:rsidRDefault="00E413D0" w:rsidP="00E413D0">
            <w:pPr>
              <w:pStyle w:val="Paragrafoelenco"/>
              <w:numPr>
                <w:ilvl w:val="0"/>
                <w:numId w:val="14"/>
              </w:numPr>
              <w:spacing w:line="276" w:lineRule="auto"/>
              <w:rPr>
                <w:rFonts w:ascii="Tahoma" w:eastAsia="Times New Roman" w:hAnsi="Tahoma" w:cs="Tahoma"/>
                <w:b/>
                <w:sz w:val="20"/>
                <w:szCs w:val="20"/>
                <w:lang w:eastAsia="en-US"/>
              </w:rPr>
            </w:pPr>
            <w:proofErr w:type="spellStart"/>
            <w:r>
              <w:rPr>
                <w:rFonts w:ascii="Tahoma" w:eastAsia="Times New Roman" w:hAnsi="Tahoma" w:cs="Tahoma"/>
                <w:sz w:val="20"/>
                <w:szCs w:val="20"/>
                <w:lang w:eastAsia="en-US"/>
              </w:rPr>
              <w:t>Letter</w:t>
            </w:r>
            <w:proofErr w:type="spellEnd"/>
            <w:r>
              <w:rPr>
                <w:rFonts w:ascii="Tahoma" w:eastAsia="Times New Roman" w:hAnsi="Tahoma" w:cs="Tahoma"/>
                <w:sz w:val="20"/>
                <w:szCs w:val="20"/>
                <w:lang w:eastAsia="en-US"/>
              </w:rPr>
              <w:t xml:space="preserve"> / fax / e-mail layout (</w:t>
            </w:r>
            <w:proofErr w:type="spellStart"/>
            <w:r>
              <w:rPr>
                <w:rFonts w:ascii="Tahoma" w:eastAsia="Times New Roman" w:hAnsi="Tahoma" w:cs="Tahoma"/>
                <w:sz w:val="20"/>
                <w:szCs w:val="20"/>
                <w:lang w:eastAsia="en-US"/>
              </w:rPr>
              <w:t>revision</w:t>
            </w:r>
            <w:proofErr w:type="spellEnd"/>
            <w:r>
              <w:rPr>
                <w:rFonts w:ascii="Tahoma" w:eastAsia="Times New Roman" w:hAnsi="Tahoma" w:cs="Tahoma"/>
                <w:sz w:val="20"/>
                <w:szCs w:val="20"/>
                <w:lang w:eastAsia="en-US"/>
              </w:rPr>
              <w:t>)</w:t>
            </w:r>
          </w:p>
          <w:p w:rsidR="00E413D0" w:rsidRDefault="00E413D0" w:rsidP="00E413D0">
            <w:pPr>
              <w:pStyle w:val="Paragrafoelenco"/>
              <w:numPr>
                <w:ilvl w:val="0"/>
                <w:numId w:val="14"/>
              </w:numPr>
              <w:spacing w:line="276" w:lineRule="auto"/>
              <w:rPr>
                <w:rFonts w:ascii="Tahoma" w:eastAsia="Times New Roman" w:hAnsi="Tahoma" w:cs="Tahoma"/>
                <w:b/>
                <w:sz w:val="20"/>
                <w:szCs w:val="20"/>
                <w:lang w:eastAsia="en-US"/>
              </w:rPr>
            </w:pPr>
            <w:r>
              <w:rPr>
                <w:rFonts w:ascii="Tahoma" w:eastAsia="Times New Roman" w:hAnsi="Tahoma" w:cs="Tahoma"/>
                <w:sz w:val="20"/>
                <w:szCs w:val="20"/>
                <w:lang w:eastAsia="en-US"/>
              </w:rPr>
              <w:t>INCOTERMS 2020 (</w:t>
            </w:r>
            <w:proofErr w:type="spellStart"/>
            <w:r>
              <w:rPr>
                <w:rFonts w:ascii="Tahoma" w:eastAsia="Times New Roman" w:hAnsi="Tahoma" w:cs="Tahoma"/>
                <w:sz w:val="20"/>
                <w:szCs w:val="20"/>
                <w:lang w:eastAsia="en-US"/>
              </w:rPr>
              <w:t>revision</w:t>
            </w:r>
            <w:proofErr w:type="spellEnd"/>
            <w:r>
              <w:rPr>
                <w:rFonts w:ascii="Tahoma" w:eastAsia="Times New Roman" w:hAnsi="Tahoma" w:cs="Tahoma"/>
                <w:sz w:val="20"/>
                <w:szCs w:val="20"/>
                <w:lang w:eastAsia="en-US"/>
              </w:rPr>
              <w:t>)</w:t>
            </w:r>
          </w:p>
          <w:p w:rsidR="00E413D0" w:rsidRDefault="00E413D0" w:rsidP="00E413D0">
            <w:pPr>
              <w:pStyle w:val="Paragrafoelenco"/>
              <w:numPr>
                <w:ilvl w:val="0"/>
                <w:numId w:val="14"/>
              </w:numPr>
              <w:spacing w:line="276" w:lineRule="auto"/>
              <w:rPr>
                <w:rFonts w:ascii="Tahoma" w:eastAsia="Times New Roman" w:hAnsi="Tahoma" w:cs="Tahoma"/>
                <w:sz w:val="20"/>
                <w:szCs w:val="20"/>
                <w:lang w:eastAsia="en-US"/>
              </w:rPr>
            </w:pPr>
            <w:proofErr w:type="spellStart"/>
            <w:r>
              <w:rPr>
                <w:rFonts w:ascii="Tahoma" w:eastAsia="Times New Roman" w:hAnsi="Tahoma" w:cs="Tahoma"/>
                <w:sz w:val="20"/>
                <w:szCs w:val="20"/>
                <w:lang w:eastAsia="en-US"/>
              </w:rPr>
              <w:t>Orders</w:t>
            </w:r>
            <w:proofErr w:type="spellEnd"/>
            <w:r>
              <w:rPr>
                <w:rFonts w:ascii="Tahoma" w:eastAsia="Times New Roman" w:hAnsi="Tahoma" w:cs="Tahoma"/>
                <w:sz w:val="20"/>
                <w:szCs w:val="20"/>
                <w:lang w:eastAsia="en-US"/>
              </w:rPr>
              <w:t xml:space="preserve"> on the </w:t>
            </w:r>
            <w:proofErr w:type="spellStart"/>
            <w:r>
              <w:rPr>
                <w:rFonts w:ascii="Tahoma" w:eastAsia="Times New Roman" w:hAnsi="Tahoma" w:cs="Tahoma"/>
                <w:sz w:val="20"/>
                <w:szCs w:val="20"/>
                <w:lang w:eastAsia="en-US"/>
              </w:rPr>
              <w:t>phone</w:t>
            </w:r>
            <w:proofErr w:type="spellEnd"/>
          </w:p>
          <w:p w:rsidR="00E413D0" w:rsidRDefault="00E413D0" w:rsidP="00E413D0">
            <w:pPr>
              <w:pStyle w:val="Paragrafoelenco"/>
              <w:numPr>
                <w:ilvl w:val="0"/>
                <w:numId w:val="14"/>
              </w:numPr>
              <w:spacing w:line="276" w:lineRule="auto"/>
              <w:rPr>
                <w:rFonts w:ascii="Tahoma" w:eastAsia="Times New Roman" w:hAnsi="Tahoma" w:cs="Tahoma"/>
                <w:b/>
                <w:sz w:val="20"/>
                <w:szCs w:val="20"/>
                <w:lang w:eastAsia="en-US"/>
              </w:rPr>
            </w:pPr>
            <w:r>
              <w:rPr>
                <w:rFonts w:ascii="Tahoma" w:eastAsia="Times New Roman" w:hAnsi="Tahoma" w:cs="Tahoma"/>
                <w:sz w:val="20"/>
                <w:szCs w:val="20"/>
                <w:lang w:eastAsia="en-US"/>
              </w:rPr>
              <w:t xml:space="preserve">How to </w:t>
            </w:r>
            <w:proofErr w:type="spellStart"/>
            <w:r>
              <w:rPr>
                <w:rFonts w:ascii="Tahoma" w:eastAsia="Times New Roman" w:hAnsi="Tahoma" w:cs="Tahoma"/>
                <w:sz w:val="20"/>
                <w:szCs w:val="20"/>
                <w:lang w:eastAsia="en-US"/>
              </w:rPr>
              <w:t>write</w:t>
            </w:r>
            <w:proofErr w:type="spellEnd"/>
            <w:r>
              <w:rPr>
                <w:rFonts w:ascii="Tahoma" w:eastAsia="Times New Roman" w:hAnsi="Tahoma" w:cs="Tahoma"/>
                <w:sz w:val="20"/>
                <w:szCs w:val="20"/>
                <w:lang w:eastAsia="en-US"/>
              </w:rPr>
              <w:t xml:space="preserve"> an </w:t>
            </w:r>
            <w:proofErr w:type="spellStart"/>
            <w:r>
              <w:rPr>
                <w:rFonts w:ascii="Tahoma" w:eastAsia="Times New Roman" w:hAnsi="Tahoma" w:cs="Tahoma"/>
                <w:sz w:val="20"/>
                <w:szCs w:val="20"/>
                <w:lang w:eastAsia="en-US"/>
              </w:rPr>
              <w:t>order</w:t>
            </w:r>
            <w:proofErr w:type="spellEnd"/>
            <w:r>
              <w:rPr>
                <w:rFonts w:ascii="Tahoma" w:eastAsia="Times New Roman" w:hAnsi="Tahoma" w:cs="Tahoma"/>
                <w:b/>
                <w:sz w:val="20"/>
                <w:szCs w:val="20"/>
                <w:lang w:eastAsia="en-US"/>
              </w:rPr>
              <w:t xml:space="preserve"> </w:t>
            </w:r>
            <w:r>
              <w:rPr>
                <w:rFonts w:ascii="Tahoma" w:eastAsia="Times New Roman" w:hAnsi="Tahoma" w:cs="Tahoma"/>
                <w:sz w:val="20"/>
                <w:szCs w:val="20"/>
                <w:lang w:eastAsia="en-US"/>
              </w:rPr>
              <w:t>(</w:t>
            </w:r>
            <w:proofErr w:type="spellStart"/>
            <w:r>
              <w:rPr>
                <w:rFonts w:ascii="Tahoma" w:eastAsia="Times New Roman" w:hAnsi="Tahoma" w:cs="Tahoma"/>
                <w:sz w:val="20"/>
                <w:szCs w:val="20"/>
                <w:lang w:eastAsia="en-US"/>
              </w:rPr>
              <w:t>letter</w:t>
            </w:r>
            <w:proofErr w:type="spellEnd"/>
            <w:r>
              <w:rPr>
                <w:rFonts w:ascii="Tahoma" w:eastAsia="Times New Roman" w:hAnsi="Tahoma" w:cs="Tahoma"/>
                <w:sz w:val="20"/>
                <w:szCs w:val="20"/>
                <w:lang w:eastAsia="en-US"/>
              </w:rPr>
              <w:t xml:space="preserve"> </w:t>
            </w:r>
            <w:proofErr w:type="spellStart"/>
            <w:r>
              <w:rPr>
                <w:rFonts w:ascii="Tahoma" w:eastAsia="Times New Roman" w:hAnsi="Tahoma" w:cs="Tahoma"/>
                <w:sz w:val="20"/>
                <w:szCs w:val="20"/>
                <w:lang w:eastAsia="en-US"/>
              </w:rPr>
              <w:t>plan</w:t>
            </w:r>
            <w:proofErr w:type="spellEnd"/>
            <w:r>
              <w:rPr>
                <w:rFonts w:ascii="Tahoma" w:eastAsia="Times New Roman" w:hAnsi="Tahoma" w:cs="Tahoma"/>
                <w:sz w:val="20"/>
                <w:szCs w:val="20"/>
                <w:lang w:eastAsia="en-US"/>
              </w:rPr>
              <w:t xml:space="preserve"> and </w:t>
            </w:r>
            <w:proofErr w:type="spellStart"/>
            <w:r>
              <w:rPr>
                <w:rFonts w:ascii="Tahoma" w:eastAsia="Times New Roman" w:hAnsi="Tahoma" w:cs="Tahoma"/>
                <w:sz w:val="20"/>
                <w:szCs w:val="20"/>
                <w:lang w:eastAsia="en-US"/>
              </w:rPr>
              <w:t>order</w:t>
            </w:r>
            <w:proofErr w:type="spellEnd"/>
            <w:r>
              <w:rPr>
                <w:rFonts w:ascii="Tahoma" w:eastAsia="Times New Roman" w:hAnsi="Tahoma" w:cs="Tahoma"/>
                <w:sz w:val="20"/>
                <w:szCs w:val="20"/>
                <w:lang w:eastAsia="en-US"/>
              </w:rPr>
              <w:t xml:space="preserve"> </w:t>
            </w:r>
            <w:proofErr w:type="spellStart"/>
            <w:r>
              <w:rPr>
                <w:rFonts w:ascii="Tahoma" w:eastAsia="Times New Roman" w:hAnsi="Tahoma" w:cs="Tahoma"/>
                <w:sz w:val="20"/>
                <w:szCs w:val="20"/>
                <w:lang w:eastAsia="en-US"/>
              </w:rPr>
              <w:t>form</w:t>
            </w:r>
            <w:proofErr w:type="spellEnd"/>
            <w:r>
              <w:rPr>
                <w:rFonts w:ascii="Tahoma" w:eastAsia="Times New Roman" w:hAnsi="Tahoma" w:cs="Tahoma"/>
                <w:sz w:val="20"/>
                <w:szCs w:val="20"/>
                <w:lang w:eastAsia="en-US"/>
              </w:rPr>
              <w:t>)</w:t>
            </w:r>
          </w:p>
          <w:p w:rsidR="00E413D0" w:rsidRDefault="00E413D0" w:rsidP="00E413D0">
            <w:pPr>
              <w:pStyle w:val="Paragrafoelenco"/>
              <w:numPr>
                <w:ilvl w:val="0"/>
                <w:numId w:val="14"/>
              </w:numPr>
              <w:spacing w:line="276" w:lineRule="auto"/>
              <w:rPr>
                <w:rFonts w:ascii="Tahoma" w:eastAsia="Times New Roman" w:hAnsi="Tahoma" w:cs="Tahoma"/>
                <w:b/>
                <w:sz w:val="20"/>
                <w:szCs w:val="20"/>
                <w:lang w:eastAsia="en-US"/>
              </w:rPr>
            </w:pPr>
            <w:r w:rsidRPr="00015EC8">
              <w:rPr>
                <w:rFonts w:ascii="Tahoma" w:eastAsia="Times New Roman" w:hAnsi="Tahoma" w:cs="Tahoma"/>
                <w:b/>
                <w:sz w:val="20"/>
                <w:szCs w:val="20"/>
                <w:lang w:eastAsia="en-US"/>
              </w:rPr>
              <w:t xml:space="preserve">The </w:t>
            </w:r>
            <w:proofErr w:type="spellStart"/>
            <w:r w:rsidRPr="00015EC8">
              <w:rPr>
                <w:rFonts w:ascii="Tahoma" w:eastAsia="Times New Roman" w:hAnsi="Tahoma" w:cs="Tahoma"/>
                <w:b/>
                <w:sz w:val="20"/>
                <w:szCs w:val="20"/>
                <w:lang w:eastAsia="en-US"/>
              </w:rPr>
              <w:t>invoice</w:t>
            </w:r>
            <w:proofErr w:type="spellEnd"/>
            <w:r w:rsidRPr="00015EC8">
              <w:rPr>
                <w:rFonts w:ascii="Tahoma" w:eastAsia="Times New Roman" w:hAnsi="Tahoma" w:cs="Tahoma"/>
                <w:b/>
                <w:sz w:val="20"/>
                <w:szCs w:val="20"/>
                <w:lang w:eastAsia="en-US"/>
              </w:rPr>
              <w:t xml:space="preserve"> and the </w:t>
            </w:r>
            <w:proofErr w:type="spellStart"/>
            <w:r w:rsidRPr="00015EC8">
              <w:rPr>
                <w:rFonts w:ascii="Tahoma" w:eastAsia="Times New Roman" w:hAnsi="Tahoma" w:cs="Tahoma"/>
                <w:b/>
                <w:sz w:val="20"/>
                <w:szCs w:val="20"/>
                <w:lang w:eastAsia="en-US"/>
              </w:rPr>
              <w:t>price</w:t>
            </w:r>
            <w:proofErr w:type="spellEnd"/>
            <w:r w:rsidRPr="00015EC8">
              <w:rPr>
                <w:rFonts w:ascii="Tahoma" w:eastAsia="Times New Roman" w:hAnsi="Tahoma" w:cs="Tahoma"/>
                <w:b/>
                <w:sz w:val="20"/>
                <w:szCs w:val="20"/>
                <w:lang w:eastAsia="en-US"/>
              </w:rPr>
              <w:t xml:space="preserve"> list</w:t>
            </w:r>
          </w:p>
          <w:p w:rsidR="00E413D0" w:rsidRDefault="00E413D0" w:rsidP="00E413D0">
            <w:pPr>
              <w:pStyle w:val="Paragrafoelenco"/>
              <w:numPr>
                <w:ilvl w:val="0"/>
                <w:numId w:val="14"/>
              </w:numPr>
              <w:spacing w:line="276" w:lineRule="auto"/>
              <w:rPr>
                <w:rFonts w:ascii="Tahoma" w:eastAsia="Times New Roman" w:hAnsi="Tahoma" w:cs="Tahoma"/>
                <w:b/>
                <w:sz w:val="20"/>
                <w:szCs w:val="20"/>
                <w:lang w:eastAsia="en-US"/>
              </w:rPr>
            </w:pPr>
            <w:r>
              <w:rPr>
                <w:rFonts w:ascii="Tahoma" w:eastAsia="Times New Roman" w:hAnsi="Tahoma" w:cs="Tahoma"/>
                <w:b/>
                <w:sz w:val="20"/>
                <w:szCs w:val="20"/>
                <w:lang w:eastAsia="en-US"/>
              </w:rPr>
              <w:t xml:space="preserve">UDA 1 del Consiglio di classe “Report sulla </w:t>
            </w:r>
            <w:proofErr w:type="spellStart"/>
            <w:r>
              <w:rPr>
                <w:rFonts w:ascii="Tahoma" w:eastAsia="Times New Roman" w:hAnsi="Tahoma" w:cs="Tahoma"/>
                <w:b/>
                <w:sz w:val="20"/>
                <w:szCs w:val="20"/>
                <w:lang w:eastAsia="en-US"/>
              </w:rPr>
              <w:t>perfomance</w:t>
            </w:r>
            <w:proofErr w:type="spellEnd"/>
            <w:r>
              <w:rPr>
                <w:rFonts w:ascii="Tahoma" w:eastAsia="Times New Roman" w:hAnsi="Tahoma" w:cs="Tahoma"/>
                <w:b/>
                <w:sz w:val="20"/>
                <w:szCs w:val="20"/>
                <w:lang w:eastAsia="en-US"/>
              </w:rPr>
              <w:t xml:space="preserve"> aziendale della ALFA S.p.a.”</w:t>
            </w:r>
          </w:p>
          <w:p w:rsidR="00E413D0" w:rsidRDefault="00E413D0" w:rsidP="00E413D0">
            <w:pPr>
              <w:pStyle w:val="Paragrafoelenco"/>
              <w:numPr>
                <w:ilvl w:val="0"/>
                <w:numId w:val="14"/>
              </w:numPr>
              <w:spacing w:line="276" w:lineRule="auto"/>
              <w:rPr>
                <w:rFonts w:ascii="Tahoma" w:eastAsia="Times New Roman" w:hAnsi="Tahoma" w:cs="Tahoma"/>
                <w:b/>
                <w:sz w:val="20"/>
                <w:szCs w:val="20"/>
                <w:lang w:eastAsia="en-US"/>
              </w:rPr>
            </w:pPr>
            <w:r>
              <w:rPr>
                <w:rFonts w:ascii="Tahoma" w:eastAsia="Times New Roman" w:hAnsi="Tahoma" w:cs="Tahoma"/>
                <w:b/>
                <w:sz w:val="20"/>
                <w:szCs w:val="20"/>
                <w:lang w:eastAsia="en-US"/>
              </w:rPr>
              <w:t xml:space="preserve">English </w:t>
            </w:r>
            <w:proofErr w:type="spellStart"/>
            <w:r>
              <w:rPr>
                <w:rFonts w:ascii="Tahoma" w:eastAsia="Times New Roman" w:hAnsi="Tahoma" w:cs="Tahoma"/>
                <w:b/>
                <w:sz w:val="20"/>
                <w:szCs w:val="20"/>
                <w:lang w:eastAsia="en-US"/>
              </w:rPr>
              <w:t>taxation</w:t>
            </w:r>
            <w:proofErr w:type="spellEnd"/>
            <w:r>
              <w:rPr>
                <w:rFonts w:ascii="Tahoma" w:eastAsia="Times New Roman" w:hAnsi="Tahoma" w:cs="Tahoma"/>
                <w:b/>
                <w:sz w:val="20"/>
                <w:szCs w:val="20"/>
                <w:lang w:eastAsia="en-US"/>
              </w:rPr>
              <w:t xml:space="preserve"> </w:t>
            </w:r>
            <w:proofErr w:type="spellStart"/>
            <w:r>
              <w:rPr>
                <w:rFonts w:ascii="Tahoma" w:eastAsia="Times New Roman" w:hAnsi="Tahoma" w:cs="Tahoma"/>
                <w:b/>
                <w:sz w:val="20"/>
                <w:szCs w:val="20"/>
                <w:lang w:eastAsia="en-US"/>
              </w:rPr>
              <w:t>system</w:t>
            </w:r>
            <w:proofErr w:type="spellEnd"/>
            <w:r>
              <w:rPr>
                <w:rFonts w:ascii="Tahoma" w:eastAsia="Times New Roman" w:hAnsi="Tahoma" w:cs="Tahoma"/>
                <w:b/>
                <w:sz w:val="20"/>
                <w:szCs w:val="20"/>
                <w:lang w:eastAsia="en-US"/>
              </w:rPr>
              <w:t xml:space="preserve"> &gt; How VAT </w:t>
            </w:r>
            <w:proofErr w:type="spellStart"/>
            <w:r>
              <w:rPr>
                <w:rFonts w:ascii="Tahoma" w:eastAsia="Times New Roman" w:hAnsi="Tahoma" w:cs="Tahoma"/>
                <w:b/>
                <w:sz w:val="20"/>
                <w:szCs w:val="20"/>
                <w:lang w:eastAsia="en-US"/>
              </w:rPr>
              <w:t>works</w:t>
            </w:r>
            <w:proofErr w:type="spellEnd"/>
            <w:r>
              <w:rPr>
                <w:rFonts w:ascii="Tahoma" w:eastAsia="Times New Roman" w:hAnsi="Tahoma" w:cs="Tahoma"/>
                <w:b/>
                <w:sz w:val="20"/>
                <w:szCs w:val="20"/>
                <w:lang w:eastAsia="en-US"/>
              </w:rPr>
              <w:t xml:space="preserve"> in the UK</w:t>
            </w:r>
          </w:p>
          <w:p w:rsidR="00E413D0" w:rsidRPr="00015EC8" w:rsidRDefault="00E413D0" w:rsidP="00E413D0">
            <w:pPr>
              <w:pStyle w:val="Paragrafoelenco"/>
              <w:numPr>
                <w:ilvl w:val="0"/>
                <w:numId w:val="14"/>
              </w:numPr>
              <w:spacing w:line="276" w:lineRule="auto"/>
              <w:rPr>
                <w:rFonts w:ascii="Tahoma" w:eastAsia="Times New Roman" w:hAnsi="Tahoma" w:cs="Tahoma"/>
                <w:b/>
                <w:sz w:val="20"/>
                <w:szCs w:val="20"/>
                <w:lang w:eastAsia="en-US"/>
              </w:rPr>
            </w:pPr>
            <w:r>
              <w:rPr>
                <w:rFonts w:ascii="Tahoma" w:eastAsia="Times New Roman" w:hAnsi="Tahoma" w:cs="Tahoma"/>
                <w:b/>
                <w:sz w:val="20"/>
                <w:szCs w:val="20"/>
                <w:lang w:eastAsia="en-US"/>
              </w:rPr>
              <w:t>VAT online generator</w:t>
            </w:r>
          </w:p>
          <w:p w:rsidR="00E413D0" w:rsidRDefault="00E413D0" w:rsidP="00E413D0">
            <w:pPr>
              <w:pStyle w:val="Paragrafoelenco"/>
              <w:numPr>
                <w:ilvl w:val="0"/>
                <w:numId w:val="14"/>
              </w:numPr>
              <w:spacing w:line="276" w:lineRule="auto"/>
              <w:rPr>
                <w:rFonts w:ascii="Tahoma" w:eastAsia="Times New Roman" w:hAnsi="Tahoma" w:cs="Tahoma"/>
                <w:b/>
                <w:sz w:val="20"/>
                <w:szCs w:val="20"/>
                <w:lang w:eastAsia="en-US"/>
              </w:rPr>
            </w:pPr>
            <w:r>
              <w:rPr>
                <w:rFonts w:ascii="Tahoma" w:eastAsia="Times New Roman" w:hAnsi="Tahoma" w:cs="Tahoma"/>
                <w:sz w:val="20"/>
                <w:szCs w:val="20"/>
                <w:lang w:eastAsia="en-US"/>
              </w:rPr>
              <w:t xml:space="preserve">How to </w:t>
            </w:r>
            <w:proofErr w:type="spellStart"/>
            <w:r>
              <w:rPr>
                <w:rFonts w:ascii="Tahoma" w:eastAsia="Times New Roman" w:hAnsi="Tahoma" w:cs="Tahoma"/>
                <w:sz w:val="20"/>
                <w:szCs w:val="20"/>
                <w:lang w:eastAsia="en-US"/>
              </w:rPr>
              <w:t>write</w:t>
            </w:r>
            <w:proofErr w:type="spellEnd"/>
            <w:r>
              <w:rPr>
                <w:rFonts w:ascii="Tahoma" w:eastAsia="Times New Roman" w:hAnsi="Tahoma" w:cs="Tahoma"/>
                <w:sz w:val="20"/>
                <w:szCs w:val="20"/>
                <w:lang w:eastAsia="en-US"/>
              </w:rPr>
              <w:t xml:space="preserve"> a </w:t>
            </w:r>
            <w:proofErr w:type="spellStart"/>
            <w:r>
              <w:rPr>
                <w:rFonts w:ascii="Tahoma" w:eastAsia="Times New Roman" w:hAnsi="Tahoma" w:cs="Tahoma"/>
                <w:sz w:val="20"/>
                <w:szCs w:val="20"/>
                <w:lang w:eastAsia="en-US"/>
              </w:rPr>
              <w:t>reply</w:t>
            </w:r>
            <w:proofErr w:type="spellEnd"/>
            <w:r>
              <w:rPr>
                <w:rFonts w:ascii="Tahoma" w:eastAsia="Times New Roman" w:hAnsi="Tahoma" w:cs="Tahoma"/>
                <w:sz w:val="20"/>
                <w:szCs w:val="20"/>
                <w:lang w:eastAsia="en-US"/>
              </w:rPr>
              <w:t xml:space="preserve"> to an </w:t>
            </w:r>
            <w:proofErr w:type="spellStart"/>
            <w:r>
              <w:rPr>
                <w:rFonts w:ascii="Tahoma" w:eastAsia="Times New Roman" w:hAnsi="Tahoma" w:cs="Tahoma"/>
                <w:sz w:val="20"/>
                <w:szCs w:val="20"/>
                <w:lang w:eastAsia="en-US"/>
              </w:rPr>
              <w:t>order</w:t>
            </w:r>
            <w:proofErr w:type="spellEnd"/>
            <w:r>
              <w:rPr>
                <w:rFonts w:ascii="Tahoma" w:eastAsia="Times New Roman" w:hAnsi="Tahoma" w:cs="Tahoma"/>
                <w:b/>
                <w:sz w:val="20"/>
                <w:szCs w:val="20"/>
                <w:lang w:eastAsia="en-US"/>
              </w:rPr>
              <w:t xml:space="preserve"> </w:t>
            </w:r>
            <w:r>
              <w:rPr>
                <w:rFonts w:ascii="Tahoma" w:eastAsia="Times New Roman" w:hAnsi="Tahoma" w:cs="Tahoma"/>
                <w:sz w:val="20"/>
                <w:szCs w:val="20"/>
                <w:lang w:eastAsia="en-US"/>
              </w:rPr>
              <w:t>(</w:t>
            </w:r>
            <w:proofErr w:type="spellStart"/>
            <w:r>
              <w:rPr>
                <w:rFonts w:ascii="Tahoma" w:eastAsia="Times New Roman" w:hAnsi="Tahoma" w:cs="Tahoma"/>
                <w:sz w:val="20"/>
                <w:szCs w:val="20"/>
                <w:lang w:eastAsia="en-US"/>
              </w:rPr>
              <w:t>letter</w:t>
            </w:r>
            <w:proofErr w:type="spellEnd"/>
            <w:r>
              <w:rPr>
                <w:rFonts w:ascii="Tahoma" w:eastAsia="Times New Roman" w:hAnsi="Tahoma" w:cs="Tahoma"/>
                <w:sz w:val="20"/>
                <w:szCs w:val="20"/>
                <w:lang w:eastAsia="en-US"/>
              </w:rPr>
              <w:t xml:space="preserve"> </w:t>
            </w:r>
            <w:proofErr w:type="spellStart"/>
            <w:r>
              <w:rPr>
                <w:rFonts w:ascii="Tahoma" w:eastAsia="Times New Roman" w:hAnsi="Tahoma" w:cs="Tahoma"/>
                <w:sz w:val="20"/>
                <w:szCs w:val="20"/>
                <w:lang w:eastAsia="en-US"/>
              </w:rPr>
              <w:t>plan</w:t>
            </w:r>
            <w:proofErr w:type="spellEnd"/>
            <w:r>
              <w:rPr>
                <w:rFonts w:ascii="Tahoma" w:eastAsia="Times New Roman" w:hAnsi="Tahoma" w:cs="Tahoma"/>
                <w:sz w:val="20"/>
                <w:szCs w:val="20"/>
                <w:lang w:eastAsia="en-US"/>
              </w:rPr>
              <w:t>)</w:t>
            </w:r>
          </w:p>
          <w:p w:rsidR="00E413D0" w:rsidRDefault="00E413D0" w:rsidP="00E413D0">
            <w:pPr>
              <w:pStyle w:val="Paragrafoelenco"/>
              <w:numPr>
                <w:ilvl w:val="0"/>
                <w:numId w:val="14"/>
              </w:numPr>
              <w:suppressAutoHyphens/>
              <w:spacing w:line="100" w:lineRule="atLeast"/>
              <w:rPr>
                <w:rFonts w:ascii="Tahoma" w:eastAsia="Times New Roman" w:hAnsi="Tahoma" w:cs="Tahoma"/>
                <w:sz w:val="20"/>
                <w:szCs w:val="20"/>
                <w:lang w:val="en-GB" w:eastAsia="ar-SA"/>
              </w:rPr>
            </w:pPr>
            <w:r>
              <w:rPr>
                <w:rFonts w:ascii="Tahoma" w:eastAsia="Times New Roman" w:hAnsi="Tahoma" w:cs="Tahoma"/>
                <w:sz w:val="20"/>
                <w:szCs w:val="20"/>
                <w:lang w:val="en-GB" w:eastAsia="ar-SA"/>
              </w:rPr>
              <w:t>Modification and cancellation of orders p 232</w:t>
            </w:r>
          </w:p>
          <w:p w:rsidR="00E413D0" w:rsidRDefault="00E413D0" w:rsidP="00E413D0">
            <w:pPr>
              <w:spacing w:line="276" w:lineRule="auto"/>
              <w:rPr>
                <w:rFonts w:ascii="Tahoma" w:eastAsia="Times New Roman" w:hAnsi="Tahoma" w:cs="Tahoma"/>
                <w:sz w:val="20"/>
                <w:szCs w:val="20"/>
                <w:lang w:eastAsia="en-US"/>
              </w:rPr>
            </w:pPr>
          </w:p>
          <w:p w:rsidR="00E413D0" w:rsidRDefault="00E413D0" w:rsidP="00E413D0">
            <w:pPr>
              <w:pStyle w:val="TableParagraph"/>
              <w:numPr>
                <w:ilvl w:val="0"/>
                <w:numId w:val="14"/>
              </w:numPr>
              <w:spacing w:before="120" w:after="120" w:line="256" w:lineRule="auto"/>
              <w:rPr>
                <w:sz w:val="20"/>
                <w:szCs w:val="20"/>
                <w:lang w:eastAsia="en-US"/>
              </w:rPr>
            </w:pPr>
            <w:proofErr w:type="spellStart"/>
            <w:r>
              <w:rPr>
                <w:b/>
                <w:sz w:val="20"/>
                <w:szCs w:val="20"/>
                <w:lang w:eastAsia="en-US"/>
              </w:rPr>
              <w:t>Gramma</w:t>
            </w:r>
            <w:r>
              <w:rPr>
                <w:sz w:val="20"/>
                <w:szCs w:val="20"/>
                <w:lang w:eastAsia="en-US"/>
              </w:rPr>
              <w:t>r</w:t>
            </w:r>
            <w:proofErr w:type="spellEnd"/>
            <w:r>
              <w:rPr>
                <w:sz w:val="20"/>
                <w:szCs w:val="20"/>
                <w:lang w:eastAsia="en-US"/>
              </w:rPr>
              <w:t xml:space="preserve"> Unit 1 </w:t>
            </w:r>
            <w:proofErr w:type="spellStart"/>
            <w:r>
              <w:rPr>
                <w:sz w:val="20"/>
                <w:szCs w:val="20"/>
                <w:lang w:eastAsia="en-US"/>
              </w:rPr>
              <w:t>Growing</w:t>
            </w:r>
            <w:proofErr w:type="spellEnd"/>
            <w:r>
              <w:rPr>
                <w:sz w:val="20"/>
                <w:szCs w:val="20"/>
                <w:lang w:eastAsia="en-US"/>
              </w:rPr>
              <w:t xml:space="preserve"> </w:t>
            </w:r>
            <w:proofErr w:type="spellStart"/>
            <w:r>
              <w:rPr>
                <w:sz w:val="20"/>
                <w:szCs w:val="20"/>
                <w:lang w:eastAsia="en-US"/>
              </w:rPr>
              <w:t>pp</w:t>
            </w:r>
            <w:proofErr w:type="spellEnd"/>
            <w:r>
              <w:rPr>
                <w:sz w:val="20"/>
                <w:szCs w:val="20"/>
                <w:lang w:eastAsia="en-US"/>
              </w:rPr>
              <w:t xml:space="preserve"> 207 e 211 Passive voice (</w:t>
            </w:r>
            <w:proofErr w:type="spellStart"/>
            <w:r>
              <w:rPr>
                <w:sz w:val="20"/>
                <w:szCs w:val="20"/>
                <w:lang w:eastAsia="en-US"/>
              </w:rPr>
              <w:t>main</w:t>
            </w:r>
            <w:proofErr w:type="spellEnd"/>
            <w:r>
              <w:rPr>
                <w:sz w:val="20"/>
                <w:szCs w:val="20"/>
                <w:lang w:eastAsia="en-US"/>
              </w:rPr>
              <w:t xml:space="preserve"> </w:t>
            </w:r>
            <w:proofErr w:type="spellStart"/>
            <w:r>
              <w:rPr>
                <w:sz w:val="20"/>
                <w:szCs w:val="20"/>
                <w:lang w:eastAsia="en-US"/>
              </w:rPr>
              <w:t>tenses</w:t>
            </w:r>
            <w:proofErr w:type="spellEnd"/>
            <w:r>
              <w:rPr>
                <w:sz w:val="20"/>
                <w:szCs w:val="20"/>
                <w:lang w:eastAsia="en-US"/>
              </w:rPr>
              <w:t>)</w:t>
            </w:r>
          </w:p>
          <w:p w:rsidR="00E413D0" w:rsidRDefault="00E413D0" w:rsidP="00E413D0">
            <w:pPr>
              <w:pStyle w:val="TableParagraph"/>
              <w:spacing w:before="120" w:after="120" w:line="256" w:lineRule="auto"/>
              <w:ind w:left="360"/>
              <w:rPr>
                <w:sz w:val="20"/>
                <w:szCs w:val="20"/>
                <w:lang w:eastAsia="en-US"/>
              </w:rPr>
            </w:pPr>
          </w:p>
          <w:p w:rsidR="00E413D0" w:rsidRDefault="00E413D0" w:rsidP="00E413D0">
            <w:pPr>
              <w:pStyle w:val="Default"/>
              <w:spacing w:line="256" w:lineRule="auto"/>
              <w:ind w:left="720"/>
              <w:rPr>
                <w:rFonts w:ascii="Tahoma" w:hAnsi="Tahoma" w:cs="Tahoma"/>
                <w:b/>
                <w:color w:val="auto"/>
                <w:sz w:val="20"/>
                <w:szCs w:val="20"/>
              </w:rPr>
            </w:pPr>
          </w:p>
        </w:tc>
        <w:tc>
          <w:tcPr>
            <w:tcW w:w="3118" w:type="dxa"/>
            <w:tcBorders>
              <w:top w:val="single" w:sz="12" w:space="0" w:color="000000"/>
              <w:left w:val="single" w:sz="2" w:space="0" w:color="000000"/>
              <w:bottom w:val="double" w:sz="2" w:space="0" w:color="000000"/>
              <w:right w:val="single" w:sz="4" w:space="0" w:color="000000"/>
            </w:tcBorders>
          </w:tcPr>
          <w:p w:rsidR="00E413D0" w:rsidRDefault="00E413D0" w:rsidP="00E413D0">
            <w:pPr>
              <w:pStyle w:val="Default"/>
              <w:spacing w:line="256" w:lineRule="auto"/>
              <w:ind w:left="720"/>
              <w:rPr>
                <w:rFonts w:ascii="Tahoma" w:hAnsi="Tahoma" w:cs="Tahoma"/>
                <w:color w:val="auto"/>
                <w:sz w:val="20"/>
                <w:szCs w:val="20"/>
              </w:rPr>
            </w:pPr>
          </w:p>
          <w:p w:rsidR="00E413D0" w:rsidRDefault="00E413D0" w:rsidP="00E413D0">
            <w:pPr>
              <w:pStyle w:val="Default"/>
              <w:numPr>
                <w:ilvl w:val="0"/>
                <w:numId w:val="14"/>
              </w:numPr>
              <w:spacing w:line="256" w:lineRule="auto"/>
              <w:rPr>
                <w:rFonts w:ascii="Tahoma" w:hAnsi="Tahoma" w:cs="Tahoma"/>
                <w:sz w:val="20"/>
                <w:szCs w:val="20"/>
              </w:rPr>
            </w:pPr>
            <w:proofErr w:type="spellStart"/>
            <w:r>
              <w:rPr>
                <w:rFonts w:ascii="Tahoma" w:hAnsi="Tahoma" w:cs="Tahoma"/>
                <w:sz w:val="20"/>
                <w:szCs w:val="20"/>
              </w:rPr>
              <w:t>Understand</w:t>
            </w:r>
            <w:proofErr w:type="spellEnd"/>
            <w:r>
              <w:rPr>
                <w:rFonts w:ascii="Tahoma" w:hAnsi="Tahoma" w:cs="Tahoma"/>
                <w:sz w:val="20"/>
                <w:szCs w:val="20"/>
              </w:rPr>
              <w:t xml:space="preserve"> </w:t>
            </w:r>
            <w:proofErr w:type="spellStart"/>
            <w:r>
              <w:rPr>
                <w:rFonts w:ascii="Tahoma" w:hAnsi="Tahoma" w:cs="Tahoma"/>
                <w:sz w:val="20"/>
                <w:szCs w:val="20"/>
              </w:rPr>
              <w:t>different</w:t>
            </w:r>
            <w:proofErr w:type="spellEnd"/>
            <w:r>
              <w:rPr>
                <w:rFonts w:ascii="Tahoma" w:hAnsi="Tahoma" w:cs="Tahoma"/>
                <w:sz w:val="20"/>
                <w:szCs w:val="20"/>
              </w:rPr>
              <w:t xml:space="preserve"> </w:t>
            </w:r>
            <w:proofErr w:type="spellStart"/>
            <w:r>
              <w:rPr>
                <w:rFonts w:ascii="Tahoma" w:hAnsi="Tahoma" w:cs="Tahoma"/>
                <w:sz w:val="20"/>
                <w:szCs w:val="20"/>
              </w:rPr>
              <w:t>types</w:t>
            </w:r>
            <w:proofErr w:type="spellEnd"/>
            <w:r>
              <w:rPr>
                <w:rFonts w:ascii="Tahoma" w:hAnsi="Tahoma" w:cs="Tahoma"/>
                <w:sz w:val="20"/>
                <w:szCs w:val="20"/>
              </w:rPr>
              <w:t xml:space="preserve"> of </w:t>
            </w:r>
            <w:proofErr w:type="spellStart"/>
            <w:r>
              <w:rPr>
                <w:rFonts w:ascii="Tahoma" w:hAnsi="Tahoma" w:cs="Tahoma"/>
                <w:sz w:val="20"/>
                <w:szCs w:val="20"/>
              </w:rPr>
              <w:t>written</w:t>
            </w:r>
            <w:proofErr w:type="spellEnd"/>
            <w:r>
              <w:rPr>
                <w:rFonts w:ascii="Tahoma" w:hAnsi="Tahoma" w:cs="Tahoma"/>
                <w:sz w:val="20"/>
                <w:szCs w:val="20"/>
              </w:rPr>
              <w:t xml:space="preserve"> and </w:t>
            </w:r>
            <w:proofErr w:type="spellStart"/>
            <w:r>
              <w:rPr>
                <w:rFonts w:ascii="Tahoma" w:hAnsi="Tahoma" w:cs="Tahoma"/>
                <w:sz w:val="20"/>
                <w:szCs w:val="20"/>
              </w:rPr>
              <w:t>oral</w:t>
            </w:r>
            <w:proofErr w:type="spellEnd"/>
            <w:r>
              <w:rPr>
                <w:rFonts w:ascii="Tahoma" w:hAnsi="Tahoma" w:cs="Tahoma"/>
                <w:sz w:val="20"/>
                <w:szCs w:val="20"/>
              </w:rPr>
              <w:t xml:space="preserve"> </w:t>
            </w:r>
            <w:proofErr w:type="spellStart"/>
            <w:r>
              <w:rPr>
                <w:rFonts w:ascii="Tahoma" w:hAnsi="Tahoma" w:cs="Tahoma"/>
                <w:sz w:val="20"/>
                <w:szCs w:val="20"/>
              </w:rPr>
              <w:t>tests</w:t>
            </w:r>
            <w:proofErr w:type="spellEnd"/>
            <w:r>
              <w:rPr>
                <w:rFonts w:ascii="Tahoma" w:hAnsi="Tahoma" w:cs="Tahoma"/>
                <w:sz w:val="20"/>
                <w:szCs w:val="20"/>
              </w:rPr>
              <w:t xml:space="preserve"> and take part in </w:t>
            </w:r>
            <w:proofErr w:type="spellStart"/>
            <w:r>
              <w:rPr>
                <w:rFonts w:ascii="Tahoma" w:hAnsi="Tahoma" w:cs="Tahoma"/>
                <w:sz w:val="20"/>
                <w:szCs w:val="20"/>
              </w:rPr>
              <w:t>simple</w:t>
            </w:r>
            <w:proofErr w:type="spellEnd"/>
            <w:r>
              <w:rPr>
                <w:rFonts w:ascii="Tahoma" w:hAnsi="Tahoma" w:cs="Tahoma"/>
                <w:sz w:val="20"/>
                <w:szCs w:val="20"/>
              </w:rPr>
              <w:t xml:space="preserve"> </w:t>
            </w:r>
            <w:proofErr w:type="spellStart"/>
            <w:r>
              <w:rPr>
                <w:rFonts w:ascii="Tahoma" w:hAnsi="Tahoma" w:cs="Tahoma"/>
                <w:sz w:val="20"/>
                <w:szCs w:val="20"/>
              </w:rPr>
              <w:t>conversation</w:t>
            </w:r>
            <w:proofErr w:type="spellEnd"/>
            <w:r>
              <w:rPr>
                <w:rFonts w:ascii="Tahoma" w:hAnsi="Tahoma" w:cs="Tahoma"/>
                <w:sz w:val="20"/>
                <w:szCs w:val="20"/>
              </w:rPr>
              <w:t xml:space="preserve"> </w:t>
            </w:r>
          </w:p>
          <w:p w:rsidR="00E413D0" w:rsidRPr="001B5D6B" w:rsidRDefault="00E413D0" w:rsidP="00E413D0">
            <w:pPr>
              <w:pStyle w:val="Default"/>
              <w:numPr>
                <w:ilvl w:val="0"/>
                <w:numId w:val="14"/>
              </w:numPr>
              <w:spacing w:line="256" w:lineRule="auto"/>
              <w:rPr>
                <w:rFonts w:ascii="Tahoma" w:hAnsi="Tahoma" w:cs="Tahoma"/>
                <w:sz w:val="20"/>
                <w:szCs w:val="20"/>
              </w:rPr>
            </w:pPr>
            <w:r>
              <w:rPr>
                <w:rFonts w:ascii="Tahoma" w:hAnsi="Tahoma" w:cs="Tahoma"/>
                <w:sz w:val="20"/>
                <w:szCs w:val="20"/>
              </w:rPr>
              <w:t xml:space="preserve">Write business </w:t>
            </w:r>
            <w:proofErr w:type="spellStart"/>
            <w:proofErr w:type="gramStart"/>
            <w:r>
              <w:rPr>
                <w:rFonts w:ascii="Tahoma" w:hAnsi="Tahoma" w:cs="Tahoma"/>
                <w:sz w:val="20"/>
                <w:szCs w:val="20"/>
              </w:rPr>
              <w:t>documents</w:t>
            </w:r>
            <w:proofErr w:type="spellEnd"/>
            <w:r>
              <w:rPr>
                <w:rFonts w:ascii="Tahoma" w:hAnsi="Tahoma" w:cs="Tahoma"/>
                <w:sz w:val="20"/>
                <w:szCs w:val="20"/>
              </w:rPr>
              <w:t xml:space="preserve">  </w:t>
            </w:r>
            <w:proofErr w:type="spellStart"/>
            <w:r>
              <w:rPr>
                <w:rFonts w:ascii="Tahoma" w:hAnsi="Tahoma" w:cs="Tahoma"/>
                <w:sz w:val="20"/>
                <w:szCs w:val="20"/>
              </w:rPr>
              <w:t>using</w:t>
            </w:r>
            <w:proofErr w:type="spellEnd"/>
            <w:proofErr w:type="gramEnd"/>
            <w:r>
              <w:rPr>
                <w:rFonts w:ascii="Tahoma" w:hAnsi="Tahoma" w:cs="Tahoma"/>
                <w:sz w:val="20"/>
                <w:szCs w:val="20"/>
              </w:rPr>
              <w:t xml:space="preserve"> </w:t>
            </w:r>
            <w:proofErr w:type="spellStart"/>
            <w:r>
              <w:rPr>
                <w:rFonts w:ascii="Tahoma" w:hAnsi="Tahoma" w:cs="Tahoma"/>
                <w:sz w:val="20"/>
                <w:szCs w:val="20"/>
              </w:rPr>
              <w:t>specific</w:t>
            </w:r>
            <w:proofErr w:type="spellEnd"/>
            <w:r>
              <w:rPr>
                <w:rFonts w:ascii="Tahoma" w:hAnsi="Tahoma" w:cs="Tahoma"/>
                <w:sz w:val="20"/>
                <w:szCs w:val="20"/>
              </w:rPr>
              <w:t xml:space="preserve"> </w:t>
            </w:r>
            <w:proofErr w:type="spellStart"/>
            <w:r>
              <w:rPr>
                <w:rFonts w:ascii="Tahoma" w:hAnsi="Tahoma" w:cs="Tahoma"/>
                <w:sz w:val="20"/>
                <w:szCs w:val="20"/>
              </w:rPr>
              <w:t>vocabulary</w:t>
            </w:r>
            <w:proofErr w:type="spellEnd"/>
            <w:r>
              <w:rPr>
                <w:rFonts w:ascii="Tahoma" w:hAnsi="Tahoma" w:cs="Tahoma"/>
                <w:sz w:val="20"/>
                <w:szCs w:val="20"/>
              </w:rPr>
              <w:t xml:space="preserve"> and </w:t>
            </w:r>
            <w:proofErr w:type="spellStart"/>
            <w:r>
              <w:rPr>
                <w:rFonts w:ascii="Tahoma" w:hAnsi="Tahoma" w:cs="Tahoma"/>
                <w:sz w:val="20"/>
                <w:szCs w:val="20"/>
              </w:rPr>
              <w:t>letter</w:t>
            </w:r>
            <w:proofErr w:type="spellEnd"/>
            <w:r>
              <w:rPr>
                <w:rFonts w:ascii="Tahoma" w:hAnsi="Tahoma" w:cs="Tahoma"/>
                <w:sz w:val="20"/>
                <w:szCs w:val="20"/>
              </w:rPr>
              <w:t xml:space="preserve"> </w:t>
            </w:r>
            <w:proofErr w:type="spellStart"/>
            <w:r>
              <w:rPr>
                <w:rFonts w:ascii="Tahoma" w:hAnsi="Tahoma" w:cs="Tahoma"/>
                <w:sz w:val="20"/>
                <w:szCs w:val="20"/>
              </w:rPr>
              <w:t>plan</w:t>
            </w:r>
            <w:proofErr w:type="spellEnd"/>
            <w:r>
              <w:rPr>
                <w:rFonts w:ascii="Tahoma" w:hAnsi="Tahoma" w:cs="Tahoma"/>
                <w:sz w:val="20"/>
                <w:szCs w:val="20"/>
              </w:rPr>
              <w:t xml:space="preserve"> </w:t>
            </w:r>
          </w:p>
          <w:p w:rsidR="00E413D0" w:rsidRDefault="00E413D0" w:rsidP="00E413D0">
            <w:pPr>
              <w:pStyle w:val="Default"/>
              <w:numPr>
                <w:ilvl w:val="0"/>
                <w:numId w:val="14"/>
              </w:numPr>
              <w:spacing w:line="256" w:lineRule="auto"/>
              <w:rPr>
                <w:rFonts w:ascii="Tahoma" w:hAnsi="Tahoma" w:cs="Tahoma"/>
                <w:sz w:val="20"/>
                <w:szCs w:val="20"/>
              </w:rPr>
            </w:pPr>
            <w:proofErr w:type="spellStart"/>
            <w:r>
              <w:rPr>
                <w:rFonts w:ascii="Tahoma" w:hAnsi="Tahoma" w:cs="Tahoma"/>
                <w:sz w:val="20"/>
                <w:szCs w:val="20"/>
              </w:rPr>
              <w:t>Guess</w:t>
            </w:r>
            <w:proofErr w:type="spellEnd"/>
            <w:r>
              <w:rPr>
                <w:rFonts w:ascii="Tahoma" w:hAnsi="Tahoma" w:cs="Tahoma"/>
                <w:sz w:val="20"/>
                <w:szCs w:val="20"/>
              </w:rPr>
              <w:t xml:space="preserve"> the </w:t>
            </w:r>
            <w:proofErr w:type="spellStart"/>
            <w:r>
              <w:rPr>
                <w:rFonts w:ascii="Tahoma" w:hAnsi="Tahoma" w:cs="Tahoma"/>
                <w:sz w:val="20"/>
                <w:szCs w:val="20"/>
              </w:rPr>
              <w:t>meaning</w:t>
            </w:r>
            <w:proofErr w:type="spellEnd"/>
            <w:r>
              <w:rPr>
                <w:rFonts w:ascii="Tahoma" w:hAnsi="Tahoma" w:cs="Tahoma"/>
                <w:sz w:val="20"/>
                <w:szCs w:val="20"/>
              </w:rPr>
              <w:t xml:space="preserve"> of </w:t>
            </w:r>
            <w:proofErr w:type="spellStart"/>
            <w:r>
              <w:rPr>
                <w:rFonts w:ascii="Tahoma" w:hAnsi="Tahoma" w:cs="Tahoma"/>
                <w:sz w:val="20"/>
                <w:szCs w:val="20"/>
              </w:rPr>
              <w:t>unknown</w:t>
            </w:r>
            <w:proofErr w:type="spellEnd"/>
            <w:r>
              <w:rPr>
                <w:rFonts w:ascii="Tahoma" w:hAnsi="Tahoma" w:cs="Tahoma"/>
                <w:sz w:val="20"/>
                <w:szCs w:val="20"/>
              </w:rPr>
              <w:t xml:space="preserve"> word from the </w:t>
            </w:r>
            <w:proofErr w:type="spellStart"/>
            <w:r>
              <w:rPr>
                <w:rFonts w:ascii="Tahoma" w:hAnsi="Tahoma" w:cs="Tahoma"/>
                <w:sz w:val="20"/>
                <w:szCs w:val="20"/>
              </w:rPr>
              <w:t>context</w:t>
            </w:r>
            <w:proofErr w:type="spellEnd"/>
          </w:p>
          <w:p w:rsidR="00E413D0" w:rsidRDefault="00E413D0" w:rsidP="00E413D0">
            <w:pPr>
              <w:pStyle w:val="Default"/>
              <w:spacing w:line="256" w:lineRule="auto"/>
              <w:ind w:left="720"/>
              <w:rPr>
                <w:rFonts w:ascii="Tahoma" w:hAnsi="Tahoma" w:cs="Tahoma"/>
                <w:sz w:val="20"/>
                <w:szCs w:val="20"/>
              </w:rPr>
            </w:pPr>
          </w:p>
        </w:tc>
        <w:tc>
          <w:tcPr>
            <w:tcW w:w="1277" w:type="dxa"/>
            <w:tcBorders>
              <w:top w:val="single" w:sz="12" w:space="0" w:color="000000"/>
              <w:left w:val="single" w:sz="4" w:space="0" w:color="000000"/>
              <w:bottom w:val="double" w:sz="2" w:space="0" w:color="000000"/>
              <w:right w:val="single" w:sz="18" w:space="0" w:color="000000"/>
            </w:tcBorders>
            <w:vAlign w:val="center"/>
            <w:hideMark/>
          </w:tcPr>
          <w:p w:rsidR="00E413D0" w:rsidRDefault="00E413D0" w:rsidP="00E413D0">
            <w:pPr>
              <w:pStyle w:val="TableParagraph"/>
              <w:spacing w:before="120" w:after="120" w:line="256" w:lineRule="auto"/>
              <w:ind w:left="187" w:right="137"/>
              <w:jc w:val="center"/>
              <w:rPr>
                <w:sz w:val="24"/>
                <w:szCs w:val="24"/>
                <w:lang w:eastAsia="en-US"/>
              </w:rPr>
            </w:pPr>
            <w:r>
              <w:rPr>
                <w:sz w:val="24"/>
                <w:szCs w:val="24"/>
                <w:lang w:eastAsia="en-US"/>
              </w:rPr>
              <w:t>I° QUAD</w:t>
            </w:r>
          </w:p>
          <w:p w:rsidR="00E413D0" w:rsidRDefault="00E413D0" w:rsidP="00E413D0">
            <w:pPr>
              <w:pStyle w:val="TableParagraph"/>
              <w:spacing w:before="120" w:after="120" w:line="256" w:lineRule="auto"/>
              <w:ind w:left="187" w:right="137"/>
              <w:jc w:val="center"/>
              <w:rPr>
                <w:sz w:val="24"/>
                <w:szCs w:val="24"/>
                <w:lang w:eastAsia="en-US"/>
              </w:rPr>
            </w:pPr>
          </w:p>
          <w:p w:rsidR="00E413D0" w:rsidRDefault="00E413D0" w:rsidP="00E413D0">
            <w:pPr>
              <w:pStyle w:val="TableParagraph"/>
              <w:spacing w:before="120" w:after="120" w:line="256" w:lineRule="auto"/>
              <w:ind w:left="187" w:right="137"/>
              <w:jc w:val="center"/>
              <w:rPr>
                <w:sz w:val="20"/>
                <w:szCs w:val="20"/>
                <w:lang w:eastAsia="en-US"/>
              </w:rPr>
            </w:pPr>
            <w:r>
              <w:rPr>
                <w:sz w:val="24"/>
                <w:szCs w:val="24"/>
                <w:lang w:eastAsia="en-US"/>
              </w:rPr>
              <w:t>25 ore</w:t>
            </w:r>
          </w:p>
          <w:p w:rsidR="00E413D0" w:rsidRDefault="00E413D0" w:rsidP="00E413D0">
            <w:pPr>
              <w:pStyle w:val="TableParagraph"/>
              <w:spacing w:before="120" w:after="120" w:line="256" w:lineRule="auto"/>
              <w:ind w:left="187" w:right="137"/>
              <w:jc w:val="center"/>
              <w:rPr>
                <w:sz w:val="20"/>
                <w:szCs w:val="20"/>
                <w:lang w:eastAsia="en-US"/>
              </w:rPr>
            </w:pPr>
          </w:p>
          <w:p w:rsidR="00E413D0" w:rsidRDefault="00E413D0" w:rsidP="00E413D0">
            <w:pPr>
              <w:pStyle w:val="TableParagraph"/>
              <w:spacing w:before="120" w:after="120" w:line="256" w:lineRule="auto"/>
              <w:ind w:left="187" w:right="137"/>
              <w:jc w:val="center"/>
              <w:rPr>
                <w:sz w:val="24"/>
                <w:szCs w:val="24"/>
                <w:lang w:eastAsia="en-US"/>
              </w:rPr>
            </w:pPr>
          </w:p>
        </w:tc>
      </w:tr>
      <w:tr w:rsidR="00E413D0" w:rsidTr="00E413D0">
        <w:trPr>
          <w:trHeight w:val="388"/>
        </w:trPr>
        <w:tc>
          <w:tcPr>
            <w:tcW w:w="2868" w:type="dxa"/>
            <w:gridSpan w:val="3"/>
            <w:tcBorders>
              <w:top w:val="single" w:sz="12" w:space="0" w:color="000000"/>
              <w:left w:val="single" w:sz="18" w:space="0" w:color="000000"/>
              <w:bottom w:val="double" w:sz="2" w:space="0" w:color="000000"/>
              <w:right w:val="single" w:sz="4" w:space="0" w:color="000000"/>
            </w:tcBorders>
            <w:shd w:val="clear" w:color="auto" w:fill="F2F2F2"/>
            <w:vAlign w:val="center"/>
            <w:hideMark/>
          </w:tcPr>
          <w:p w:rsidR="00E413D0" w:rsidRDefault="00E413D0" w:rsidP="00E413D0">
            <w:pPr>
              <w:pStyle w:val="TableParagraph"/>
              <w:spacing w:before="120" w:after="120" w:line="256" w:lineRule="auto"/>
              <w:rPr>
                <w:b/>
                <w:sz w:val="20"/>
                <w:szCs w:val="20"/>
                <w:lang w:eastAsia="en-US"/>
              </w:rPr>
            </w:pPr>
            <w:r>
              <w:rPr>
                <w:b/>
                <w:sz w:val="20"/>
                <w:szCs w:val="20"/>
                <w:lang w:eastAsia="en-US"/>
              </w:rPr>
              <w:t>Insegnamenti coinvolti</w:t>
            </w:r>
          </w:p>
        </w:tc>
        <w:tc>
          <w:tcPr>
            <w:tcW w:w="7375" w:type="dxa"/>
            <w:gridSpan w:val="4"/>
            <w:tcBorders>
              <w:top w:val="single" w:sz="12" w:space="0" w:color="000000"/>
              <w:left w:val="single" w:sz="4" w:space="0" w:color="000000"/>
              <w:bottom w:val="double" w:sz="2" w:space="0" w:color="000000"/>
              <w:right w:val="single" w:sz="18" w:space="0" w:color="000000"/>
            </w:tcBorders>
            <w:vAlign w:val="center"/>
            <w:hideMark/>
          </w:tcPr>
          <w:p w:rsidR="00E413D0" w:rsidRDefault="00E413D0" w:rsidP="00E413D0">
            <w:pPr>
              <w:pStyle w:val="TableParagraph"/>
              <w:spacing w:before="120" w:after="120" w:line="256" w:lineRule="auto"/>
              <w:ind w:left="109"/>
              <w:rPr>
                <w:b/>
                <w:sz w:val="20"/>
                <w:szCs w:val="20"/>
                <w:lang w:eastAsia="en-US"/>
              </w:rPr>
            </w:pPr>
            <w:r>
              <w:rPr>
                <w:b/>
                <w:sz w:val="20"/>
                <w:szCs w:val="20"/>
                <w:lang w:eastAsia="en-US"/>
              </w:rPr>
              <w:t>Lingua inglese, Tecnica professionale dei servizi commerciali</w:t>
            </w:r>
          </w:p>
        </w:tc>
      </w:tr>
      <w:tr w:rsidR="00E413D0" w:rsidTr="00E413D0">
        <w:trPr>
          <w:trHeight w:val="1015"/>
        </w:trPr>
        <w:tc>
          <w:tcPr>
            <w:tcW w:w="2868"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E413D0" w:rsidRDefault="00E413D0" w:rsidP="00E413D0">
            <w:pPr>
              <w:pStyle w:val="TableParagraph"/>
              <w:spacing w:before="120" w:after="120" w:line="256" w:lineRule="auto"/>
              <w:rPr>
                <w:b/>
                <w:sz w:val="20"/>
                <w:szCs w:val="20"/>
                <w:lang w:eastAsia="en-US"/>
              </w:rPr>
            </w:pPr>
            <w:r>
              <w:rPr>
                <w:b/>
                <w:bCs/>
                <w:sz w:val="20"/>
                <w:szCs w:val="20"/>
                <w:lang w:eastAsia="en-US"/>
              </w:rPr>
              <w:t>Compito autentico/di realtà di riferimento e prodotti</w:t>
            </w:r>
          </w:p>
        </w:tc>
        <w:tc>
          <w:tcPr>
            <w:tcW w:w="7375" w:type="dxa"/>
            <w:gridSpan w:val="4"/>
            <w:tcBorders>
              <w:top w:val="double" w:sz="2" w:space="0" w:color="000000"/>
              <w:left w:val="single" w:sz="2" w:space="0" w:color="000000"/>
              <w:bottom w:val="double" w:sz="2" w:space="0" w:color="000000"/>
              <w:right w:val="single" w:sz="18" w:space="0" w:color="000000"/>
            </w:tcBorders>
            <w:vAlign w:val="center"/>
          </w:tcPr>
          <w:p w:rsidR="00E413D0" w:rsidRDefault="00E413D0" w:rsidP="00E413D0">
            <w:pPr>
              <w:pStyle w:val="TableParagraph"/>
              <w:spacing w:before="120" w:after="120" w:line="256" w:lineRule="auto"/>
              <w:ind w:right="154"/>
              <w:jc w:val="both"/>
              <w:rPr>
                <w:sz w:val="20"/>
                <w:szCs w:val="20"/>
                <w:lang w:eastAsia="en-US"/>
              </w:rPr>
            </w:pPr>
            <w:r>
              <w:rPr>
                <w:sz w:val="20"/>
                <w:szCs w:val="20"/>
                <w:lang w:eastAsia="en-US"/>
              </w:rPr>
              <w:t xml:space="preserve"> </w:t>
            </w:r>
            <w:proofErr w:type="spellStart"/>
            <w:r>
              <w:rPr>
                <w:sz w:val="20"/>
                <w:szCs w:val="20"/>
                <w:lang w:eastAsia="en-US"/>
              </w:rPr>
              <w:t>Writing</w:t>
            </w:r>
            <w:proofErr w:type="spellEnd"/>
            <w:r>
              <w:rPr>
                <w:sz w:val="20"/>
                <w:szCs w:val="20"/>
                <w:lang w:eastAsia="en-US"/>
              </w:rPr>
              <w:t xml:space="preserve"> an </w:t>
            </w:r>
            <w:proofErr w:type="spellStart"/>
            <w:r>
              <w:rPr>
                <w:sz w:val="20"/>
                <w:szCs w:val="20"/>
                <w:lang w:eastAsia="en-US"/>
              </w:rPr>
              <w:t>enquiry</w:t>
            </w:r>
            <w:proofErr w:type="spellEnd"/>
            <w:r>
              <w:rPr>
                <w:sz w:val="20"/>
                <w:szCs w:val="20"/>
                <w:lang w:eastAsia="en-US"/>
              </w:rPr>
              <w:t xml:space="preserve">, </w:t>
            </w:r>
            <w:proofErr w:type="spellStart"/>
            <w:r>
              <w:rPr>
                <w:sz w:val="20"/>
                <w:szCs w:val="20"/>
                <w:lang w:eastAsia="en-US"/>
              </w:rPr>
              <w:t>order</w:t>
            </w:r>
            <w:proofErr w:type="spellEnd"/>
            <w:r>
              <w:rPr>
                <w:sz w:val="20"/>
                <w:szCs w:val="20"/>
                <w:lang w:eastAsia="en-US"/>
              </w:rPr>
              <w:t xml:space="preserve">, </w:t>
            </w:r>
            <w:proofErr w:type="spellStart"/>
            <w:r>
              <w:rPr>
                <w:sz w:val="20"/>
                <w:szCs w:val="20"/>
                <w:lang w:eastAsia="en-US"/>
              </w:rPr>
              <w:t>price</w:t>
            </w:r>
            <w:proofErr w:type="spellEnd"/>
            <w:r>
              <w:rPr>
                <w:sz w:val="20"/>
                <w:szCs w:val="20"/>
                <w:lang w:eastAsia="en-US"/>
              </w:rPr>
              <w:t xml:space="preserve"> list, </w:t>
            </w:r>
            <w:proofErr w:type="spellStart"/>
            <w:r>
              <w:rPr>
                <w:sz w:val="20"/>
                <w:szCs w:val="20"/>
                <w:lang w:eastAsia="en-US"/>
              </w:rPr>
              <w:t>invoice</w:t>
            </w:r>
            <w:proofErr w:type="spellEnd"/>
            <w:r>
              <w:rPr>
                <w:sz w:val="20"/>
                <w:szCs w:val="20"/>
                <w:lang w:eastAsia="en-US"/>
              </w:rPr>
              <w:t xml:space="preserve"> </w:t>
            </w:r>
            <w:proofErr w:type="spellStart"/>
            <w:r>
              <w:rPr>
                <w:sz w:val="20"/>
                <w:szCs w:val="20"/>
                <w:lang w:eastAsia="en-US"/>
              </w:rPr>
              <w:t>using</w:t>
            </w:r>
            <w:proofErr w:type="spellEnd"/>
            <w:r>
              <w:rPr>
                <w:sz w:val="20"/>
                <w:szCs w:val="20"/>
                <w:lang w:eastAsia="en-US"/>
              </w:rPr>
              <w:t xml:space="preserve"> online </w:t>
            </w:r>
            <w:proofErr w:type="spellStart"/>
            <w:r>
              <w:rPr>
                <w:sz w:val="20"/>
                <w:szCs w:val="20"/>
                <w:lang w:eastAsia="en-US"/>
              </w:rPr>
              <w:t>authentic</w:t>
            </w:r>
            <w:proofErr w:type="spellEnd"/>
            <w:r>
              <w:rPr>
                <w:sz w:val="20"/>
                <w:szCs w:val="20"/>
                <w:lang w:eastAsia="en-US"/>
              </w:rPr>
              <w:t xml:space="preserve"> </w:t>
            </w:r>
            <w:proofErr w:type="spellStart"/>
            <w:r>
              <w:rPr>
                <w:sz w:val="20"/>
                <w:szCs w:val="20"/>
                <w:lang w:eastAsia="en-US"/>
              </w:rPr>
              <w:t>material</w:t>
            </w:r>
            <w:proofErr w:type="spellEnd"/>
            <w:r>
              <w:rPr>
                <w:sz w:val="20"/>
                <w:szCs w:val="20"/>
                <w:lang w:eastAsia="en-US"/>
              </w:rPr>
              <w:t>.</w:t>
            </w:r>
          </w:p>
          <w:p w:rsidR="00E413D0" w:rsidRPr="00BC7E30" w:rsidRDefault="00E413D0" w:rsidP="00E413D0">
            <w:pPr>
              <w:pStyle w:val="TableParagraph"/>
              <w:spacing w:before="120" w:after="120"/>
              <w:ind w:left="155" w:right="274" w:hanging="46"/>
              <w:jc w:val="both"/>
              <w:rPr>
                <w:sz w:val="20"/>
                <w:szCs w:val="20"/>
              </w:rPr>
            </w:pPr>
            <w:r w:rsidRPr="00BC7E30">
              <w:rPr>
                <w:sz w:val="20"/>
                <w:szCs w:val="20"/>
              </w:rPr>
              <w:t>Si rimanda alla programmazione predisposta dal consiglio di classe:</w:t>
            </w:r>
          </w:p>
          <w:p w:rsidR="00E413D0" w:rsidRPr="009A71B2" w:rsidRDefault="00E413D0" w:rsidP="00E413D0">
            <w:pPr>
              <w:pStyle w:val="TableParagraph"/>
              <w:spacing w:before="120" w:after="120" w:line="256" w:lineRule="auto"/>
              <w:ind w:right="154"/>
              <w:jc w:val="both"/>
              <w:rPr>
                <w:b/>
                <w:sz w:val="20"/>
                <w:szCs w:val="20"/>
              </w:rPr>
            </w:pPr>
            <w:r w:rsidRPr="00BC7E30">
              <w:rPr>
                <w:b/>
                <w:sz w:val="20"/>
                <w:szCs w:val="20"/>
              </w:rPr>
              <w:t xml:space="preserve">UDA </w:t>
            </w:r>
            <w:r>
              <w:rPr>
                <w:b/>
                <w:sz w:val="20"/>
                <w:szCs w:val="20"/>
              </w:rPr>
              <w:t>n. 1: “Report sulla performance aziendale della ALFA S.p.a.”</w:t>
            </w:r>
          </w:p>
          <w:p w:rsidR="00E413D0" w:rsidRDefault="00E413D0" w:rsidP="00E413D0">
            <w:pPr>
              <w:pStyle w:val="TableParagraph"/>
              <w:spacing w:before="120" w:after="120" w:line="256" w:lineRule="auto"/>
              <w:ind w:right="154"/>
              <w:jc w:val="both"/>
              <w:rPr>
                <w:sz w:val="20"/>
                <w:szCs w:val="20"/>
                <w:lang w:eastAsia="en-US"/>
              </w:rPr>
            </w:pPr>
          </w:p>
        </w:tc>
      </w:tr>
      <w:tr w:rsidR="00E413D0" w:rsidTr="00E413D0">
        <w:trPr>
          <w:trHeight w:val="1015"/>
        </w:trPr>
        <w:tc>
          <w:tcPr>
            <w:tcW w:w="2868"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E413D0" w:rsidRDefault="00E413D0" w:rsidP="00E413D0">
            <w:pPr>
              <w:pStyle w:val="TableParagraph"/>
              <w:spacing w:before="120" w:after="120" w:line="256" w:lineRule="auto"/>
              <w:rPr>
                <w:b/>
                <w:bCs/>
                <w:sz w:val="20"/>
                <w:szCs w:val="20"/>
                <w:lang w:eastAsia="en-US"/>
              </w:rPr>
            </w:pPr>
            <w:r>
              <w:rPr>
                <w:b/>
                <w:bCs/>
                <w:sz w:val="20"/>
                <w:szCs w:val="20"/>
                <w:lang w:eastAsia="en-US"/>
              </w:rPr>
              <w:t>Modalità didattiche</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E413D0" w:rsidRDefault="00E413D0" w:rsidP="00E413D0">
            <w:pPr>
              <w:pStyle w:val="TableParagraph"/>
              <w:spacing w:before="120" w:after="120" w:line="256" w:lineRule="auto"/>
              <w:ind w:right="154"/>
              <w:jc w:val="both"/>
              <w:rPr>
                <w:sz w:val="20"/>
                <w:szCs w:val="20"/>
                <w:lang w:eastAsia="en-US"/>
              </w:rPr>
            </w:pPr>
            <w:proofErr w:type="spellStart"/>
            <w:r>
              <w:rPr>
                <w:sz w:val="20"/>
                <w:szCs w:val="20"/>
                <w:lang w:eastAsia="en-US"/>
              </w:rPr>
              <w:t>Flipped</w:t>
            </w:r>
            <w:proofErr w:type="spellEnd"/>
            <w:r>
              <w:rPr>
                <w:sz w:val="20"/>
                <w:szCs w:val="20"/>
                <w:lang w:eastAsia="en-US"/>
              </w:rPr>
              <w:t xml:space="preserve"> </w:t>
            </w:r>
            <w:proofErr w:type="spellStart"/>
            <w:r>
              <w:rPr>
                <w:sz w:val="20"/>
                <w:szCs w:val="20"/>
                <w:lang w:eastAsia="en-US"/>
              </w:rPr>
              <w:t>classroom</w:t>
            </w:r>
            <w:proofErr w:type="spellEnd"/>
            <w:r>
              <w:rPr>
                <w:sz w:val="20"/>
                <w:szCs w:val="20"/>
                <w:lang w:eastAsia="en-US"/>
              </w:rPr>
              <w:t xml:space="preserve">, Lezione trasmissiva, didattica inclusiva (lavoro nel piccolo gruppo), lavoro individuale, giochi di ruolo e drammatizzazioni. </w:t>
            </w:r>
          </w:p>
          <w:p w:rsidR="00E413D0" w:rsidRDefault="00E413D0" w:rsidP="00E413D0">
            <w:pPr>
              <w:pStyle w:val="TableParagraph"/>
              <w:spacing w:before="120" w:after="120" w:line="256" w:lineRule="auto"/>
              <w:ind w:right="154"/>
              <w:jc w:val="both"/>
              <w:rPr>
                <w:sz w:val="20"/>
                <w:szCs w:val="20"/>
                <w:lang w:eastAsia="en-US"/>
              </w:rPr>
            </w:pPr>
            <w:r>
              <w:rPr>
                <w:sz w:val="20"/>
                <w:szCs w:val="20"/>
                <w:lang w:eastAsia="en-US"/>
              </w:rPr>
              <w:t>FAD (fruizione a distanza: approfondimenti, mappe e schemi, compiti autentici)</w:t>
            </w:r>
          </w:p>
        </w:tc>
      </w:tr>
      <w:tr w:rsidR="00E413D0" w:rsidTr="00E413D0">
        <w:trPr>
          <w:trHeight w:val="1015"/>
        </w:trPr>
        <w:tc>
          <w:tcPr>
            <w:tcW w:w="2868"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E413D0" w:rsidRDefault="00E413D0" w:rsidP="00E413D0">
            <w:pPr>
              <w:pStyle w:val="TableParagraph"/>
              <w:spacing w:before="120" w:after="120" w:line="256" w:lineRule="auto"/>
              <w:rPr>
                <w:b/>
                <w:bCs/>
                <w:sz w:val="20"/>
                <w:szCs w:val="20"/>
                <w:lang w:eastAsia="en-US"/>
              </w:rPr>
            </w:pPr>
            <w:r>
              <w:rPr>
                <w:b/>
                <w:bCs/>
                <w:sz w:val="20"/>
                <w:szCs w:val="20"/>
                <w:lang w:eastAsia="en-US"/>
              </w:rPr>
              <w:t>Materiali e strumenti</w:t>
            </w:r>
          </w:p>
        </w:tc>
        <w:tc>
          <w:tcPr>
            <w:tcW w:w="7375" w:type="dxa"/>
            <w:gridSpan w:val="4"/>
            <w:tcBorders>
              <w:top w:val="double" w:sz="2" w:space="0" w:color="000000"/>
              <w:left w:val="single" w:sz="2" w:space="0" w:color="000000"/>
              <w:bottom w:val="double" w:sz="2" w:space="0" w:color="000000"/>
              <w:right w:val="single" w:sz="18" w:space="0" w:color="000000"/>
            </w:tcBorders>
            <w:vAlign w:val="center"/>
          </w:tcPr>
          <w:p w:rsidR="00E413D0" w:rsidRDefault="00E413D0" w:rsidP="00E413D0">
            <w:pPr>
              <w:pStyle w:val="TableParagraph"/>
              <w:spacing w:before="120" w:after="120" w:line="256" w:lineRule="auto"/>
              <w:ind w:right="154"/>
              <w:jc w:val="both"/>
              <w:rPr>
                <w:sz w:val="20"/>
                <w:szCs w:val="20"/>
                <w:lang w:eastAsia="en-US"/>
              </w:rPr>
            </w:pPr>
            <w:r>
              <w:rPr>
                <w:sz w:val="20"/>
                <w:szCs w:val="20"/>
                <w:lang w:eastAsia="en-US"/>
              </w:rPr>
              <w:t xml:space="preserve">Libro di testo (cartaceo-digitale), lavagna </w:t>
            </w:r>
            <w:proofErr w:type="spellStart"/>
            <w:r>
              <w:rPr>
                <w:sz w:val="20"/>
                <w:szCs w:val="20"/>
                <w:lang w:eastAsia="en-US"/>
              </w:rPr>
              <w:t>touch</w:t>
            </w:r>
            <w:proofErr w:type="spellEnd"/>
            <w:r>
              <w:rPr>
                <w:sz w:val="20"/>
                <w:szCs w:val="20"/>
                <w:lang w:eastAsia="en-US"/>
              </w:rPr>
              <w:t xml:space="preserve"> screen, sussidi audiovisivi, fotocopie, dizionari cartacei e digitali. Filmati e siti online, bacheca Argo.</w:t>
            </w:r>
          </w:p>
          <w:p w:rsidR="00E413D0" w:rsidRDefault="00E413D0" w:rsidP="00E413D0">
            <w:pPr>
              <w:pStyle w:val="TableParagraph"/>
              <w:spacing w:before="120" w:after="120" w:line="256" w:lineRule="auto"/>
              <w:ind w:left="109" w:right="154"/>
              <w:jc w:val="both"/>
              <w:rPr>
                <w:sz w:val="20"/>
                <w:szCs w:val="20"/>
                <w:lang w:eastAsia="en-US"/>
              </w:rPr>
            </w:pPr>
          </w:p>
        </w:tc>
      </w:tr>
      <w:tr w:rsidR="00E413D0" w:rsidTr="00E413D0">
        <w:trPr>
          <w:trHeight w:val="1015"/>
        </w:trPr>
        <w:tc>
          <w:tcPr>
            <w:tcW w:w="2868"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E413D0" w:rsidRDefault="00E413D0" w:rsidP="00E413D0">
            <w:pPr>
              <w:pStyle w:val="TableParagraph"/>
              <w:spacing w:before="120" w:after="120" w:line="256" w:lineRule="auto"/>
              <w:rPr>
                <w:b/>
                <w:bCs/>
                <w:sz w:val="20"/>
                <w:szCs w:val="20"/>
                <w:lang w:eastAsia="en-US"/>
              </w:rPr>
            </w:pPr>
            <w:r>
              <w:rPr>
                <w:b/>
                <w:bCs/>
                <w:sz w:val="20"/>
                <w:szCs w:val="20"/>
                <w:lang w:eastAsia="en-US"/>
              </w:rPr>
              <w:t>Valutazione</w:t>
            </w:r>
          </w:p>
          <w:p w:rsidR="00E413D0" w:rsidRDefault="00E413D0" w:rsidP="00E413D0">
            <w:pPr>
              <w:pStyle w:val="TableParagraph"/>
              <w:spacing w:before="120" w:after="120" w:line="256" w:lineRule="auto"/>
              <w:rPr>
                <w:b/>
                <w:bCs/>
                <w:sz w:val="20"/>
                <w:szCs w:val="20"/>
                <w:lang w:eastAsia="en-US"/>
              </w:rPr>
            </w:pPr>
            <w:r>
              <w:rPr>
                <w:b/>
                <w:bCs/>
                <w:sz w:val="20"/>
                <w:szCs w:val="20"/>
                <w:lang w:eastAsia="en-US"/>
              </w:rPr>
              <w:t>(per certificazione competenze)</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E413D0" w:rsidRDefault="00E413D0" w:rsidP="00E413D0">
            <w:pPr>
              <w:pStyle w:val="TableParagraph"/>
              <w:spacing w:after="120" w:line="256" w:lineRule="auto"/>
              <w:ind w:right="154"/>
              <w:jc w:val="both"/>
              <w:rPr>
                <w:sz w:val="20"/>
                <w:szCs w:val="20"/>
                <w:lang w:eastAsia="en-US"/>
              </w:rPr>
            </w:pPr>
            <w:r>
              <w:rPr>
                <w:sz w:val="20"/>
                <w:szCs w:val="20"/>
                <w:lang w:eastAsia="en-US"/>
              </w:rPr>
              <w:t>Valutazione delle competenze attraverso:</w:t>
            </w:r>
          </w:p>
          <w:p w:rsidR="00E413D0" w:rsidRDefault="00E413D0" w:rsidP="00E413D0">
            <w:pPr>
              <w:pStyle w:val="TableParagraph"/>
              <w:spacing w:before="120" w:after="120" w:line="256" w:lineRule="auto"/>
              <w:ind w:right="154"/>
              <w:jc w:val="both"/>
              <w:rPr>
                <w:sz w:val="20"/>
                <w:szCs w:val="20"/>
                <w:lang w:eastAsia="en-US"/>
              </w:rPr>
            </w:pPr>
            <w:r>
              <w:rPr>
                <w:sz w:val="20"/>
                <w:szCs w:val="20"/>
                <w:lang w:eastAsia="en-US"/>
              </w:rPr>
              <w:t>Colloqui individuali</w:t>
            </w:r>
          </w:p>
          <w:p w:rsidR="00E413D0" w:rsidRDefault="00E413D0" w:rsidP="00E413D0">
            <w:pPr>
              <w:pStyle w:val="TableParagraph"/>
              <w:spacing w:before="120" w:after="120" w:line="256" w:lineRule="auto"/>
              <w:ind w:right="154"/>
              <w:jc w:val="both"/>
              <w:rPr>
                <w:sz w:val="20"/>
                <w:szCs w:val="20"/>
                <w:lang w:eastAsia="en-US"/>
              </w:rPr>
            </w:pPr>
            <w:r>
              <w:rPr>
                <w:sz w:val="20"/>
                <w:szCs w:val="20"/>
                <w:lang w:eastAsia="en-US"/>
              </w:rPr>
              <w:t xml:space="preserve">Prove strutturate a risposta chiusa (scelta multipla, vero/falso)  </w:t>
            </w:r>
          </w:p>
          <w:p w:rsidR="00E413D0" w:rsidRDefault="00E413D0" w:rsidP="00E413D0">
            <w:pPr>
              <w:pStyle w:val="TableParagraph"/>
              <w:spacing w:before="120" w:after="120" w:line="256" w:lineRule="auto"/>
              <w:ind w:right="154"/>
              <w:jc w:val="both"/>
              <w:rPr>
                <w:sz w:val="20"/>
                <w:szCs w:val="20"/>
                <w:lang w:eastAsia="en-US"/>
              </w:rPr>
            </w:pPr>
            <w:r>
              <w:rPr>
                <w:sz w:val="20"/>
                <w:szCs w:val="20"/>
                <w:lang w:eastAsia="en-US"/>
              </w:rPr>
              <w:t>Questionari a risposta aperta</w:t>
            </w:r>
          </w:p>
          <w:p w:rsidR="00E413D0" w:rsidRDefault="00E413D0" w:rsidP="00E413D0">
            <w:pPr>
              <w:pStyle w:val="TableParagraph"/>
              <w:spacing w:before="120" w:after="120" w:line="256" w:lineRule="auto"/>
              <w:ind w:right="154"/>
              <w:jc w:val="both"/>
              <w:rPr>
                <w:sz w:val="20"/>
                <w:szCs w:val="20"/>
                <w:lang w:eastAsia="en-US"/>
              </w:rPr>
            </w:pPr>
            <w:r>
              <w:rPr>
                <w:sz w:val="20"/>
                <w:szCs w:val="20"/>
                <w:lang w:eastAsia="en-US"/>
              </w:rPr>
              <w:t>Giochi di ruolo</w:t>
            </w:r>
          </w:p>
          <w:p w:rsidR="00E413D0" w:rsidRDefault="00E413D0" w:rsidP="00E413D0">
            <w:pPr>
              <w:pStyle w:val="TableParagraph"/>
              <w:spacing w:before="120" w:after="120" w:line="256" w:lineRule="auto"/>
              <w:ind w:right="154"/>
              <w:jc w:val="both"/>
              <w:rPr>
                <w:sz w:val="20"/>
                <w:szCs w:val="20"/>
                <w:lang w:eastAsia="en-US"/>
              </w:rPr>
            </w:pPr>
            <w:r>
              <w:rPr>
                <w:sz w:val="20"/>
                <w:szCs w:val="20"/>
                <w:lang w:eastAsia="en-US"/>
              </w:rPr>
              <w:t>Lavoro di gruppo</w:t>
            </w:r>
          </w:p>
          <w:p w:rsidR="00E413D0" w:rsidRDefault="00E413D0" w:rsidP="00E413D0">
            <w:pPr>
              <w:pStyle w:val="TableParagraph"/>
              <w:spacing w:before="120" w:after="120" w:line="256" w:lineRule="auto"/>
              <w:ind w:right="154"/>
              <w:jc w:val="both"/>
              <w:rPr>
                <w:sz w:val="20"/>
                <w:szCs w:val="20"/>
                <w:lang w:eastAsia="en-US"/>
              </w:rPr>
            </w:pPr>
            <w:r>
              <w:rPr>
                <w:sz w:val="20"/>
                <w:szCs w:val="20"/>
                <w:lang w:eastAsia="en-US"/>
              </w:rPr>
              <w:lastRenderedPageBreak/>
              <w:t>Conversazione con la classe</w:t>
            </w:r>
          </w:p>
          <w:p w:rsidR="00E413D0" w:rsidRDefault="00E413D0" w:rsidP="00E413D0">
            <w:pPr>
              <w:pStyle w:val="TableParagraph"/>
              <w:spacing w:before="120" w:after="120" w:line="256" w:lineRule="auto"/>
              <w:ind w:right="154"/>
              <w:jc w:val="both"/>
              <w:rPr>
                <w:sz w:val="20"/>
                <w:szCs w:val="20"/>
                <w:lang w:eastAsia="en-US"/>
              </w:rPr>
            </w:pPr>
            <w:r>
              <w:rPr>
                <w:sz w:val="20"/>
                <w:szCs w:val="20"/>
                <w:lang w:eastAsia="en-US"/>
              </w:rPr>
              <w:t>Esercizi applicativi di regole</w:t>
            </w:r>
          </w:p>
        </w:tc>
      </w:tr>
      <w:tr w:rsidR="00E413D0" w:rsidTr="00E413D0">
        <w:trPr>
          <w:trHeight w:val="1015"/>
        </w:trPr>
        <w:tc>
          <w:tcPr>
            <w:tcW w:w="2868"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E413D0" w:rsidRDefault="00E413D0" w:rsidP="00E413D0">
            <w:pPr>
              <w:pStyle w:val="TableParagraph"/>
              <w:spacing w:before="120" w:after="120" w:line="256" w:lineRule="auto"/>
              <w:rPr>
                <w:b/>
                <w:bCs/>
                <w:sz w:val="20"/>
                <w:szCs w:val="20"/>
                <w:lang w:eastAsia="en-US"/>
              </w:rPr>
            </w:pPr>
            <w:r>
              <w:rPr>
                <w:b/>
                <w:bCs/>
                <w:sz w:val="20"/>
                <w:szCs w:val="20"/>
                <w:lang w:eastAsia="en-US"/>
              </w:rPr>
              <w:lastRenderedPageBreak/>
              <w:t>Rubrica di valutazione</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E413D0" w:rsidRDefault="00E413D0" w:rsidP="00E413D0">
            <w:pPr>
              <w:pStyle w:val="TableParagraph"/>
              <w:spacing w:before="120" w:after="120" w:line="256" w:lineRule="auto"/>
              <w:ind w:left="109" w:right="154"/>
              <w:jc w:val="both"/>
              <w:rPr>
                <w:sz w:val="20"/>
                <w:szCs w:val="20"/>
                <w:lang w:eastAsia="en-US"/>
              </w:rPr>
            </w:pPr>
            <w:r>
              <w:rPr>
                <w:sz w:val="20"/>
                <w:szCs w:val="20"/>
                <w:lang w:eastAsia="en-US"/>
              </w:rPr>
              <w:t>Vedi rubriche di valutazione</w:t>
            </w:r>
          </w:p>
          <w:p w:rsidR="00E413D0" w:rsidRDefault="00E413D0" w:rsidP="00E413D0">
            <w:pPr>
              <w:pStyle w:val="TableParagraph"/>
              <w:spacing w:before="120" w:after="120" w:line="256" w:lineRule="auto"/>
              <w:ind w:left="109" w:right="154"/>
              <w:jc w:val="both"/>
              <w:rPr>
                <w:sz w:val="20"/>
                <w:szCs w:val="20"/>
                <w:lang w:eastAsia="en-US"/>
              </w:rPr>
            </w:pPr>
            <w:r>
              <w:rPr>
                <w:sz w:val="20"/>
                <w:szCs w:val="20"/>
                <w:lang w:eastAsia="en-US"/>
              </w:rPr>
              <w:t>Allegati 1, 2 e 3</w:t>
            </w:r>
          </w:p>
        </w:tc>
      </w:tr>
      <w:tr w:rsidR="00E413D0" w:rsidTr="00E413D0">
        <w:trPr>
          <w:trHeight w:val="1015"/>
        </w:trPr>
        <w:tc>
          <w:tcPr>
            <w:tcW w:w="2868"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E413D0" w:rsidRDefault="00E413D0" w:rsidP="00E413D0">
            <w:pPr>
              <w:pStyle w:val="TableParagraph"/>
              <w:spacing w:before="120" w:after="120" w:line="256" w:lineRule="auto"/>
              <w:rPr>
                <w:b/>
                <w:bCs/>
                <w:sz w:val="20"/>
                <w:szCs w:val="20"/>
                <w:lang w:eastAsia="en-US"/>
              </w:rPr>
            </w:pPr>
            <w:r>
              <w:rPr>
                <w:b/>
                <w:bCs/>
                <w:sz w:val="20"/>
                <w:szCs w:val="20"/>
                <w:lang w:eastAsia="en-US"/>
              </w:rPr>
              <w:t>Attività di recupero</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E413D0" w:rsidRDefault="00E413D0" w:rsidP="00E413D0">
            <w:pPr>
              <w:pStyle w:val="TableParagraph"/>
              <w:spacing w:after="120" w:line="256" w:lineRule="auto"/>
              <w:ind w:right="154"/>
              <w:rPr>
                <w:sz w:val="20"/>
                <w:szCs w:val="20"/>
                <w:lang w:eastAsia="en-US"/>
              </w:rPr>
            </w:pPr>
            <w:r>
              <w:rPr>
                <w:sz w:val="20"/>
                <w:szCs w:val="20"/>
                <w:lang w:eastAsia="en-US"/>
              </w:rPr>
              <w:t>Attività di ripasso prima di ogni verifica scritta e di ogni interrogazione orale.</w:t>
            </w:r>
          </w:p>
          <w:p w:rsidR="00E413D0" w:rsidRDefault="00E413D0" w:rsidP="00E413D0">
            <w:pPr>
              <w:pStyle w:val="TableParagraph"/>
              <w:spacing w:before="120" w:after="120" w:line="256" w:lineRule="auto"/>
              <w:ind w:left="109" w:right="154"/>
              <w:rPr>
                <w:sz w:val="20"/>
                <w:szCs w:val="20"/>
                <w:lang w:eastAsia="en-US"/>
              </w:rPr>
            </w:pPr>
            <w:r>
              <w:rPr>
                <w:sz w:val="20"/>
                <w:szCs w:val="20"/>
                <w:lang w:eastAsia="en-US"/>
              </w:rPr>
              <w:t>Correzione in classe di ogni verifica scritta.</w:t>
            </w:r>
          </w:p>
          <w:p w:rsidR="00E413D0" w:rsidRDefault="00E413D0" w:rsidP="00E413D0">
            <w:pPr>
              <w:pStyle w:val="TableParagraph"/>
              <w:spacing w:before="120" w:after="120" w:line="256" w:lineRule="auto"/>
              <w:ind w:left="109" w:right="154"/>
              <w:rPr>
                <w:sz w:val="20"/>
                <w:szCs w:val="20"/>
                <w:lang w:eastAsia="en-US"/>
              </w:rPr>
            </w:pPr>
            <w:r>
              <w:rPr>
                <w:sz w:val="20"/>
                <w:szCs w:val="20"/>
                <w:lang w:eastAsia="en-US"/>
              </w:rPr>
              <w:t>Recupero in itinere per piccoli gruppi.</w:t>
            </w:r>
          </w:p>
        </w:tc>
      </w:tr>
    </w:tbl>
    <w:p w:rsidR="00E413D0" w:rsidRDefault="00E413D0" w:rsidP="00E413D0">
      <w:pPr>
        <w:pStyle w:val="Corpotesto"/>
        <w:spacing w:before="8"/>
        <w:rPr>
          <w:rFonts w:ascii="Times New Roman"/>
          <w:b/>
        </w:rPr>
      </w:pPr>
    </w:p>
    <w:p w:rsidR="00E413D0" w:rsidRDefault="00E413D0" w:rsidP="00E413D0">
      <w:pPr>
        <w:pStyle w:val="Corpotesto"/>
        <w:spacing w:before="8"/>
        <w:rPr>
          <w:rFonts w:ascii="Times New Roman"/>
          <w:b/>
        </w:rPr>
      </w:pPr>
    </w:p>
    <w:p w:rsidR="00E413D0" w:rsidRDefault="00E413D0" w:rsidP="00E413D0">
      <w:pPr>
        <w:pStyle w:val="Corpotesto"/>
        <w:spacing w:before="8"/>
        <w:rPr>
          <w:rFonts w:ascii="Times New Roman"/>
          <w:b/>
        </w:rPr>
      </w:pPr>
    </w:p>
    <w:p w:rsidR="00E413D0" w:rsidRDefault="00E413D0" w:rsidP="00E413D0">
      <w:pPr>
        <w:pStyle w:val="Corpotesto"/>
        <w:spacing w:before="8"/>
        <w:rPr>
          <w:rFonts w:ascii="Times New Roman"/>
          <w:b/>
          <w:sz w:val="16"/>
        </w:rPr>
      </w:pP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E413D0" w:rsidTr="00E413D0">
        <w:trPr>
          <w:trHeight w:val="418"/>
        </w:trPr>
        <w:tc>
          <w:tcPr>
            <w:tcW w:w="1471" w:type="dxa"/>
            <w:tcBorders>
              <w:top w:val="single" w:sz="18" w:space="0" w:color="000000"/>
              <w:left w:val="single" w:sz="18" w:space="0" w:color="000000"/>
              <w:bottom w:val="double" w:sz="2" w:space="0" w:color="000000"/>
              <w:right w:val="single" w:sz="4" w:space="0" w:color="000000"/>
            </w:tcBorders>
            <w:shd w:val="clear" w:color="auto" w:fill="F2F2F2"/>
            <w:vAlign w:val="center"/>
            <w:hideMark/>
          </w:tcPr>
          <w:p w:rsidR="00E413D0" w:rsidRDefault="00E413D0" w:rsidP="00E413D0">
            <w:pPr>
              <w:pStyle w:val="TableParagraph"/>
              <w:spacing w:before="120" w:after="120" w:line="256" w:lineRule="auto"/>
              <w:ind w:left="402"/>
              <w:rPr>
                <w:b/>
                <w:sz w:val="24"/>
                <w:szCs w:val="24"/>
                <w:lang w:eastAsia="en-US"/>
              </w:rPr>
            </w:pPr>
            <w:proofErr w:type="spellStart"/>
            <w:r>
              <w:rPr>
                <w:b/>
                <w:sz w:val="24"/>
                <w:szCs w:val="24"/>
                <w:lang w:eastAsia="en-US"/>
              </w:rPr>
              <w:t>UdA</w:t>
            </w:r>
            <w:proofErr w:type="spellEnd"/>
            <w:r>
              <w:rPr>
                <w:b/>
                <w:sz w:val="24"/>
                <w:szCs w:val="24"/>
                <w:lang w:eastAsia="en-US"/>
              </w:rPr>
              <w:t xml:space="preserve"> n.</w:t>
            </w:r>
          </w:p>
        </w:tc>
        <w:tc>
          <w:tcPr>
            <w:tcW w:w="797" w:type="dxa"/>
            <w:tcBorders>
              <w:top w:val="single" w:sz="18" w:space="0" w:color="000000"/>
              <w:left w:val="single" w:sz="4" w:space="0" w:color="000000"/>
              <w:bottom w:val="double" w:sz="2" w:space="0" w:color="000000"/>
              <w:right w:val="single" w:sz="4" w:space="0" w:color="000000"/>
            </w:tcBorders>
            <w:vAlign w:val="center"/>
            <w:hideMark/>
          </w:tcPr>
          <w:p w:rsidR="00E413D0" w:rsidRDefault="00E413D0" w:rsidP="00E413D0">
            <w:pPr>
              <w:pStyle w:val="TableParagraph"/>
              <w:spacing w:before="120" w:after="120" w:line="256" w:lineRule="auto"/>
              <w:ind w:left="43"/>
              <w:jc w:val="center"/>
              <w:rPr>
                <w:b/>
                <w:sz w:val="24"/>
                <w:szCs w:val="24"/>
                <w:lang w:eastAsia="en-US"/>
              </w:rPr>
            </w:pPr>
            <w:r>
              <w:rPr>
                <w:b/>
                <w:sz w:val="24"/>
                <w:szCs w:val="24"/>
                <w:lang w:eastAsia="en-US"/>
              </w:rPr>
              <w:t>3</w:t>
            </w:r>
          </w:p>
        </w:tc>
        <w:tc>
          <w:tcPr>
            <w:tcW w:w="1420" w:type="dxa"/>
            <w:gridSpan w:val="2"/>
            <w:tcBorders>
              <w:top w:val="single" w:sz="18" w:space="0" w:color="000000"/>
              <w:left w:val="single" w:sz="4" w:space="0" w:color="000000"/>
              <w:bottom w:val="double" w:sz="2" w:space="0" w:color="000000"/>
              <w:right w:val="single" w:sz="4" w:space="0" w:color="000000"/>
            </w:tcBorders>
            <w:shd w:val="clear" w:color="auto" w:fill="F2F2F2"/>
            <w:vAlign w:val="center"/>
            <w:hideMark/>
          </w:tcPr>
          <w:p w:rsidR="00E413D0" w:rsidRDefault="00E413D0" w:rsidP="00E413D0">
            <w:pPr>
              <w:pStyle w:val="TableParagraph"/>
              <w:spacing w:before="120" w:after="120" w:line="256" w:lineRule="auto"/>
              <w:ind w:left="434"/>
              <w:rPr>
                <w:b/>
                <w:sz w:val="24"/>
                <w:szCs w:val="24"/>
                <w:lang w:eastAsia="en-US"/>
              </w:rPr>
            </w:pPr>
            <w:r>
              <w:rPr>
                <w:b/>
                <w:sz w:val="24"/>
                <w:szCs w:val="24"/>
                <w:lang w:eastAsia="en-US"/>
              </w:rPr>
              <w:t>Titolo:</w:t>
            </w:r>
          </w:p>
        </w:tc>
        <w:tc>
          <w:tcPr>
            <w:tcW w:w="6522" w:type="dxa"/>
            <w:gridSpan w:val="3"/>
            <w:tcBorders>
              <w:top w:val="single" w:sz="18" w:space="0" w:color="000000"/>
              <w:left w:val="single" w:sz="4" w:space="0" w:color="000000"/>
              <w:bottom w:val="double" w:sz="2" w:space="0" w:color="000000"/>
              <w:right w:val="single" w:sz="18" w:space="0" w:color="000000"/>
            </w:tcBorders>
            <w:vAlign w:val="center"/>
          </w:tcPr>
          <w:p w:rsidR="00E413D0" w:rsidRDefault="00E413D0" w:rsidP="00E413D0">
            <w:pPr>
              <w:spacing w:line="256" w:lineRule="auto"/>
              <w:jc w:val="both"/>
              <w:rPr>
                <w:b/>
                <w:sz w:val="20"/>
                <w:szCs w:val="20"/>
                <w:lang w:eastAsia="en-US"/>
              </w:rPr>
            </w:pPr>
          </w:p>
          <w:p w:rsidR="00E413D0" w:rsidRDefault="00E413D0" w:rsidP="00E413D0">
            <w:pPr>
              <w:spacing w:line="256" w:lineRule="auto"/>
              <w:jc w:val="both"/>
              <w:rPr>
                <w:b/>
                <w:sz w:val="24"/>
                <w:szCs w:val="24"/>
                <w:lang w:eastAsia="en-US"/>
              </w:rPr>
            </w:pPr>
            <w:r>
              <w:rPr>
                <w:b/>
                <w:sz w:val="24"/>
                <w:szCs w:val="24"/>
                <w:lang w:eastAsia="en-US"/>
              </w:rPr>
              <w:t>Educazione civica:</w:t>
            </w:r>
          </w:p>
          <w:p w:rsidR="00E413D0" w:rsidRDefault="00E413D0" w:rsidP="00E413D0">
            <w:pPr>
              <w:spacing w:line="256" w:lineRule="auto"/>
              <w:jc w:val="both"/>
              <w:rPr>
                <w:b/>
                <w:i/>
                <w:sz w:val="24"/>
                <w:szCs w:val="24"/>
                <w:lang w:eastAsia="en-US"/>
              </w:rPr>
            </w:pPr>
          </w:p>
          <w:p w:rsidR="00E413D0" w:rsidRDefault="00E413D0" w:rsidP="00E413D0">
            <w:pPr>
              <w:spacing w:line="256" w:lineRule="auto"/>
              <w:jc w:val="both"/>
              <w:rPr>
                <w:b/>
                <w:sz w:val="24"/>
                <w:szCs w:val="24"/>
                <w:lang w:eastAsia="en-US"/>
              </w:rPr>
            </w:pPr>
            <w:proofErr w:type="spellStart"/>
            <w:r>
              <w:rPr>
                <w:b/>
                <w:sz w:val="24"/>
                <w:szCs w:val="24"/>
                <w:lang w:eastAsia="en-US"/>
              </w:rPr>
              <w:t>Environmental</w:t>
            </w:r>
            <w:proofErr w:type="spellEnd"/>
            <w:r>
              <w:rPr>
                <w:b/>
                <w:sz w:val="24"/>
                <w:szCs w:val="24"/>
                <w:lang w:eastAsia="en-US"/>
              </w:rPr>
              <w:t xml:space="preserve"> </w:t>
            </w:r>
            <w:proofErr w:type="spellStart"/>
            <w:r>
              <w:rPr>
                <w:b/>
                <w:sz w:val="24"/>
                <w:szCs w:val="24"/>
                <w:lang w:eastAsia="en-US"/>
              </w:rPr>
              <w:t>issues</w:t>
            </w:r>
            <w:proofErr w:type="spellEnd"/>
          </w:p>
          <w:p w:rsidR="00E413D0" w:rsidRDefault="00E413D0" w:rsidP="00E413D0">
            <w:pPr>
              <w:pStyle w:val="Default"/>
              <w:spacing w:line="256" w:lineRule="auto"/>
              <w:rPr>
                <w:b/>
                <w:i/>
                <w:sz w:val="20"/>
                <w:szCs w:val="20"/>
              </w:rPr>
            </w:pPr>
          </w:p>
        </w:tc>
      </w:tr>
      <w:tr w:rsidR="00E413D0" w:rsidTr="00E413D0">
        <w:trPr>
          <w:trHeight w:val="337"/>
        </w:trPr>
        <w:tc>
          <w:tcPr>
            <w:tcW w:w="10210" w:type="dxa"/>
            <w:gridSpan w:val="7"/>
            <w:tcBorders>
              <w:top w:val="double" w:sz="2" w:space="0" w:color="000000"/>
              <w:left w:val="single" w:sz="18" w:space="0" w:color="000000"/>
              <w:bottom w:val="single" w:sz="2" w:space="0" w:color="000000"/>
              <w:right w:val="single" w:sz="18" w:space="0" w:color="000000"/>
            </w:tcBorders>
            <w:shd w:val="clear" w:color="auto" w:fill="F2F2F2"/>
            <w:hideMark/>
          </w:tcPr>
          <w:p w:rsidR="00E413D0" w:rsidRDefault="00E413D0" w:rsidP="00E413D0">
            <w:pPr>
              <w:pStyle w:val="TableParagraph"/>
              <w:spacing w:before="120" w:after="120" w:line="256" w:lineRule="auto"/>
              <w:ind w:left="125" w:right="79"/>
              <w:jc w:val="center"/>
              <w:rPr>
                <w:b/>
                <w:sz w:val="24"/>
                <w:szCs w:val="24"/>
                <w:lang w:eastAsia="en-US"/>
              </w:rPr>
            </w:pPr>
            <w:r>
              <w:rPr>
                <w:b/>
                <w:sz w:val="24"/>
                <w:szCs w:val="24"/>
                <w:lang w:eastAsia="en-US"/>
              </w:rPr>
              <w:t xml:space="preserve">Competenze attese a livello di </w:t>
            </w:r>
            <w:proofErr w:type="spellStart"/>
            <w:r>
              <w:rPr>
                <w:b/>
                <w:sz w:val="24"/>
                <w:szCs w:val="24"/>
                <w:lang w:eastAsia="en-US"/>
              </w:rPr>
              <w:t>U.d.A</w:t>
            </w:r>
            <w:proofErr w:type="spellEnd"/>
            <w:r>
              <w:rPr>
                <w:b/>
                <w:sz w:val="24"/>
                <w:szCs w:val="24"/>
                <w:lang w:eastAsia="en-US"/>
              </w:rPr>
              <w:t>.</w:t>
            </w:r>
          </w:p>
        </w:tc>
      </w:tr>
      <w:tr w:rsidR="00E413D0" w:rsidTr="00E413D0">
        <w:trPr>
          <w:trHeight w:val="763"/>
        </w:trPr>
        <w:tc>
          <w:tcPr>
            <w:tcW w:w="10210" w:type="dxa"/>
            <w:gridSpan w:val="7"/>
            <w:tcBorders>
              <w:top w:val="single" w:sz="2" w:space="0" w:color="000000"/>
              <w:left w:val="single" w:sz="18" w:space="0" w:color="000000"/>
              <w:bottom w:val="single" w:sz="12" w:space="0" w:color="000000"/>
              <w:right w:val="single" w:sz="18" w:space="0" w:color="000000"/>
            </w:tcBorders>
            <w:hideMark/>
          </w:tcPr>
          <w:p w:rsidR="00E413D0" w:rsidRDefault="00E413D0" w:rsidP="00E413D0">
            <w:pPr>
              <w:pStyle w:val="TableParagraph"/>
              <w:spacing w:before="120" w:after="120" w:line="256" w:lineRule="auto"/>
              <w:ind w:left="107"/>
              <w:jc w:val="both"/>
              <w:rPr>
                <w:sz w:val="20"/>
                <w:szCs w:val="20"/>
                <w:lang w:eastAsia="en-US"/>
              </w:rPr>
            </w:pPr>
            <w:r>
              <w:rPr>
                <w:b/>
                <w:sz w:val="20"/>
                <w:szCs w:val="20"/>
                <w:u w:val="single"/>
                <w:lang w:eastAsia="en-US"/>
              </w:rPr>
              <w:t>Competenza intermedia generale</w:t>
            </w:r>
            <w:r>
              <w:rPr>
                <w:sz w:val="20"/>
                <w:szCs w:val="20"/>
                <w:lang w:eastAsia="en-US"/>
              </w:rPr>
              <w:t xml:space="preserve">: Utilizzare la lingua straniera, nell’ambito di argomenti di interesse generale e di attualità, per </w:t>
            </w:r>
            <w:r>
              <w:rPr>
                <w:i/>
                <w:sz w:val="20"/>
                <w:szCs w:val="20"/>
                <w:u w:val="single"/>
                <w:lang w:eastAsia="en-US"/>
              </w:rPr>
              <w:t>comprendere</w:t>
            </w:r>
            <w:r>
              <w:rPr>
                <w:sz w:val="20"/>
                <w:szCs w:val="20"/>
                <w:u w:val="single"/>
                <w:lang w:eastAsia="en-US"/>
              </w:rPr>
              <w:t xml:space="preserve"> </w:t>
            </w:r>
            <w:r>
              <w:rPr>
                <w:sz w:val="20"/>
                <w:szCs w:val="20"/>
                <w:lang w:eastAsia="en-US"/>
              </w:rPr>
              <w:t xml:space="preserve">in modo globale e analitico testi orali e scritti abbastanza complessi di diversa tipologia e genere; per </w:t>
            </w:r>
            <w:r>
              <w:rPr>
                <w:sz w:val="20"/>
                <w:szCs w:val="20"/>
                <w:u w:val="single"/>
                <w:lang w:eastAsia="en-US"/>
              </w:rPr>
              <w:t>produrre</w:t>
            </w:r>
            <w:r>
              <w:rPr>
                <w:sz w:val="20"/>
                <w:szCs w:val="20"/>
                <w:lang w:eastAsia="en-US"/>
              </w:rPr>
              <w:t xml:space="preserve"> testi orali e scritti, chiari e dettagliati, di diversa tipologia e genere utilizzando un registro adeguato; per </w:t>
            </w:r>
            <w:r>
              <w:rPr>
                <w:i/>
                <w:sz w:val="20"/>
                <w:szCs w:val="20"/>
                <w:u w:val="single"/>
                <w:lang w:eastAsia="en-US"/>
              </w:rPr>
              <w:t>interagire</w:t>
            </w:r>
            <w:r>
              <w:rPr>
                <w:sz w:val="20"/>
                <w:szCs w:val="20"/>
                <w:lang w:eastAsia="en-US"/>
              </w:rPr>
              <w:t xml:space="preserve"> in conversazioni e partecipare a discussioni, utilizzando un registro adeguato.</w:t>
            </w:r>
          </w:p>
          <w:p w:rsidR="00E413D0" w:rsidRDefault="00E413D0" w:rsidP="00E413D0">
            <w:pPr>
              <w:pStyle w:val="TableParagraph"/>
              <w:spacing w:before="120" w:after="120" w:line="256" w:lineRule="auto"/>
              <w:jc w:val="both"/>
              <w:rPr>
                <w:bCs/>
                <w:sz w:val="24"/>
                <w:szCs w:val="24"/>
                <w:lang w:eastAsia="en-US"/>
              </w:rPr>
            </w:pPr>
            <w:r>
              <w:rPr>
                <w:b/>
                <w:sz w:val="20"/>
                <w:szCs w:val="20"/>
                <w:u w:val="single"/>
                <w:lang w:eastAsia="en-US"/>
              </w:rPr>
              <w:t xml:space="preserve">Competenza </w:t>
            </w:r>
            <w:proofErr w:type="spellStart"/>
            <w:r>
              <w:rPr>
                <w:b/>
                <w:sz w:val="20"/>
                <w:szCs w:val="20"/>
                <w:u w:val="single"/>
                <w:lang w:eastAsia="en-US"/>
              </w:rPr>
              <w:t>Uda</w:t>
            </w:r>
            <w:proofErr w:type="spellEnd"/>
            <w:r>
              <w:rPr>
                <w:sz w:val="20"/>
                <w:szCs w:val="20"/>
                <w:lang w:eastAsia="en-US"/>
              </w:rPr>
              <w:t>: conoscere i diversi tipi di inquinamento e le loro conseguenze sulla salute e sull’ambiente</w:t>
            </w:r>
          </w:p>
        </w:tc>
      </w:tr>
      <w:tr w:rsidR="00E413D0" w:rsidTr="00E413D0">
        <w:trPr>
          <w:trHeight w:val="687"/>
        </w:trPr>
        <w:tc>
          <w:tcPr>
            <w:tcW w:w="2835" w:type="dxa"/>
            <w:gridSpan w:val="3"/>
            <w:tcBorders>
              <w:top w:val="single" w:sz="12" w:space="0" w:color="000000"/>
              <w:left w:val="single" w:sz="18" w:space="0" w:color="000000"/>
              <w:bottom w:val="single" w:sz="12" w:space="0" w:color="000000"/>
              <w:right w:val="single" w:sz="4" w:space="0" w:color="000000"/>
            </w:tcBorders>
            <w:shd w:val="clear" w:color="auto" w:fill="F2F2F2"/>
            <w:vAlign w:val="center"/>
            <w:hideMark/>
          </w:tcPr>
          <w:p w:rsidR="00E413D0" w:rsidRDefault="00E413D0" w:rsidP="00E413D0">
            <w:pPr>
              <w:pStyle w:val="TableParagraph"/>
              <w:spacing w:before="120" w:after="120" w:line="256" w:lineRule="auto"/>
              <w:ind w:left="939"/>
              <w:rPr>
                <w:b/>
                <w:sz w:val="20"/>
                <w:szCs w:val="20"/>
                <w:lang w:eastAsia="en-US"/>
              </w:rPr>
            </w:pPr>
            <w:r>
              <w:rPr>
                <w:b/>
                <w:sz w:val="20"/>
                <w:szCs w:val="20"/>
                <w:lang w:eastAsia="en-US"/>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hideMark/>
          </w:tcPr>
          <w:p w:rsidR="00E413D0" w:rsidRDefault="00E413D0" w:rsidP="00E413D0">
            <w:pPr>
              <w:pStyle w:val="TableParagraph"/>
              <w:spacing w:line="256" w:lineRule="auto"/>
              <w:ind w:left="563"/>
              <w:jc w:val="center"/>
              <w:rPr>
                <w:b/>
                <w:sz w:val="20"/>
                <w:szCs w:val="20"/>
                <w:lang w:eastAsia="en-US"/>
              </w:rPr>
            </w:pPr>
            <w:r>
              <w:rPr>
                <w:b/>
                <w:sz w:val="20"/>
                <w:szCs w:val="20"/>
                <w:lang w:eastAsia="en-US"/>
              </w:rPr>
              <w:t>Conoscenze</w:t>
            </w:r>
          </w:p>
          <w:p w:rsidR="00E413D0" w:rsidRDefault="00E413D0" w:rsidP="00E413D0">
            <w:pPr>
              <w:pStyle w:val="TableParagraph"/>
              <w:spacing w:line="256" w:lineRule="auto"/>
              <w:ind w:left="563"/>
              <w:jc w:val="center"/>
              <w:rPr>
                <w:sz w:val="20"/>
                <w:szCs w:val="20"/>
                <w:lang w:eastAsia="en-US"/>
              </w:rPr>
            </w:pPr>
            <w:r>
              <w:rPr>
                <w:sz w:val="20"/>
                <w:szCs w:val="20"/>
                <w:lang w:eastAsia="en-US"/>
              </w:rPr>
              <w:t>(contenuti)</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hideMark/>
          </w:tcPr>
          <w:p w:rsidR="00E413D0" w:rsidRDefault="00E413D0" w:rsidP="00E413D0">
            <w:pPr>
              <w:pStyle w:val="TableParagraph"/>
              <w:spacing w:line="256" w:lineRule="auto"/>
              <w:ind w:left="765"/>
              <w:jc w:val="center"/>
              <w:rPr>
                <w:b/>
                <w:sz w:val="20"/>
                <w:szCs w:val="20"/>
                <w:lang w:eastAsia="en-US"/>
              </w:rPr>
            </w:pPr>
            <w:r>
              <w:rPr>
                <w:b/>
                <w:sz w:val="20"/>
                <w:szCs w:val="20"/>
                <w:lang w:eastAsia="en-US"/>
              </w:rPr>
              <w:t>Abilità</w:t>
            </w:r>
          </w:p>
          <w:p w:rsidR="00E413D0" w:rsidRDefault="00E413D0" w:rsidP="00E413D0">
            <w:pPr>
              <w:pStyle w:val="TableParagraph"/>
              <w:spacing w:line="256" w:lineRule="auto"/>
              <w:ind w:left="765"/>
              <w:jc w:val="center"/>
              <w:rPr>
                <w:sz w:val="20"/>
                <w:szCs w:val="20"/>
                <w:lang w:eastAsia="en-US"/>
              </w:rPr>
            </w:pPr>
            <w:r>
              <w:rPr>
                <w:sz w:val="20"/>
                <w:szCs w:val="20"/>
                <w:lang w:eastAsia="en-US"/>
              </w:rPr>
              <w:t>(</w:t>
            </w:r>
            <w:proofErr w:type="spellStart"/>
            <w:r>
              <w:rPr>
                <w:sz w:val="20"/>
                <w:szCs w:val="20"/>
                <w:lang w:eastAsia="en-US"/>
              </w:rPr>
              <w:t>microcompetenze</w:t>
            </w:r>
            <w:proofErr w:type="spellEnd"/>
            <w:r>
              <w:rPr>
                <w:sz w:val="20"/>
                <w:szCs w:val="20"/>
                <w:lang w:eastAsia="en-US"/>
              </w:rPr>
              <w:t>)</w:t>
            </w:r>
          </w:p>
        </w:tc>
        <w:tc>
          <w:tcPr>
            <w:tcW w:w="1277" w:type="dxa"/>
            <w:tcBorders>
              <w:top w:val="single" w:sz="12" w:space="0" w:color="000000"/>
              <w:left w:val="single" w:sz="4" w:space="0" w:color="000000"/>
              <w:bottom w:val="single" w:sz="12" w:space="0" w:color="000000"/>
              <w:right w:val="single" w:sz="18" w:space="0" w:color="000000"/>
            </w:tcBorders>
            <w:shd w:val="clear" w:color="auto" w:fill="F2F2F2"/>
            <w:vAlign w:val="center"/>
            <w:hideMark/>
          </w:tcPr>
          <w:p w:rsidR="00E413D0" w:rsidRDefault="00E413D0" w:rsidP="00E413D0">
            <w:pPr>
              <w:pStyle w:val="TableParagraph"/>
              <w:spacing w:before="120" w:after="120" w:line="214" w:lineRule="exact"/>
              <w:ind w:left="187" w:right="136"/>
              <w:jc w:val="center"/>
              <w:rPr>
                <w:b/>
                <w:sz w:val="20"/>
                <w:szCs w:val="20"/>
                <w:lang w:eastAsia="en-US"/>
              </w:rPr>
            </w:pPr>
            <w:r>
              <w:rPr>
                <w:b/>
                <w:sz w:val="20"/>
                <w:szCs w:val="20"/>
                <w:lang w:eastAsia="en-US"/>
              </w:rPr>
              <w:t>Tempi</w:t>
            </w:r>
          </w:p>
        </w:tc>
      </w:tr>
      <w:tr w:rsidR="00E413D0" w:rsidTr="00E413D0">
        <w:trPr>
          <w:trHeight w:val="1923"/>
        </w:trPr>
        <w:tc>
          <w:tcPr>
            <w:tcW w:w="2835" w:type="dxa"/>
            <w:gridSpan w:val="3"/>
            <w:tcBorders>
              <w:top w:val="single" w:sz="12" w:space="0" w:color="000000"/>
              <w:left w:val="single" w:sz="18" w:space="0" w:color="000000"/>
              <w:bottom w:val="double" w:sz="2" w:space="0" w:color="000000"/>
              <w:right w:val="single" w:sz="4" w:space="0" w:color="000000"/>
            </w:tcBorders>
            <w:vAlign w:val="center"/>
            <w:hideMark/>
          </w:tcPr>
          <w:p w:rsidR="00E413D0" w:rsidRPr="00FE3C15" w:rsidRDefault="00E413D0" w:rsidP="00E413D0">
            <w:pPr>
              <w:pStyle w:val="TableParagraph"/>
              <w:spacing w:before="120" w:after="120" w:line="256" w:lineRule="auto"/>
              <w:jc w:val="center"/>
              <w:rPr>
                <w:b/>
                <w:lang w:eastAsia="en-US"/>
              </w:rPr>
            </w:pPr>
            <w:r w:rsidRPr="00FE3C15">
              <w:rPr>
                <w:b/>
                <w:lang w:eastAsia="en-US"/>
              </w:rPr>
              <w:t>A fragile world</w:t>
            </w:r>
          </w:p>
          <w:p w:rsidR="00E413D0" w:rsidRDefault="00E413D0" w:rsidP="00E413D0">
            <w:pPr>
              <w:pStyle w:val="TableParagraph"/>
              <w:spacing w:before="120" w:after="120" w:line="256" w:lineRule="auto"/>
              <w:jc w:val="center"/>
              <w:rPr>
                <w:b/>
                <w:sz w:val="20"/>
                <w:szCs w:val="20"/>
                <w:lang w:eastAsia="en-US"/>
              </w:rPr>
            </w:pPr>
            <w:proofErr w:type="spellStart"/>
            <w:r w:rsidRPr="00FE3C15">
              <w:rPr>
                <w:b/>
                <w:lang w:eastAsia="en-US"/>
              </w:rPr>
              <w:t>Environmental</w:t>
            </w:r>
            <w:proofErr w:type="spellEnd"/>
            <w:r w:rsidRPr="00FE3C15">
              <w:rPr>
                <w:b/>
                <w:lang w:eastAsia="en-US"/>
              </w:rPr>
              <w:t xml:space="preserve"> </w:t>
            </w:r>
            <w:proofErr w:type="spellStart"/>
            <w:r w:rsidRPr="00FE3C15">
              <w:rPr>
                <w:b/>
                <w:lang w:eastAsia="en-US"/>
              </w:rPr>
              <w:t>issues</w:t>
            </w:r>
            <w:proofErr w:type="spellEnd"/>
          </w:p>
        </w:tc>
        <w:tc>
          <w:tcPr>
            <w:tcW w:w="2980" w:type="dxa"/>
            <w:gridSpan w:val="2"/>
            <w:tcBorders>
              <w:top w:val="single" w:sz="12" w:space="0" w:color="000000"/>
              <w:left w:val="single" w:sz="4" w:space="0" w:color="000000"/>
              <w:bottom w:val="double" w:sz="2" w:space="0" w:color="000000"/>
              <w:right w:val="single" w:sz="2" w:space="0" w:color="000000"/>
            </w:tcBorders>
          </w:tcPr>
          <w:p w:rsidR="00E413D0" w:rsidRDefault="00E413D0" w:rsidP="00E413D0">
            <w:pPr>
              <w:pStyle w:val="Paragrafoelenco"/>
              <w:numPr>
                <w:ilvl w:val="0"/>
                <w:numId w:val="5"/>
              </w:numPr>
              <w:spacing w:line="100" w:lineRule="atLeast"/>
              <w:rPr>
                <w:rFonts w:ascii="Tahoma" w:hAnsi="Tahoma" w:cs="Tahoma"/>
                <w:sz w:val="20"/>
                <w:szCs w:val="20"/>
                <w:lang w:eastAsia="en-US"/>
              </w:rPr>
            </w:pPr>
            <w:r>
              <w:rPr>
                <w:rFonts w:ascii="Tahoma" w:hAnsi="Tahoma" w:cs="Tahoma"/>
                <w:sz w:val="20"/>
                <w:szCs w:val="20"/>
                <w:lang w:eastAsia="en-US"/>
              </w:rPr>
              <w:t xml:space="preserve">Chernobyl and Fukushima </w:t>
            </w:r>
            <w:proofErr w:type="spellStart"/>
            <w:r>
              <w:rPr>
                <w:rFonts w:ascii="Tahoma" w:hAnsi="Tahoma" w:cs="Tahoma"/>
                <w:sz w:val="20"/>
                <w:szCs w:val="20"/>
                <w:lang w:eastAsia="en-US"/>
              </w:rPr>
              <w:t>nuclear</w:t>
            </w:r>
            <w:proofErr w:type="spellEnd"/>
            <w:r>
              <w:rPr>
                <w:rFonts w:ascii="Tahoma" w:hAnsi="Tahoma" w:cs="Tahoma"/>
                <w:sz w:val="20"/>
                <w:szCs w:val="20"/>
                <w:lang w:eastAsia="en-US"/>
              </w:rPr>
              <w:t xml:space="preserve"> </w:t>
            </w:r>
            <w:proofErr w:type="spellStart"/>
            <w:r>
              <w:rPr>
                <w:rFonts w:ascii="Tahoma" w:hAnsi="Tahoma" w:cs="Tahoma"/>
                <w:sz w:val="20"/>
                <w:szCs w:val="20"/>
                <w:lang w:eastAsia="en-US"/>
              </w:rPr>
              <w:t>disasters</w:t>
            </w:r>
            <w:proofErr w:type="spellEnd"/>
            <w:r>
              <w:rPr>
                <w:rFonts w:ascii="Tahoma" w:hAnsi="Tahoma" w:cs="Tahoma"/>
                <w:sz w:val="20"/>
                <w:szCs w:val="20"/>
                <w:lang w:eastAsia="en-US"/>
              </w:rPr>
              <w:t xml:space="preserve"> </w:t>
            </w:r>
          </w:p>
          <w:p w:rsidR="00E413D0" w:rsidRPr="0058332B" w:rsidRDefault="00E413D0" w:rsidP="00E413D0">
            <w:pPr>
              <w:pStyle w:val="Paragrafoelenco"/>
              <w:numPr>
                <w:ilvl w:val="0"/>
                <w:numId w:val="5"/>
              </w:numPr>
              <w:spacing w:line="100" w:lineRule="atLeast"/>
              <w:rPr>
                <w:rFonts w:ascii="Tahoma" w:hAnsi="Tahoma" w:cs="Tahoma"/>
                <w:sz w:val="20"/>
                <w:szCs w:val="20"/>
                <w:lang w:eastAsia="en-US"/>
              </w:rPr>
            </w:pPr>
            <w:r>
              <w:rPr>
                <w:rFonts w:ascii="Tahoma" w:hAnsi="Tahoma" w:cs="Tahoma"/>
                <w:sz w:val="20"/>
                <w:szCs w:val="20"/>
                <w:lang w:eastAsia="en-US"/>
              </w:rPr>
              <w:t xml:space="preserve">The </w:t>
            </w:r>
            <w:proofErr w:type="spellStart"/>
            <w:r>
              <w:rPr>
                <w:rFonts w:ascii="Tahoma" w:hAnsi="Tahoma" w:cs="Tahoma"/>
                <w:sz w:val="20"/>
                <w:szCs w:val="20"/>
                <w:lang w:eastAsia="en-US"/>
              </w:rPr>
              <w:t>land</w:t>
            </w:r>
            <w:proofErr w:type="spellEnd"/>
            <w:r>
              <w:rPr>
                <w:rFonts w:ascii="Tahoma" w:hAnsi="Tahoma" w:cs="Tahoma"/>
                <w:sz w:val="20"/>
                <w:szCs w:val="20"/>
                <w:lang w:eastAsia="en-US"/>
              </w:rPr>
              <w:t xml:space="preserve"> of </w:t>
            </w:r>
            <w:proofErr w:type="spellStart"/>
            <w:r>
              <w:rPr>
                <w:rFonts w:ascii="Tahoma" w:hAnsi="Tahoma" w:cs="Tahoma"/>
                <w:sz w:val="20"/>
                <w:szCs w:val="20"/>
                <w:lang w:eastAsia="en-US"/>
              </w:rPr>
              <w:t>fires</w:t>
            </w:r>
            <w:proofErr w:type="spellEnd"/>
            <w:r>
              <w:rPr>
                <w:rFonts w:ascii="Tahoma" w:hAnsi="Tahoma" w:cs="Tahoma"/>
                <w:sz w:val="20"/>
                <w:szCs w:val="20"/>
                <w:lang w:eastAsia="en-US"/>
              </w:rPr>
              <w:t xml:space="preserve">, the </w:t>
            </w:r>
            <w:proofErr w:type="spellStart"/>
            <w:r>
              <w:rPr>
                <w:rFonts w:ascii="Tahoma" w:hAnsi="Tahoma" w:cs="Tahoma"/>
                <w:sz w:val="20"/>
                <w:szCs w:val="20"/>
                <w:lang w:eastAsia="en-US"/>
              </w:rPr>
              <w:t>triangle</w:t>
            </w:r>
            <w:proofErr w:type="spellEnd"/>
            <w:r>
              <w:rPr>
                <w:rFonts w:ascii="Tahoma" w:hAnsi="Tahoma" w:cs="Tahoma"/>
                <w:sz w:val="20"/>
                <w:szCs w:val="20"/>
                <w:lang w:eastAsia="en-US"/>
              </w:rPr>
              <w:t xml:space="preserve"> of </w:t>
            </w:r>
            <w:proofErr w:type="spellStart"/>
            <w:r>
              <w:rPr>
                <w:rFonts w:ascii="Tahoma" w:hAnsi="Tahoma" w:cs="Tahoma"/>
                <w:sz w:val="20"/>
                <w:szCs w:val="20"/>
                <w:lang w:eastAsia="en-US"/>
              </w:rPr>
              <w:t>death</w:t>
            </w:r>
            <w:proofErr w:type="spellEnd"/>
            <w:r>
              <w:rPr>
                <w:rFonts w:ascii="Tahoma" w:hAnsi="Tahoma" w:cs="Tahoma"/>
                <w:sz w:val="20"/>
                <w:szCs w:val="20"/>
                <w:lang w:eastAsia="en-US"/>
              </w:rPr>
              <w:t xml:space="preserve"> </w:t>
            </w:r>
          </w:p>
          <w:p w:rsidR="00E413D0" w:rsidRDefault="00E413D0" w:rsidP="00E413D0">
            <w:pPr>
              <w:pStyle w:val="Paragrafoelenco"/>
              <w:numPr>
                <w:ilvl w:val="0"/>
                <w:numId w:val="5"/>
              </w:numPr>
              <w:spacing w:line="100" w:lineRule="atLeast"/>
              <w:rPr>
                <w:rFonts w:ascii="Tahoma" w:hAnsi="Tahoma" w:cs="Tahoma"/>
                <w:sz w:val="20"/>
                <w:szCs w:val="20"/>
                <w:lang w:eastAsia="en-US"/>
              </w:rPr>
            </w:pPr>
            <w:r>
              <w:rPr>
                <w:rFonts w:ascii="Tahoma" w:hAnsi="Tahoma" w:cs="Tahoma"/>
                <w:sz w:val="20"/>
                <w:szCs w:val="20"/>
                <w:lang w:eastAsia="en-US"/>
              </w:rPr>
              <w:t xml:space="preserve">Global </w:t>
            </w:r>
            <w:proofErr w:type="spellStart"/>
            <w:r>
              <w:rPr>
                <w:rFonts w:ascii="Tahoma" w:hAnsi="Tahoma" w:cs="Tahoma"/>
                <w:sz w:val="20"/>
                <w:szCs w:val="20"/>
                <w:lang w:eastAsia="en-US"/>
              </w:rPr>
              <w:t>pollution</w:t>
            </w:r>
            <w:proofErr w:type="spellEnd"/>
            <w:r>
              <w:rPr>
                <w:rFonts w:ascii="Tahoma" w:hAnsi="Tahoma" w:cs="Tahoma"/>
                <w:sz w:val="20"/>
                <w:szCs w:val="20"/>
                <w:lang w:eastAsia="en-US"/>
              </w:rPr>
              <w:t xml:space="preserve"> </w:t>
            </w:r>
            <w:proofErr w:type="spellStart"/>
            <w:r>
              <w:rPr>
                <w:rFonts w:ascii="Tahoma" w:hAnsi="Tahoma" w:cs="Tahoma"/>
                <w:sz w:val="20"/>
                <w:szCs w:val="20"/>
                <w:lang w:eastAsia="en-US"/>
              </w:rPr>
              <w:t>pp</w:t>
            </w:r>
            <w:proofErr w:type="spellEnd"/>
            <w:r>
              <w:rPr>
                <w:rFonts w:ascii="Tahoma" w:hAnsi="Tahoma" w:cs="Tahoma"/>
                <w:sz w:val="20"/>
                <w:szCs w:val="20"/>
                <w:lang w:eastAsia="en-US"/>
              </w:rPr>
              <w:t xml:space="preserve"> 395-396 </w:t>
            </w:r>
            <w:proofErr w:type="spellStart"/>
            <w:r>
              <w:rPr>
                <w:rFonts w:ascii="Tahoma" w:hAnsi="Tahoma" w:cs="Tahoma"/>
                <w:sz w:val="20"/>
                <w:szCs w:val="20"/>
                <w:lang w:eastAsia="en-US"/>
              </w:rPr>
              <w:t>Growing</w:t>
            </w:r>
            <w:proofErr w:type="spellEnd"/>
          </w:p>
          <w:p w:rsidR="00E413D0" w:rsidRDefault="00E413D0" w:rsidP="00E413D0">
            <w:pPr>
              <w:pStyle w:val="Paragrafoelenco"/>
              <w:numPr>
                <w:ilvl w:val="0"/>
                <w:numId w:val="5"/>
              </w:numPr>
              <w:spacing w:line="100" w:lineRule="atLeast"/>
              <w:rPr>
                <w:rFonts w:ascii="Tahoma" w:hAnsi="Tahoma" w:cs="Tahoma"/>
                <w:sz w:val="20"/>
                <w:szCs w:val="20"/>
                <w:lang w:eastAsia="en-US"/>
              </w:rPr>
            </w:pPr>
            <w:proofErr w:type="spellStart"/>
            <w:r>
              <w:rPr>
                <w:rFonts w:ascii="Tahoma" w:hAnsi="Tahoma" w:cs="Tahoma"/>
                <w:sz w:val="20"/>
                <w:szCs w:val="20"/>
                <w:lang w:eastAsia="en-US"/>
              </w:rPr>
              <w:t>Renewable</w:t>
            </w:r>
            <w:proofErr w:type="spellEnd"/>
            <w:r>
              <w:rPr>
                <w:rFonts w:ascii="Tahoma" w:hAnsi="Tahoma" w:cs="Tahoma"/>
                <w:sz w:val="20"/>
                <w:szCs w:val="20"/>
                <w:lang w:eastAsia="en-US"/>
              </w:rPr>
              <w:t xml:space="preserve"> </w:t>
            </w:r>
            <w:proofErr w:type="spellStart"/>
            <w:r>
              <w:rPr>
                <w:rFonts w:ascii="Tahoma" w:hAnsi="Tahoma" w:cs="Tahoma"/>
                <w:sz w:val="20"/>
                <w:szCs w:val="20"/>
                <w:lang w:eastAsia="en-US"/>
              </w:rPr>
              <w:t>energies</w:t>
            </w:r>
            <w:proofErr w:type="spellEnd"/>
            <w:r>
              <w:rPr>
                <w:rFonts w:ascii="Tahoma" w:hAnsi="Tahoma" w:cs="Tahoma"/>
                <w:sz w:val="20"/>
                <w:szCs w:val="20"/>
                <w:lang w:eastAsia="en-US"/>
              </w:rPr>
              <w:t xml:space="preserve"> p 395-97 </w:t>
            </w:r>
            <w:proofErr w:type="spellStart"/>
            <w:r>
              <w:rPr>
                <w:rFonts w:ascii="Tahoma" w:hAnsi="Tahoma" w:cs="Tahoma"/>
                <w:sz w:val="20"/>
                <w:szCs w:val="20"/>
                <w:lang w:eastAsia="en-US"/>
              </w:rPr>
              <w:t>Growing</w:t>
            </w:r>
            <w:proofErr w:type="spellEnd"/>
          </w:p>
          <w:p w:rsidR="00E413D0" w:rsidRDefault="00E413D0" w:rsidP="00E413D0">
            <w:pPr>
              <w:pStyle w:val="Paragrafoelenco"/>
              <w:numPr>
                <w:ilvl w:val="0"/>
                <w:numId w:val="5"/>
              </w:numPr>
              <w:spacing w:line="100" w:lineRule="atLeast"/>
              <w:rPr>
                <w:rFonts w:ascii="Tahoma" w:hAnsi="Tahoma" w:cs="Tahoma"/>
                <w:sz w:val="20"/>
                <w:szCs w:val="20"/>
                <w:lang w:eastAsia="en-US"/>
              </w:rPr>
            </w:pPr>
            <w:r>
              <w:rPr>
                <w:rFonts w:ascii="Tahoma" w:hAnsi="Tahoma" w:cs="Tahoma"/>
                <w:sz w:val="20"/>
                <w:szCs w:val="20"/>
                <w:lang w:eastAsia="en-US"/>
              </w:rPr>
              <w:t xml:space="preserve">Agenda 2030 </w:t>
            </w:r>
            <w:proofErr w:type="spellStart"/>
            <w:r>
              <w:rPr>
                <w:rFonts w:ascii="Tahoma" w:hAnsi="Tahoma" w:cs="Tahoma"/>
                <w:sz w:val="20"/>
                <w:szCs w:val="20"/>
                <w:lang w:eastAsia="en-US"/>
              </w:rPr>
              <w:t>Sustainable</w:t>
            </w:r>
            <w:proofErr w:type="spellEnd"/>
            <w:r>
              <w:rPr>
                <w:rFonts w:ascii="Tahoma" w:hAnsi="Tahoma" w:cs="Tahoma"/>
                <w:sz w:val="20"/>
                <w:szCs w:val="20"/>
                <w:lang w:eastAsia="en-US"/>
              </w:rPr>
              <w:t xml:space="preserve"> Development </w:t>
            </w:r>
            <w:proofErr w:type="spellStart"/>
            <w:r>
              <w:rPr>
                <w:rFonts w:ascii="Tahoma" w:hAnsi="Tahoma" w:cs="Tahoma"/>
                <w:sz w:val="20"/>
                <w:szCs w:val="20"/>
                <w:lang w:eastAsia="en-US"/>
              </w:rPr>
              <w:t>Goals</w:t>
            </w:r>
            <w:proofErr w:type="spellEnd"/>
            <w:r>
              <w:rPr>
                <w:rFonts w:ascii="Tahoma" w:hAnsi="Tahoma" w:cs="Tahoma"/>
                <w:sz w:val="20"/>
                <w:szCs w:val="20"/>
                <w:lang w:eastAsia="en-US"/>
              </w:rPr>
              <w:t xml:space="preserve"> p 18</w:t>
            </w:r>
          </w:p>
          <w:p w:rsidR="00E413D0" w:rsidRDefault="00E413D0" w:rsidP="00E413D0">
            <w:pPr>
              <w:pStyle w:val="Paragrafoelenco"/>
              <w:numPr>
                <w:ilvl w:val="0"/>
                <w:numId w:val="5"/>
              </w:numPr>
              <w:spacing w:line="100" w:lineRule="atLeast"/>
              <w:rPr>
                <w:rFonts w:ascii="Tahoma" w:hAnsi="Tahoma" w:cs="Tahoma"/>
                <w:sz w:val="20"/>
                <w:szCs w:val="20"/>
                <w:lang w:eastAsia="en-US"/>
              </w:rPr>
            </w:pPr>
            <w:r>
              <w:rPr>
                <w:rFonts w:ascii="Tahoma" w:hAnsi="Tahoma" w:cs="Tahoma"/>
                <w:sz w:val="20"/>
                <w:szCs w:val="20"/>
                <w:lang w:eastAsia="en-US"/>
              </w:rPr>
              <w:t xml:space="preserve">Green business – </w:t>
            </w:r>
            <w:proofErr w:type="spellStart"/>
            <w:r>
              <w:rPr>
                <w:rFonts w:ascii="Tahoma" w:hAnsi="Tahoma" w:cs="Tahoma"/>
                <w:sz w:val="20"/>
                <w:szCs w:val="20"/>
                <w:lang w:eastAsia="en-US"/>
              </w:rPr>
              <w:t>Deindustrialization</w:t>
            </w:r>
            <w:proofErr w:type="spellEnd"/>
            <w:r>
              <w:rPr>
                <w:rFonts w:ascii="Tahoma" w:hAnsi="Tahoma" w:cs="Tahoma"/>
                <w:sz w:val="20"/>
                <w:szCs w:val="20"/>
                <w:lang w:eastAsia="en-US"/>
              </w:rPr>
              <w:t xml:space="preserve"> – Fair </w:t>
            </w:r>
            <w:proofErr w:type="spellStart"/>
            <w:r>
              <w:rPr>
                <w:rFonts w:ascii="Tahoma" w:hAnsi="Tahoma" w:cs="Tahoma"/>
                <w:sz w:val="20"/>
                <w:szCs w:val="20"/>
                <w:lang w:eastAsia="en-US"/>
              </w:rPr>
              <w:t>trade</w:t>
            </w:r>
            <w:proofErr w:type="spellEnd"/>
            <w:r>
              <w:rPr>
                <w:rFonts w:ascii="Tahoma" w:hAnsi="Tahoma" w:cs="Tahoma"/>
                <w:sz w:val="20"/>
                <w:szCs w:val="20"/>
                <w:lang w:eastAsia="en-US"/>
              </w:rPr>
              <w:t xml:space="preserve"> </w:t>
            </w:r>
            <w:proofErr w:type="spellStart"/>
            <w:r>
              <w:rPr>
                <w:rFonts w:ascii="Tahoma" w:hAnsi="Tahoma" w:cs="Tahoma"/>
                <w:sz w:val="20"/>
                <w:szCs w:val="20"/>
                <w:lang w:eastAsia="en-US"/>
              </w:rPr>
              <w:t>pp</w:t>
            </w:r>
            <w:proofErr w:type="spellEnd"/>
            <w:r>
              <w:rPr>
                <w:rFonts w:ascii="Tahoma" w:hAnsi="Tahoma" w:cs="Tahoma"/>
                <w:sz w:val="20"/>
                <w:szCs w:val="20"/>
                <w:lang w:eastAsia="en-US"/>
              </w:rPr>
              <w:t xml:space="preserve"> 398-399 </w:t>
            </w:r>
            <w:proofErr w:type="spellStart"/>
            <w:r>
              <w:rPr>
                <w:rFonts w:ascii="Tahoma" w:hAnsi="Tahoma" w:cs="Tahoma"/>
                <w:sz w:val="20"/>
                <w:szCs w:val="20"/>
                <w:lang w:eastAsia="en-US"/>
              </w:rPr>
              <w:t>Growing</w:t>
            </w:r>
            <w:proofErr w:type="spellEnd"/>
          </w:p>
        </w:tc>
        <w:tc>
          <w:tcPr>
            <w:tcW w:w="3118" w:type="dxa"/>
            <w:tcBorders>
              <w:top w:val="single" w:sz="12" w:space="0" w:color="000000"/>
              <w:left w:val="single" w:sz="2" w:space="0" w:color="000000"/>
              <w:bottom w:val="double" w:sz="2" w:space="0" w:color="000000"/>
              <w:right w:val="single" w:sz="4" w:space="0" w:color="000000"/>
            </w:tcBorders>
          </w:tcPr>
          <w:p w:rsidR="00E413D0" w:rsidRDefault="00E413D0" w:rsidP="00E413D0">
            <w:pPr>
              <w:pStyle w:val="Default"/>
              <w:spacing w:line="256" w:lineRule="auto"/>
              <w:rPr>
                <w:rFonts w:ascii="Arial" w:hAnsi="Arial" w:cs="Arial"/>
                <w:color w:val="auto"/>
                <w:sz w:val="20"/>
                <w:szCs w:val="20"/>
              </w:rPr>
            </w:pPr>
          </w:p>
          <w:p w:rsidR="00E413D0" w:rsidRDefault="00E413D0" w:rsidP="00E413D0">
            <w:pPr>
              <w:pStyle w:val="Default"/>
              <w:numPr>
                <w:ilvl w:val="0"/>
                <w:numId w:val="6"/>
              </w:numPr>
              <w:spacing w:line="256" w:lineRule="auto"/>
              <w:rPr>
                <w:rFonts w:ascii="Arial" w:hAnsi="Arial" w:cs="Arial"/>
                <w:color w:val="auto"/>
                <w:sz w:val="20"/>
                <w:szCs w:val="20"/>
              </w:rPr>
            </w:pPr>
            <w:proofErr w:type="spellStart"/>
            <w:r>
              <w:rPr>
                <w:rFonts w:ascii="Arial" w:hAnsi="Arial" w:cs="Arial"/>
                <w:color w:val="auto"/>
                <w:sz w:val="20"/>
                <w:szCs w:val="20"/>
              </w:rPr>
              <w:t>Speak</w:t>
            </w:r>
            <w:proofErr w:type="spellEnd"/>
            <w:r>
              <w:rPr>
                <w:rFonts w:ascii="Arial" w:hAnsi="Arial" w:cs="Arial"/>
                <w:color w:val="auto"/>
                <w:sz w:val="20"/>
                <w:szCs w:val="20"/>
              </w:rPr>
              <w:t xml:space="preserve"> </w:t>
            </w:r>
            <w:proofErr w:type="spellStart"/>
            <w:r>
              <w:rPr>
                <w:rFonts w:ascii="Arial" w:hAnsi="Arial" w:cs="Arial"/>
                <w:color w:val="auto"/>
                <w:sz w:val="20"/>
                <w:szCs w:val="20"/>
              </w:rPr>
              <w:t>about</w:t>
            </w:r>
            <w:proofErr w:type="spellEnd"/>
            <w:r>
              <w:rPr>
                <w:rFonts w:ascii="Arial" w:hAnsi="Arial" w:cs="Arial"/>
                <w:color w:val="auto"/>
                <w:sz w:val="20"/>
                <w:szCs w:val="20"/>
              </w:rPr>
              <w:t xml:space="preserve"> the </w:t>
            </w:r>
            <w:proofErr w:type="spellStart"/>
            <w:r>
              <w:rPr>
                <w:rFonts w:ascii="Arial" w:hAnsi="Arial" w:cs="Arial"/>
                <w:color w:val="auto"/>
                <w:sz w:val="20"/>
                <w:szCs w:val="20"/>
              </w:rPr>
              <w:t>most</w:t>
            </w:r>
            <w:proofErr w:type="spellEnd"/>
            <w:r>
              <w:rPr>
                <w:rFonts w:ascii="Arial" w:hAnsi="Arial" w:cs="Arial"/>
                <w:color w:val="auto"/>
                <w:sz w:val="20"/>
                <w:szCs w:val="20"/>
              </w:rPr>
              <w:t xml:space="preserve">   </w:t>
            </w:r>
            <w:proofErr w:type="spellStart"/>
            <w:r>
              <w:rPr>
                <w:rFonts w:ascii="Arial" w:hAnsi="Arial" w:cs="Arial"/>
                <w:color w:val="auto"/>
                <w:sz w:val="20"/>
                <w:szCs w:val="20"/>
              </w:rPr>
              <w:t>important</w:t>
            </w:r>
            <w:proofErr w:type="spellEnd"/>
            <w:r>
              <w:rPr>
                <w:rFonts w:ascii="Arial" w:hAnsi="Arial" w:cs="Arial"/>
                <w:color w:val="auto"/>
                <w:sz w:val="20"/>
                <w:szCs w:val="20"/>
              </w:rPr>
              <w:t xml:space="preserve"> </w:t>
            </w:r>
            <w:proofErr w:type="spellStart"/>
            <w:r>
              <w:rPr>
                <w:rFonts w:ascii="Arial" w:hAnsi="Arial" w:cs="Arial"/>
                <w:color w:val="auto"/>
                <w:sz w:val="20"/>
                <w:szCs w:val="20"/>
              </w:rPr>
              <w:t>forms</w:t>
            </w:r>
            <w:proofErr w:type="spellEnd"/>
            <w:r>
              <w:rPr>
                <w:rFonts w:ascii="Arial" w:hAnsi="Arial" w:cs="Arial"/>
                <w:color w:val="auto"/>
                <w:sz w:val="20"/>
                <w:szCs w:val="20"/>
              </w:rPr>
              <w:t xml:space="preserve"> of </w:t>
            </w:r>
            <w:proofErr w:type="spellStart"/>
            <w:r>
              <w:rPr>
                <w:rFonts w:ascii="Arial" w:hAnsi="Arial" w:cs="Arial"/>
                <w:color w:val="auto"/>
                <w:sz w:val="20"/>
                <w:szCs w:val="20"/>
              </w:rPr>
              <w:t>pollution</w:t>
            </w:r>
            <w:proofErr w:type="spellEnd"/>
            <w:r>
              <w:rPr>
                <w:rFonts w:ascii="Arial" w:hAnsi="Arial" w:cs="Arial"/>
                <w:color w:val="auto"/>
                <w:sz w:val="20"/>
                <w:szCs w:val="20"/>
              </w:rPr>
              <w:t xml:space="preserve"> and </w:t>
            </w:r>
            <w:proofErr w:type="spellStart"/>
            <w:r>
              <w:rPr>
                <w:rFonts w:ascii="Arial" w:hAnsi="Arial" w:cs="Arial"/>
                <w:color w:val="auto"/>
                <w:sz w:val="20"/>
                <w:szCs w:val="20"/>
              </w:rPr>
              <w:t>their</w:t>
            </w:r>
            <w:proofErr w:type="spellEnd"/>
            <w:r>
              <w:rPr>
                <w:rFonts w:ascii="Arial" w:hAnsi="Arial" w:cs="Arial"/>
                <w:color w:val="auto"/>
                <w:sz w:val="20"/>
                <w:szCs w:val="20"/>
              </w:rPr>
              <w:t xml:space="preserve"> </w:t>
            </w:r>
            <w:proofErr w:type="spellStart"/>
            <w:r>
              <w:rPr>
                <w:rFonts w:ascii="Arial" w:hAnsi="Arial" w:cs="Arial"/>
                <w:color w:val="auto"/>
                <w:sz w:val="20"/>
                <w:szCs w:val="20"/>
              </w:rPr>
              <w:t>effects</w:t>
            </w:r>
            <w:proofErr w:type="spellEnd"/>
            <w:r>
              <w:rPr>
                <w:rFonts w:ascii="Arial" w:hAnsi="Arial" w:cs="Arial"/>
                <w:color w:val="auto"/>
                <w:sz w:val="20"/>
                <w:szCs w:val="20"/>
              </w:rPr>
              <w:t xml:space="preserve"> on human </w:t>
            </w:r>
            <w:proofErr w:type="spellStart"/>
            <w:r>
              <w:rPr>
                <w:rFonts w:ascii="Arial" w:hAnsi="Arial" w:cs="Arial"/>
                <w:color w:val="auto"/>
                <w:sz w:val="20"/>
                <w:szCs w:val="20"/>
              </w:rPr>
              <w:t>health</w:t>
            </w:r>
            <w:proofErr w:type="spellEnd"/>
          </w:p>
          <w:p w:rsidR="00E413D0" w:rsidRDefault="00E413D0" w:rsidP="00E413D0">
            <w:pPr>
              <w:pStyle w:val="Default"/>
              <w:numPr>
                <w:ilvl w:val="0"/>
                <w:numId w:val="6"/>
              </w:numPr>
              <w:spacing w:line="256" w:lineRule="auto"/>
              <w:rPr>
                <w:rFonts w:ascii="Arial" w:hAnsi="Arial" w:cs="Arial"/>
                <w:color w:val="auto"/>
                <w:sz w:val="20"/>
                <w:szCs w:val="20"/>
              </w:rPr>
            </w:pPr>
            <w:r>
              <w:rPr>
                <w:rFonts w:ascii="Arial" w:hAnsi="Arial" w:cs="Arial"/>
                <w:color w:val="auto"/>
                <w:sz w:val="20"/>
                <w:szCs w:val="20"/>
              </w:rPr>
              <w:t xml:space="preserve">Know the </w:t>
            </w:r>
            <w:proofErr w:type="spellStart"/>
            <w:r>
              <w:rPr>
                <w:rFonts w:ascii="Arial" w:hAnsi="Arial" w:cs="Arial"/>
                <w:color w:val="auto"/>
                <w:sz w:val="20"/>
                <w:szCs w:val="20"/>
              </w:rPr>
              <w:t>most</w:t>
            </w:r>
            <w:proofErr w:type="spellEnd"/>
            <w:r>
              <w:rPr>
                <w:rFonts w:ascii="Arial" w:hAnsi="Arial" w:cs="Arial"/>
                <w:color w:val="auto"/>
                <w:sz w:val="20"/>
                <w:szCs w:val="20"/>
              </w:rPr>
              <w:t xml:space="preserve"> </w:t>
            </w:r>
            <w:proofErr w:type="spellStart"/>
            <w:r>
              <w:rPr>
                <w:rFonts w:ascii="Arial" w:hAnsi="Arial" w:cs="Arial"/>
                <w:color w:val="auto"/>
                <w:sz w:val="20"/>
                <w:szCs w:val="20"/>
              </w:rPr>
              <w:t>important</w:t>
            </w:r>
            <w:proofErr w:type="spellEnd"/>
            <w:r>
              <w:rPr>
                <w:rFonts w:ascii="Arial" w:hAnsi="Arial" w:cs="Arial"/>
                <w:color w:val="auto"/>
                <w:sz w:val="20"/>
                <w:szCs w:val="20"/>
              </w:rPr>
              <w:t xml:space="preserve"> </w:t>
            </w:r>
            <w:proofErr w:type="spellStart"/>
            <w:r>
              <w:rPr>
                <w:rFonts w:ascii="Tahoma" w:hAnsi="Tahoma" w:cs="Tahoma"/>
                <w:sz w:val="20"/>
                <w:szCs w:val="20"/>
              </w:rPr>
              <w:t>renewable</w:t>
            </w:r>
            <w:proofErr w:type="spellEnd"/>
            <w:r>
              <w:rPr>
                <w:rFonts w:ascii="Tahoma" w:hAnsi="Tahoma" w:cs="Tahoma"/>
                <w:sz w:val="20"/>
                <w:szCs w:val="20"/>
              </w:rPr>
              <w:t xml:space="preserve"> and non </w:t>
            </w:r>
            <w:proofErr w:type="spellStart"/>
            <w:r>
              <w:rPr>
                <w:rFonts w:ascii="Tahoma" w:hAnsi="Tahoma" w:cs="Tahoma"/>
                <w:sz w:val="20"/>
                <w:szCs w:val="20"/>
              </w:rPr>
              <w:t>renewable</w:t>
            </w:r>
            <w:proofErr w:type="spellEnd"/>
            <w:r>
              <w:rPr>
                <w:rFonts w:ascii="Tahoma" w:hAnsi="Tahoma" w:cs="Tahoma"/>
                <w:sz w:val="20"/>
                <w:szCs w:val="20"/>
              </w:rPr>
              <w:t xml:space="preserve"> </w:t>
            </w:r>
            <w:proofErr w:type="spellStart"/>
            <w:r>
              <w:rPr>
                <w:rFonts w:ascii="Tahoma" w:hAnsi="Tahoma" w:cs="Tahoma"/>
                <w:sz w:val="20"/>
                <w:szCs w:val="20"/>
              </w:rPr>
              <w:t>sources</w:t>
            </w:r>
            <w:proofErr w:type="spellEnd"/>
            <w:r>
              <w:rPr>
                <w:rFonts w:ascii="Tahoma" w:hAnsi="Tahoma" w:cs="Tahoma"/>
                <w:sz w:val="20"/>
                <w:szCs w:val="20"/>
              </w:rPr>
              <w:t xml:space="preserve"> of </w:t>
            </w:r>
            <w:proofErr w:type="spellStart"/>
            <w:r>
              <w:rPr>
                <w:rFonts w:ascii="Tahoma" w:hAnsi="Tahoma" w:cs="Tahoma"/>
                <w:sz w:val="20"/>
                <w:szCs w:val="20"/>
              </w:rPr>
              <w:t>energy</w:t>
            </w:r>
            <w:proofErr w:type="spellEnd"/>
          </w:p>
          <w:p w:rsidR="00E413D0" w:rsidRDefault="00E413D0" w:rsidP="00E413D0">
            <w:pPr>
              <w:pStyle w:val="Default"/>
              <w:numPr>
                <w:ilvl w:val="0"/>
                <w:numId w:val="6"/>
              </w:numPr>
              <w:spacing w:line="256" w:lineRule="auto"/>
              <w:rPr>
                <w:rFonts w:ascii="Arial" w:hAnsi="Arial" w:cs="Arial"/>
                <w:color w:val="auto"/>
                <w:sz w:val="20"/>
                <w:szCs w:val="20"/>
              </w:rPr>
            </w:pPr>
            <w:r>
              <w:rPr>
                <w:rFonts w:ascii="Arial" w:hAnsi="Arial" w:cs="Arial"/>
                <w:color w:val="auto"/>
                <w:sz w:val="20"/>
                <w:szCs w:val="20"/>
              </w:rPr>
              <w:t xml:space="preserve">Watch and </w:t>
            </w:r>
            <w:proofErr w:type="spellStart"/>
            <w:r>
              <w:rPr>
                <w:rFonts w:ascii="Arial" w:hAnsi="Arial" w:cs="Arial"/>
                <w:color w:val="auto"/>
                <w:sz w:val="20"/>
                <w:szCs w:val="20"/>
              </w:rPr>
              <w:t>comment</w:t>
            </w:r>
            <w:proofErr w:type="spellEnd"/>
            <w:r>
              <w:rPr>
                <w:rFonts w:ascii="Arial" w:hAnsi="Arial" w:cs="Arial"/>
                <w:color w:val="auto"/>
                <w:sz w:val="20"/>
                <w:szCs w:val="20"/>
              </w:rPr>
              <w:t xml:space="preserve"> </w:t>
            </w:r>
            <w:proofErr w:type="spellStart"/>
            <w:r>
              <w:rPr>
                <w:rFonts w:ascii="Arial" w:hAnsi="Arial" w:cs="Arial"/>
                <w:color w:val="auto"/>
                <w:sz w:val="20"/>
                <w:szCs w:val="20"/>
              </w:rPr>
              <w:t>videos</w:t>
            </w:r>
            <w:proofErr w:type="spellEnd"/>
            <w:r>
              <w:rPr>
                <w:rFonts w:ascii="Arial" w:hAnsi="Arial" w:cs="Arial"/>
                <w:color w:val="auto"/>
                <w:sz w:val="20"/>
                <w:szCs w:val="20"/>
              </w:rPr>
              <w:t xml:space="preserve"> on area </w:t>
            </w:r>
            <w:proofErr w:type="spellStart"/>
            <w:r>
              <w:rPr>
                <w:rFonts w:ascii="Arial" w:hAnsi="Arial" w:cs="Arial"/>
                <w:color w:val="auto"/>
                <w:sz w:val="20"/>
                <w:szCs w:val="20"/>
              </w:rPr>
              <w:t>contaminated</w:t>
            </w:r>
            <w:proofErr w:type="spellEnd"/>
            <w:r>
              <w:rPr>
                <w:rFonts w:ascii="Arial" w:hAnsi="Arial" w:cs="Arial"/>
                <w:color w:val="auto"/>
                <w:sz w:val="20"/>
                <w:szCs w:val="20"/>
              </w:rPr>
              <w:t xml:space="preserve"> by </w:t>
            </w:r>
            <w:proofErr w:type="spellStart"/>
            <w:r>
              <w:rPr>
                <w:rFonts w:ascii="Arial" w:hAnsi="Arial" w:cs="Arial"/>
                <w:color w:val="auto"/>
                <w:sz w:val="20"/>
                <w:szCs w:val="20"/>
              </w:rPr>
              <w:t>nuclear</w:t>
            </w:r>
            <w:proofErr w:type="spellEnd"/>
            <w:r>
              <w:rPr>
                <w:rFonts w:ascii="Arial" w:hAnsi="Arial" w:cs="Arial"/>
                <w:color w:val="auto"/>
                <w:sz w:val="20"/>
                <w:szCs w:val="20"/>
              </w:rPr>
              <w:t xml:space="preserve"> </w:t>
            </w:r>
            <w:proofErr w:type="spellStart"/>
            <w:r>
              <w:rPr>
                <w:rFonts w:ascii="Arial" w:hAnsi="Arial" w:cs="Arial"/>
                <w:color w:val="auto"/>
                <w:sz w:val="20"/>
                <w:szCs w:val="20"/>
              </w:rPr>
              <w:t>disastres</w:t>
            </w:r>
            <w:proofErr w:type="spellEnd"/>
          </w:p>
          <w:p w:rsidR="00E413D0" w:rsidRDefault="00E413D0" w:rsidP="00E413D0">
            <w:pPr>
              <w:pStyle w:val="Default"/>
              <w:numPr>
                <w:ilvl w:val="0"/>
                <w:numId w:val="6"/>
              </w:numPr>
              <w:spacing w:line="256" w:lineRule="auto"/>
              <w:rPr>
                <w:rFonts w:ascii="Arial" w:hAnsi="Arial" w:cs="Arial"/>
                <w:color w:val="auto"/>
                <w:sz w:val="20"/>
                <w:szCs w:val="20"/>
              </w:rPr>
            </w:pPr>
            <w:proofErr w:type="spellStart"/>
            <w:r>
              <w:rPr>
                <w:rFonts w:ascii="Arial" w:hAnsi="Arial" w:cs="Arial"/>
                <w:color w:val="auto"/>
                <w:sz w:val="20"/>
                <w:szCs w:val="20"/>
              </w:rPr>
              <w:t>Expressing</w:t>
            </w:r>
            <w:proofErr w:type="spellEnd"/>
            <w:r>
              <w:rPr>
                <w:rFonts w:ascii="Arial" w:hAnsi="Arial" w:cs="Arial"/>
                <w:color w:val="auto"/>
                <w:sz w:val="20"/>
                <w:szCs w:val="20"/>
              </w:rPr>
              <w:t xml:space="preserve"> personal </w:t>
            </w:r>
            <w:proofErr w:type="spellStart"/>
            <w:r>
              <w:rPr>
                <w:rFonts w:ascii="Arial" w:hAnsi="Arial" w:cs="Arial"/>
                <w:color w:val="auto"/>
                <w:sz w:val="20"/>
                <w:szCs w:val="20"/>
              </w:rPr>
              <w:t>opinions</w:t>
            </w:r>
            <w:proofErr w:type="spellEnd"/>
            <w:r>
              <w:rPr>
                <w:rFonts w:ascii="Arial" w:hAnsi="Arial" w:cs="Arial"/>
                <w:color w:val="auto"/>
                <w:sz w:val="20"/>
                <w:szCs w:val="20"/>
              </w:rPr>
              <w:t xml:space="preserve"> on </w:t>
            </w:r>
            <w:proofErr w:type="spellStart"/>
            <w:r>
              <w:rPr>
                <w:rFonts w:ascii="Arial" w:hAnsi="Arial" w:cs="Arial"/>
                <w:color w:val="auto"/>
                <w:sz w:val="20"/>
                <w:szCs w:val="20"/>
              </w:rPr>
              <w:t>environmental</w:t>
            </w:r>
            <w:proofErr w:type="spellEnd"/>
            <w:r>
              <w:rPr>
                <w:rFonts w:ascii="Arial" w:hAnsi="Arial" w:cs="Arial"/>
                <w:color w:val="auto"/>
                <w:sz w:val="20"/>
                <w:szCs w:val="20"/>
              </w:rPr>
              <w:t xml:space="preserve"> </w:t>
            </w:r>
            <w:proofErr w:type="spellStart"/>
            <w:r>
              <w:rPr>
                <w:rFonts w:ascii="Arial" w:hAnsi="Arial" w:cs="Arial"/>
                <w:color w:val="auto"/>
                <w:sz w:val="20"/>
                <w:szCs w:val="20"/>
              </w:rPr>
              <w:t>issues</w:t>
            </w:r>
            <w:proofErr w:type="spellEnd"/>
          </w:p>
          <w:p w:rsidR="00E413D0" w:rsidRDefault="00E413D0" w:rsidP="00E413D0">
            <w:pPr>
              <w:pStyle w:val="Default"/>
              <w:numPr>
                <w:ilvl w:val="0"/>
                <w:numId w:val="6"/>
              </w:numPr>
              <w:spacing w:line="256" w:lineRule="auto"/>
              <w:rPr>
                <w:rFonts w:ascii="Arial" w:hAnsi="Arial" w:cs="Arial"/>
                <w:color w:val="auto"/>
                <w:sz w:val="20"/>
                <w:szCs w:val="20"/>
              </w:rPr>
            </w:pPr>
            <w:r>
              <w:rPr>
                <w:rFonts w:ascii="Arial" w:hAnsi="Arial" w:cs="Arial"/>
                <w:color w:val="auto"/>
                <w:sz w:val="20"/>
                <w:szCs w:val="20"/>
              </w:rPr>
              <w:t xml:space="preserve">Talk </w:t>
            </w:r>
            <w:proofErr w:type="spellStart"/>
            <w:r>
              <w:rPr>
                <w:rFonts w:ascii="Arial" w:hAnsi="Arial" w:cs="Arial"/>
                <w:color w:val="auto"/>
                <w:sz w:val="20"/>
                <w:szCs w:val="20"/>
              </w:rPr>
              <w:t>about</w:t>
            </w:r>
            <w:proofErr w:type="spellEnd"/>
            <w:r>
              <w:rPr>
                <w:rFonts w:ascii="Arial" w:hAnsi="Arial" w:cs="Arial"/>
                <w:color w:val="auto"/>
                <w:sz w:val="20"/>
                <w:szCs w:val="20"/>
              </w:rPr>
              <w:t xml:space="preserve"> </w:t>
            </w:r>
            <w:proofErr w:type="spellStart"/>
            <w:r>
              <w:rPr>
                <w:rFonts w:ascii="Arial" w:hAnsi="Arial" w:cs="Arial"/>
                <w:color w:val="auto"/>
                <w:sz w:val="20"/>
                <w:szCs w:val="20"/>
              </w:rPr>
              <w:t>environmental</w:t>
            </w:r>
            <w:proofErr w:type="spellEnd"/>
            <w:r>
              <w:rPr>
                <w:rFonts w:ascii="Arial" w:hAnsi="Arial" w:cs="Arial"/>
                <w:color w:val="auto"/>
                <w:sz w:val="20"/>
                <w:szCs w:val="20"/>
              </w:rPr>
              <w:t xml:space="preserve"> SDG </w:t>
            </w:r>
            <w:proofErr w:type="spellStart"/>
            <w:r>
              <w:rPr>
                <w:rFonts w:ascii="Arial" w:hAnsi="Arial" w:cs="Arial"/>
                <w:color w:val="auto"/>
                <w:sz w:val="20"/>
                <w:szCs w:val="20"/>
              </w:rPr>
              <w:t>goals</w:t>
            </w:r>
            <w:proofErr w:type="spellEnd"/>
          </w:p>
          <w:p w:rsidR="00E413D0" w:rsidRDefault="00E413D0" w:rsidP="00E413D0">
            <w:pPr>
              <w:pStyle w:val="Default"/>
              <w:spacing w:line="256" w:lineRule="auto"/>
              <w:rPr>
                <w:rFonts w:ascii="Arial" w:hAnsi="Arial" w:cs="Arial"/>
                <w:color w:val="auto"/>
                <w:sz w:val="20"/>
                <w:szCs w:val="20"/>
              </w:rPr>
            </w:pPr>
          </w:p>
          <w:p w:rsidR="00E413D0" w:rsidRDefault="00E413D0" w:rsidP="00E413D0">
            <w:pPr>
              <w:pStyle w:val="Default"/>
              <w:spacing w:line="256" w:lineRule="auto"/>
              <w:rPr>
                <w:rFonts w:ascii="Arial" w:hAnsi="Arial" w:cs="Arial"/>
                <w:sz w:val="20"/>
                <w:szCs w:val="20"/>
              </w:rPr>
            </w:pPr>
          </w:p>
        </w:tc>
        <w:tc>
          <w:tcPr>
            <w:tcW w:w="1277" w:type="dxa"/>
            <w:tcBorders>
              <w:top w:val="single" w:sz="12" w:space="0" w:color="000000"/>
              <w:left w:val="single" w:sz="4" w:space="0" w:color="000000"/>
              <w:bottom w:val="double" w:sz="2" w:space="0" w:color="000000"/>
              <w:right w:val="single" w:sz="18" w:space="0" w:color="000000"/>
            </w:tcBorders>
            <w:vAlign w:val="center"/>
          </w:tcPr>
          <w:p w:rsidR="00E413D0" w:rsidRDefault="00E413D0" w:rsidP="00E413D0">
            <w:pPr>
              <w:pStyle w:val="TableParagraph"/>
              <w:spacing w:before="120" w:after="120" w:line="256" w:lineRule="auto"/>
              <w:ind w:left="187" w:right="137"/>
              <w:jc w:val="center"/>
              <w:rPr>
                <w:sz w:val="20"/>
                <w:szCs w:val="20"/>
                <w:lang w:eastAsia="en-US"/>
              </w:rPr>
            </w:pPr>
            <w:r>
              <w:rPr>
                <w:sz w:val="24"/>
                <w:szCs w:val="24"/>
                <w:lang w:eastAsia="en-US"/>
              </w:rPr>
              <w:t>I°/2° QUAD</w:t>
            </w:r>
          </w:p>
          <w:p w:rsidR="00E413D0" w:rsidRDefault="00E413D0" w:rsidP="00E413D0">
            <w:pPr>
              <w:pStyle w:val="TableParagraph"/>
              <w:spacing w:before="120" w:after="120" w:line="256" w:lineRule="auto"/>
              <w:ind w:left="187" w:right="137"/>
              <w:jc w:val="center"/>
              <w:rPr>
                <w:sz w:val="20"/>
                <w:szCs w:val="20"/>
                <w:lang w:eastAsia="en-US"/>
              </w:rPr>
            </w:pPr>
            <w:r>
              <w:rPr>
                <w:sz w:val="20"/>
                <w:szCs w:val="20"/>
                <w:lang w:eastAsia="en-US"/>
              </w:rPr>
              <w:t>N.  4 ore</w:t>
            </w:r>
          </w:p>
          <w:p w:rsidR="00E413D0" w:rsidRDefault="00E413D0" w:rsidP="00E413D0">
            <w:pPr>
              <w:pStyle w:val="TableParagraph"/>
              <w:spacing w:before="120" w:after="120" w:line="256" w:lineRule="auto"/>
              <w:ind w:left="187" w:right="137"/>
              <w:jc w:val="center"/>
              <w:rPr>
                <w:sz w:val="20"/>
                <w:szCs w:val="20"/>
                <w:lang w:eastAsia="en-US"/>
              </w:rPr>
            </w:pPr>
            <w:r>
              <w:rPr>
                <w:sz w:val="20"/>
                <w:szCs w:val="20"/>
                <w:lang w:eastAsia="en-US"/>
              </w:rPr>
              <w:t>(2+2)</w:t>
            </w:r>
          </w:p>
          <w:p w:rsidR="00E413D0" w:rsidRDefault="00E413D0" w:rsidP="00E413D0">
            <w:pPr>
              <w:pStyle w:val="TableParagraph"/>
              <w:spacing w:before="120" w:after="120" w:line="256" w:lineRule="auto"/>
              <w:ind w:left="187" w:right="137"/>
              <w:jc w:val="center"/>
              <w:rPr>
                <w:sz w:val="20"/>
                <w:szCs w:val="20"/>
                <w:lang w:eastAsia="en-US"/>
              </w:rPr>
            </w:pPr>
          </w:p>
        </w:tc>
      </w:tr>
      <w:tr w:rsidR="00E413D0" w:rsidTr="00E413D0">
        <w:trPr>
          <w:trHeight w:val="388"/>
        </w:trPr>
        <w:tc>
          <w:tcPr>
            <w:tcW w:w="2835" w:type="dxa"/>
            <w:gridSpan w:val="3"/>
            <w:tcBorders>
              <w:top w:val="single" w:sz="12" w:space="0" w:color="000000"/>
              <w:left w:val="single" w:sz="18" w:space="0" w:color="000000"/>
              <w:bottom w:val="double" w:sz="2" w:space="0" w:color="000000"/>
              <w:right w:val="single" w:sz="4" w:space="0" w:color="000000"/>
            </w:tcBorders>
            <w:shd w:val="clear" w:color="auto" w:fill="F2F2F2"/>
            <w:vAlign w:val="center"/>
            <w:hideMark/>
          </w:tcPr>
          <w:p w:rsidR="00E413D0" w:rsidRDefault="00E413D0" w:rsidP="00E413D0">
            <w:pPr>
              <w:pStyle w:val="TableParagraph"/>
              <w:spacing w:before="120" w:after="120" w:line="256" w:lineRule="auto"/>
              <w:rPr>
                <w:sz w:val="20"/>
                <w:szCs w:val="20"/>
                <w:lang w:eastAsia="en-US"/>
              </w:rPr>
            </w:pPr>
            <w:r>
              <w:rPr>
                <w:b/>
                <w:sz w:val="20"/>
                <w:szCs w:val="20"/>
                <w:lang w:eastAsia="en-US"/>
              </w:rPr>
              <w:t>Insegnamenti coinvolti</w:t>
            </w:r>
          </w:p>
        </w:tc>
        <w:tc>
          <w:tcPr>
            <w:tcW w:w="7375" w:type="dxa"/>
            <w:gridSpan w:val="4"/>
            <w:tcBorders>
              <w:top w:val="single" w:sz="12" w:space="0" w:color="000000"/>
              <w:left w:val="single" w:sz="4" w:space="0" w:color="000000"/>
              <w:bottom w:val="double" w:sz="2" w:space="0" w:color="000000"/>
              <w:right w:val="single" w:sz="18" w:space="0" w:color="000000"/>
            </w:tcBorders>
            <w:vAlign w:val="center"/>
            <w:hideMark/>
          </w:tcPr>
          <w:p w:rsidR="00E413D0" w:rsidRDefault="00E413D0" w:rsidP="00E413D0">
            <w:pPr>
              <w:pStyle w:val="TableParagraph"/>
              <w:spacing w:before="120" w:after="120" w:line="256" w:lineRule="auto"/>
              <w:ind w:left="109"/>
              <w:rPr>
                <w:sz w:val="20"/>
                <w:szCs w:val="20"/>
                <w:lang w:eastAsia="en-US"/>
              </w:rPr>
            </w:pPr>
            <w:r>
              <w:rPr>
                <w:sz w:val="20"/>
                <w:szCs w:val="20"/>
                <w:lang w:eastAsia="en-US"/>
              </w:rPr>
              <w:t>Lingua inglese, igiene</w:t>
            </w:r>
          </w:p>
        </w:tc>
      </w:tr>
      <w:tr w:rsidR="00E413D0" w:rsidTr="00E413D0">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E413D0" w:rsidRDefault="00E413D0" w:rsidP="00E413D0">
            <w:pPr>
              <w:pStyle w:val="TableParagraph"/>
              <w:spacing w:before="120" w:after="120" w:line="256" w:lineRule="auto"/>
              <w:rPr>
                <w:b/>
                <w:sz w:val="20"/>
                <w:szCs w:val="20"/>
                <w:lang w:eastAsia="en-US"/>
              </w:rPr>
            </w:pPr>
            <w:r>
              <w:rPr>
                <w:b/>
                <w:bCs/>
                <w:sz w:val="20"/>
                <w:szCs w:val="20"/>
                <w:lang w:eastAsia="en-US"/>
              </w:rPr>
              <w:t>Compito autentico/di realtà di riferimento e prodotti</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E413D0" w:rsidRDefault="00E413D0" w:rsidP="00E413D0">
            <w:pPr>
              <w:pStyle w:val="TableParagraph"/>
              <w:spacing w:before="120" w:after="120" w:line="256" w:lineRule="auto"/>
              <w:ind w:right="154"/>
              <w:jc w:val="both"/>
              <w:rPr>
                <w:sz w:val="20"/>
                <w:szCs w:val="20"/>
                <w:lang w:eastAsia="en-US"/>
              </w:rPr>
            </w:pPr>
            <w:r>
              <w:rPr>
                <w:sz w:val="20"/>
                <w:szCs w:val="20"/>
                <w:lang w:eastAsia="en-US"/>
              </w:rPr>
              <w:t>Riflessione sul territorio dove vivo. Le forme di inquinamento nel mio paese: “</w:t>
            </w:r>
            <w:proofErr w:type="spellStart"/>
            <w:r>
              <w:rPr>
                <w:sz w:val="20"/>
                <w:szCs w:val="20"/>
                <w:lang w:eastAsia="en-US"/>
              </w:rPr>
              <w:t>Pollution</w:t>
            </w:r>
            <w:proofErr w:type="spellEnd"/>
            <w:r>
              <w:rPr>
                <w:sz w:val="20"/>
                <w:szCs w:val="20"/>
                <w:lang w:eastAsia="en-US"/>
              </w:rPr>
              <w:t xml:space="preserve"> </w:t>
            </w:r>
            <w:proofErr w:type="spellStart"/>
            <w:r>
              <w:rPr>
                <w:sz w:val="20"/>
                <w:szCs w:val="20"/>
                <w:lang w:eastAsia="en-US"/>
              </w:rPr>
              <w:t>problems</w:t>
            </w:r>
            <w:proofErr w:type="spellEnd"/>
            <w:r>
              <w:rPr>
                <w:sz w:val="20"/>
                <w:szCs w:val="20"/>
                <w:lang w:eastAsia="en-US"/>
              </w:rPr>
              <w:t xml:space="preserve"> in </w:t>
            </w:r>
            <w:proofErr w:type="spellStart"/>
            <w:r>
              <w:rPr>
                <w:sz w:val="20"/>
                <w:szCs w:val="20"/>
                <w:lang w:eastAsia="en-US"/>
              </w:rPr>
              <w:t>my</w:t>
            </w:r>
            <w:proofErr w:type="spellEnd"/>
            <w:r>
              <w:rPr>
                <w:sz w:val="20"/>
                <w:szCs w:val="20"/>
                <w:lang w:eastAsia="en-US"/>
              </w:rPr>
              <w:t xml:space="preserve"> </w:t>
            </w:r>
            <w:proofErr w:type="spellStart"/>
            <w:r>
              <w:rPr>
                <w:sz w:val="20"/>
                <w:szCs w:val="20"/>
                <w:lang w:eastAsia="en-US"/>
              </w:rPr>
              <w:t>valley</w:t>
            </w:r>
            <w:proofErr w:type="spellEnd"/>
            <w:r>
              <w:rPr>
                <w:sz w:val="20"/>
                <w:szCs w:val="20"/>
                <w:lang w:eastAsia="en-US"/>
              </w:rPr>
              <w:t xml:space="preserve">”. </w:t>
            </w:r>
          </w:p>
        </w:tc>
      </w:tr>
      <w:tr w:rsidR="00E413D0" w:rsidTr="00E413D0">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E413D0" w:rsidRDefault="00E413D0" w:rsidP="00E413D0">
            <w:pPr>
              <w:pStyle w:val="TableParagraph"/>
              <w:spacing w:before="120" w:after="120" w:line="256" w:lineRule="auto"/>
              <w:rPr>
                <w:b/>
                <w:bCs/>
                <w:sz w:val="20"/>
                <w:szCs w:val="20"/>
                <w:lang w:eastAsia="en-US"/>
              </w:rPr>
            </w:pPr>
            <w:r>
              <w:rPr>
                <w:b/>
                <w:bCs/>
                <w:sz w:val="20"/>
                <w:szCs w:val="20"/>
                <w:lang w:eastAsia="en-US"/>
              </w:rPr>
              <w:lastRenderedPageBreak/>
              <w:t>Modalità didattiche</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E413D0" w:rsidRDefault="00E413D0" w:rsidP="00E413D0">
            <w:pPr>
              <w:pStyle w:val="TableParagraph"/>
              <w:spacing w:before="120" w:after="120" w:line="256" w:lineRule="auto"/>
              <w:ind w:right="154"/>
              <w:jc w:val="both"/>
              <w:rPr>
                <w:sz w:val="20"/>
                <w:szCs w:val="20"/>
                <w:lang w:eastAsia="en-US"/>
              </w:rPr>
            </w:pPr>
            <w:r>
              <w:rPr>
                <w:sz w:val="20"/>
                <w:szCs w:val="20"/>
                <w:lang w:eastAsia="en-US"/>
              </w:rPr>
              <w:t xml:space="preserve"> </w:t>
            </w:r>
            <w:proofErr w:type="spellStart"/>
            <w:r>
              <w:rPr>
                <w:sz w:val="20"/>
                <w:szCs w:val="20"/>
                <w:lang w:eastAsia="en-US"/>
              </w:rPr>
              <w:t>Flipped</w:t>
            </w:r>
            <w:proofErr w:type="spellEnd"/>
            <w:r>
              <w:rPr>
                <w:sz w:val="20"/>
                <w:szCs w:val="20"/>
                <w:lang w:eastAsia="en-US"/>
              </w:rPr>
              <w:t xml:space="preserve"> </w:t>
            </w:r>
            <w:proofErr w:type="spellStart"/>
            <w:r>
              <w:rPr>
                <w:sz w:val="20"/>
                <w:szCs w:val="20"/>
                <w:lang w:eastAsia="en-US"/>
              </w:rPr>
              <w:t>classroom</w:t>
            </w:r>
            <w:proofErr w:type="spellEnd"/>
            <w:r>
              <w:rPr>
                <w:sz w:val="20"/>
                <w:szCs w:val="20"/>
                <w:lang w:eastAsia="en-US"/>
              </w:rPr>
              <w:t xml:space="preserve">, Lezione trasmissiva, didattica inclusiva (lavoro nel piccolo gruppo), lavoro individuale, giochi di ruolo e drammatizzazioni. </w:t>
            </w:r>
          </w:p>
          <w:p w:rsidR="00E413D0" w:rsidRDefault="00E413D0" w:rsidP="00E413D0">
            <w:pPr>
              <w:pStyle w:val="TableParagraph"/>
              <w:spacing w:before="120" w:after="120" w:line="256" w:lineRule="auto"/>
              <w:ind w:right="154"/>
              <w:jc w:val="both"/>
              <w:rPr>
                <w:sz w:val="20"/>
                <w:szCs w:val="20"/>
                <w:lang w:eastAsia="en-US"/>
              </w:rPr>
            </w:pPr>
            <w:r>
              <w:rPr>
                <w:sz w:val="20"/>
                <w:szCs w:val="20"/>
                <w:lang w:eastAsia="en-US"/>
              </w:rPr>
              <w:t>FAD (fruizione a distanza: approfondimenti, mappe e schemi, compiti autentici)</w:t>
            </w:r>
          </w:p>
        </w:tc>
      </w:tr>
      <w:tr w:rsidR="00E413D0" w:rsidTr="00E413D0">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E413D0" w:rsidRDefault="00E413D0" w:rsidP="00E413D0">
            <w:pPr>
              <w:pStyle w:val="TableParagraph"/>
              <w:spacing w:before="120" w:after="120" w:line="256" w:lineRule="auto"/>
              <w:rPr>
                <w:b/>
                <w:bCs/>
                <w:sz w:val="20"/>
                <w:szCs w:val="20"/>
                <w:lang w:eastAsia="en-US"/>
              </w:rPr>
            </w:pPr>
            <w:r>
              <w:rPr>
                <w:b/>
                <w:bCs/>
                <w:sz w:val="20"/>
                <w:szCs w:val="20"/>
                <w:lang w:eastAsia="en-US"/>
              </w:rPr>
              <w:t>Materiali e strumenti</w:t>
            </w:r>
          </w:p>
        </w:tc>
        <w:tc>
          <w:tcPr>
            <w:tcW w:w="7375" w:type="dxa"/>
            <w:gridSpan w:val="4"/>
            <w:tcBorders>
              <w:top w:val="double" w:sz="2" w:space="0" w:color="000000"/>
              <w:left w:val="single" w:sz="2" w:space="0" w:color="000000"/>
              <w:bottom w:val="double" w:sz="2" w:space="0" w:color="000000"/>
              <w:right w:val="single" w:sz="18" w:space="0" w:color="000000"/>
            </w:tcBorders>
            <w:vAlign w:val="center"/>
          </w:tcPr>
          <w:p w:rsidR="00E413D0" w:rsidRDefault="00E413D0" w:rsidP="00E413D0">
            <w:pPr>
              <w:pStyle w:val="TableParagraph"/>
              <w:spacing w:before="120" w:after="120" w:line="256" w:lineRule="auto"/>
              <w:ind w:left="109" w:right="154"/>
              <w:jc w:val="both"/>
              <w:rPr>
                <w:sz w:val="20"/>
                <w:szCs w:val="20"/>
                <w:lang w:eastAsia="en-US"/>
              </w:rPr>
            </w:pPr>
            <w:r>
              <w:rPr>
                <w:sz w:val="20"/>
                <w:szCs w:val="20"/>
                <w:lang w:eastAsia="en-US"/>
              </w:rPr>
              <w:t xml:space="preserve">Libro di testo (cartaceo-digitale), lavagna </w:t>
            </w:r>
            <w:proofErr w:type="spellStart"/>
            <w:r>
              <w:rPr>
                <w:sz w:val="20"/>
                <w:szCs w:val="20"/>
                <w:lang w:eastAsia="en-US"/>
              </w:rPr>
              <w:t>touch</w:t>
            </w:r>
            <w:proofErr w:type="spellEnd"/>
            <w:r>
              <w:rPr>
                <w:sz w:val="20"/>
                <w:szCs w:val="20"/>
                <w:lang w:eastAsia="en-US"/>
              </w:rPr>
              <w:t xml:space="preserve"> screen, sussidi audiovisivi, fotocopie, dizionari cartacei e digitali. Argo</w:t>
            </w:r>
          </w:p>
          <w:p w:rsidR="00E413D0" w:rsidRDefault="00E413D0" w:rsidP="00E413D0">
            <w:pPr>
              <w:pStyle w:val="TableParagraph"/>
              <w:spacing w:before="120" w:after="120" w:line="256" w:lineRule="auto"/>
              <w:ind w:left="109" w:right="154"/>
              <w:jc w:val="both"/>
              <w:rPr>
                <w:sz w:val="20"/>
                <w:szCs w:val="20"/>
                <w:lang w:eastAsia="en-US"/>
              </w:rPr>
            </w:pPr>
          </w:p>
        </w:tc>
      </w:tr>
      <w:tr w:rsidR="00E413D0" w:rsidTr="00E413D0">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E413D0" w:rsidRDefault="00E413D0" w:rsidP="00E413D0">
            <w:pPr>
              <w:pStyle w:val="TableParagraph"/>
              <w:spacing w:before="120" w:after="120" w:line="256" w:lineRule="auto"/>
              <w:rPr>
                <w:b/>
                <w:bCs/>
                <w:sz w:val="20"/>
                <w:szCs w:val="20"/>
                <w:lang w:eastAsia="en-US"/>
              </w:rPr>
            </w:pPr>
            <w:r>
              <w:rPr>
                <w:b/>
                <w:bCs/>
                <w:sz w:val="20"/>
                <w:szCs w:val="20"/>
                <w:lang w:eastAsia="en-US"/>
              </w:rPr>
              <w:t>Valutazione</w:t>
            </w:r>
          </w:p>
          <w:p w:rsidR="00E413D0" w:rsidRDefault="00E413D0" w:rsidP="00E413D0">
            <w:pPr>
              <w:pStyle w:val="TableParagraph"/>
              <w:spacing w:before="120" w:after="120" w:line="256" w:lineRule="auto"/>
              <w:rPr>
                <w:b/>
                <w:bCs/>
                <w:sz w:val="20"/>
                <w:szCs w:val="20"/>
                <w:lang w:eastAsia="en-US"/>
              </w:rPr>
            </w:pPr>
            <w:r>
              <w:rPr>
                <w:b/>
                <w:bCs/>
                <w:sz w:val="20"/>
                <w:szCs w:val="20"/>
                <w:lang w:eastAsia="en-US"/>
              </w:rPr>
              <w:t>(per certificazione competenze)</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E413D0" w:rsidRDefault="00E413D0" w:rsidP="00E413D0">
            <w:pPr>
              <w:pStyle w:val="TableParagraph"/>
              <w:spacing w:after="120" w:line="256" w:lineRule="auto"/>
              <w:ind w:right="154"/>
              <w:jc w:val="both"/>
              <w:rPr>
                <w:sz w:val="20"/>
                <w:szCs w:val="20"/>
                <w:lang w:eastAsia="en-US"/>
              </w:rPr>
            </w:pPr>
            <w:r>
              <w:rPr>
                <w:sz w:val="20"/>
                <w:szCs w:val="20"/>
                <w:lang w:eastAsia="en-US"/>
              </w:rPr>
              <w:t>Valutazione delle competenze attraverso:</w:t>
            </w:r>
          </w:p>
          <w:p w:rsidR="00E413D0" w:rsidRDefault="00E413D0" w:rsidP="00E413D0">
            <w:pPr>
              <w:pStyle w:val="TableParagraph"/>
              <w:spacing w:before="120" w:after="120" w:line="256" w:lineRule="auto"/>
              <w:ind w:right="154"/>
              <w:jc w:val="both"/>
              <w:rPr>
                <w:sz w:val="20"/>
                <w:szCs w:val="20"/>
                <w:lang w:eastAsia="en-US"/>
              </w:rPr>
            </w:pPr>
            <w:r>
              <w:rPr>
                <w:sz w:val="20"/>
                <w:szCs w:val="20"/>
                <w:lang w:eastAsia="en-US"/>
              </w:rPr>
              <w:t>Colloqui individuali</w:t>
            </w:r>
          </w:p>
          <w:p w:rsidR="00E413D0" w:rsidRDefault="00E413D0" w:rsidP="00E413D0">
            <w:pPr>
              <w:pStyle w:val="TableParagraph"/>
              <w:spacing w:before="120" w:after="120" w:line="256" w:lineRule="auto"/>
              <w:ind w:right="154"/>
              <w:jc w:val="both"/>
              <w:rPr>
                <w:sz w:val="20"/>
                <w:szCs w:val="20"/>
                <w:lang w:eastAsia="en-US"/>
              </w:rPr>
            </w:pPr>
            <w:r>
              <w:rPr>
                <w:sz w:val="20"/>
                <w:szCs w:val="20"/>
                <w:lang w:eastAsia="en-US"/>
              </w:rPr>
              <w:t xml:space="preserve">Prove strutturate a risposta chiusa (scelta multipla, vero/falso)  </w:t>
            </w:r>
          </w:p>
          <w:p w:rsidR="00E413D0" w:rsidRDefault="00E413D0" w:rsidP="00E413D0">
            <w:pPr>
              <w:pStyle w:val="TableParagraph"/>
              <w:spacing w:before="120" w:after="120" w:line="256" w:lineRule="auto"/>
              <w:ind w:right="154"/>
              <w:jc w:val="both"/>
              <w:rPr>
                <w:sz w:val="20"/>
                <w:szCs w:val="20"/>
                <w:lang w:eastAsia="en-US"/>
              </w:rPr>
            </w:pPr>
            <w:r>
              <w:rPr>
                <w:sz w:val="20"/>
                <w:szCs w:val="20"/>
                <w:lang w:eastAsia="en-US"/>
              </w:rPr>
              <w:t>Questionari a risposta aperta</w:t>
            </w:r>
          </w:p>
          <w:p w:rsidR="00E413D0" w:rsidRDefault="00E413D0" w:rsidP="00E413D0">
            <w:pPr>
              <w:pStyle w:val="TableParagraph"/>
              <w:spacing w:before="120" w:after="120" w:line="256" w:lineRule="auto"/>
              <w:ind w:right="154"/>
              <w:jc w:val="both"/>
              <w:rPr>
                <w:sz w:val="20"/>
                <w:szCs w:val="20"/>
                <w:lang w:eastAsia="en-US"/>
              </w:rPr>
            </w:pPr>
            <w:r>
              <w:rPr>
                <w:sz w:val="20"/>
                <w:szCs w:val="20"/>
                <w:lang w:eastAsia="en-US"/>
              </w:rPr>
              <w:t>Giochi di ruolo</w:t>
            </w:r>
          </w:p>
          <w:p w:rsidR="00E413D0" w:rsidRDefault="00E413D0" w:rsidP="00E413D0">
            <w:pPr>
              <w:pStyle w:val="TableParagraph"/>
              <w:spacing w:before="120" w:after="120" w:line="256" w:lineRule="auto"/>
              <w:ind w:right="154"/>
              <w:jc w:val="both"/>
              <w:rPr>
                <w:sz w:val="20"/>
                <w:szCs w:val="20"/>
                <w:lang w:eastAsia="en-US"/>
              </w:rPr>
            </w:pPr>
            <w:r>
              <w:rPr>
                <w:sz w:val="20"/>
                <w:szCs w:val="20"/>
                <w:lang w:eastAsia="en-US"/>
              </w:rPr>
              <w:t>Lavoro di gruppo</w:t>
            </w:r>
          </w:p>
          <w:p w:rsidR="00E413D0" w:rsidRDefault="00E413D0" w:rsidP="00E413D0">
            <w:pPr>
              <w:pStyle w:val="TableParagraph"/>
              <w:spacing w:before="120" w:after="120" w:line="256" w:lineRule="auto"/>
              <w:ind w:right="154"/>
              <w:jc w:val="both"/>
              <w:rPr>
                <w:sz w:val="20"/>
                <w:szCs w:val="20"/>
                <w:lang w:eastAsia="en-US"/>
              </w:rPr>
            </w:pPr>
            <w:r>
              <w:rPr>
                <w:sz w:val="20"/>
                <w:szCs w:val="20"/>
                <w:lang w:eastAsia="en-US"/>
              </w:rPr>
              <w:t>Conversazione con la classe</w:t>
            </w:r>
          </w:p>
          <w:p w:rsidR="00E413D0" w:rsidRDefault="00E413D0" w:rsidP="00E413D0">
            <w:pPr>
              <w:pStyle w:val="TableParagraph"/>
              <w:spacing w:before="120" w:after="120" w:line="256" w:lineRule="auto"/>
              <w:ind w:right="154"/>
              <w:jc w:val="both"/>
              <w:rPr>
                <w:sz w:val="20"/>
                <w:szCs w:val="20"/>
                <w:lang w:eastAsia="en-US"/>
              </w:rPr>
            </w:pPr>
            <w:r>
              <w:rPr>
                <w:sz w:val="20"/>
                <w:szCs w:val="20"/>
                <w:lang w:eastAsia="en-US"/>
              </w:rPr>
              <w:t>Esercizi applicativi di regole</w:t>
            </w:r>
          </w:p>
        </w:tc>
      </w:tr>
      <w:tr w:rsidR="00E413D0" w:rsidTr="00E413D0">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E413D0" w:rsidRDefault="00E413D0" w:rsidP="00E413D0">
            <w:pPr>
              <w:pStyle w:val="TableParagraph"/>
              <w:spacing w:before="120" w:after="120" w:line="256" w:lineRule="auto"/>
              <w:rPr>
                <w:b/>
                <w:bCs/>
                <w:sz w:val="20"/>
                <w:szCs w:val="20"/>
                <w:lang w:eastAsia="en-US"/>
              </w:rPr>
            </w:pPr>
            <w:r>
              <w:rPr>
                <w:b/>
                <w:bCs/>
                <w:sz w:val="20"/>
                <w:szCs w:val="20"/>
                <w:lang w:eastAsia="en-US"/>
              </w:rPr>
              <w:t>Rubrica di valutazione</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E413D0" w:rsidRDefault="00E413D0" w:rsidP="00E413D0">
            <w:pPr>
              <w:pStyle w:val="TableParagraph"/>
              <w:spacing w:before="120" w:after="120" w:line="256" w:lineRule="auto"/>
              <w:ind w:left="109" w:right="154"/>
              <w:jc w:val="both"/>
              <w:rPr>
                <w:sz w:val="20"/>
                <w:szCs w:val="20"/>
                <w:lang w:eastAsia="en-US"/>
              </w:rPr>
            </w:pPr>
            <w:r>
              <w:rPr>
                <w:sz w:val="20"/>
                <w:szCs w:val="20"/>
                <w:lang w:eastAsia="en-US"/>
              </w:rPr>
              <w:t>Vedi rubriche di valutazione</w:t>
            </w:r>
          </w:p>
          <w:p w:rsidR="00E413D0" w:rsidRDefault="00E413D0" w:rsidP="00E413D0">
            <w:pPr>
              <w:pStyle w:val="TableParagraph"/>
              <w:spacing w:before="120" w:after="120" w:line="256" w:lineRule="auto"/>
              <w:ind w:left="109" w:right="154"/>
              <w:jc w:val="both"/>
              <w:rPr>
                <w:sz w:val="20"/>
                <w:szCs w:val="20"/>
                <w:lang w:eastAsia="en-US"/>
              </w:rPr>
            </w:pPr>
            <w:r>
              <w:rPr>
                <w:sz w:val="20"/>
                <w:szCs w:val="20"/>
                <w:lang w:eastAsia="en-US"/>
              </w:rPr>
              <w:t>Allegati 1, 2 e 3</w:t>
            </w:r>
          </w:p>
        </w:tc>
      </w:tr>
      <w:tr w:rsidR="00E413D0" w:rsidTr="00E413D0">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E413D0" w:rsidRDefault="00E413D0" w:rsidP="00E413D0">
            <w:pPr>
              <w:pStyle w:val="TableParagraph"/>
              <w:spacing w:before="120" w:after="120" w:line="256" w:lineRule="auto"/>
              <w:rPr>
                <w:b/>
                <w:bCs/>
                <w:sz w:val="20"/>
                <w:szCs w:val="20"/>
                <w:lang w:eastAsia="en-US"/>
              </w:rPr>
            </w:pPr>
            <w:r>
              <w:rPr>
                <w:b/>
                <w:bCs/>
                <w:sz w:val="20"/>
                <w:szCs w:val="20"/>
                <w:lang w:eastAsia="en-US"/>
              </w:rPr>
              <w:t>Attività di recupero</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E413D0" w:rsidRDefault="00E413D0" w:rsidP="00E413D0">
            <w:pPr>
              <w:pStyle w:val="TableParagraph"/>
              <w:spacing w:after="120" w:line="256" w:lineRule="auto"/>
              <w:ind w:right="154"/>
              <w:rPr>
                <w:sz w:val="20"/>
                <w:szCs w:val="20"/>
                <w:lang w:eastAsia="en-US"/>
              </w:rPr>
            </w:pPr>
            <w:r>
              <w:rPr>
                <w:sz w:val="20"/>
                <w:szCs w:val="20"/>
                <w:lang w:eastAsia="en-US"/>
              </w:rPr>
              <w:t xml:space="preserve"> Attività di ripasso prima di ogni verifica scritta e di ogni interrogazione orale.</w:t>
            </w:r>
          </w:p>
          <w:p w:rsidR="00E413D0" w:rsidRDefault="00E413D0" w:rsidP="00E413D0">
            <w:pPr>
              <w:pStyle w:val="TableParagraph"/>
              <w:spacing w:before="120" w:after="120" w:line="256" w:lineRule="auto"/>
              <w:ind w:left="109" w:right="154"/>
              <w:rPr>
                <w:sz w:val="20"/>
                <w:szCs w:val="20"/>
                <w:lang w:eastAsia="en-US"/>
              </w:rPr>
            </w:pPr>
            <w:r>
              <w:rPr>
                <w:sz w:val="20"/>
                <w:szCs w:val="20"/>
                <w:lang w:eastAsia="en-US"/>
              </w:rPr>
              <w:t>Correzione in classe di ogni verifica scritta.</w:t>
            </w:r>
          </w:p>
          <w:p w:rsidR="00E413D0" w:rsidRDefault="00E413D0" w:rsidP="00E413D0">
            <w:pPr>
              <w:pStyle w:val="TableParagraph"/>
              <w:spacing w:before="120" w:after="120" w:line="256" w:lineRule="auto"/>
              <w:ind w:left="109" w:right="154"/>
              <w:rPr>
                <w:sz w:val="20"/>
                <w:szCs w:val="20"/>
                <w:lang w:eastAsia="en-US"/>
              </w:rPr>
            </w:pPr>
            <w:r>
              <w:rPr>
                <w:sz w:val="20"/>
                <w:szCs w:val="20"/>
                <w:lang w:eastAsia="en-US"/>
              </w:rPr>
              <w:t>Recupero in itinere per piccoli gruppi.</w:t>
            </w:r>
          </w:p>
        </w:tc>
      </w:tr>
    </w:tbl>
    <w:p w:rsidR="00E413D0" w:rsidRDefault="00E413D0" w:rsidP="00E413D0">
      <w:pPr>
        <w:pStyle w:val="Corpotesto"/>
        <w:spacing w:before="8"/>
        <w:rPr>
          <w:rFonts w:ascii="Times New Roman"/>
          <w:b/>
          <w:sz w:val="16"/>
        </w:rPr>
      </w:pPr>
    </w:p>
    <w:p w:rsidR="00E413D0" w:rsidRDefault="00E413D0" w:rsidP="00E413D0">
      <w:pPr>
        <w:pStyle w:val="Corpotesto"/>
        <w:spacing w:before="8"/>
        <w:rPr>
          <w:rFonts w:ascii="Times New Roman"/>
          <w:b/>
          <w:sz w:val="16"/>
        </w:rPr>
      </w:pPr>
    </w:p>
    <w:p w:rsidR="00E413D0" w:rsidRDefault="00E413D0" w:rsidP="00E413D0">
      <w:pPr>
        <w:pStyle w:val="Corpotesto"/>
        <w:spacing w:before="8"/>
        <w:rPr>
          <w:color w:val="000000"/>
          <w:lang w:eastAsia="en-US"/>
        </w:rPr>
      </w:pPr>
    </w:p>
    <w:p w:rsidR="00E413D0" w:rsidRDefault="00E413D0" w:rsidP="00E413D0">
      <w:pPr>
        <w:pStyle w:val="Corpotesto"/>
        <w:spacing w:before="8"/>
        <w:jc w:val="center"/>
        <w:rPr>
          <w:color w:val="000000"/>
          <w:sz w:val="24"/>
          <w:szCs w:val="24"/>
          <w:lang w:eastAsia="en-US"/>
        </w:rPr>
      </w:pPr>
    </w:p>
    <w:p w:rsidR="00E413D0" w:rsidRDefault="00E413D0" w:rsidP="00E413D0">
      <w:pPr>
        <w:pStyle w:val="Corpotesto"/>
        <w:spacing w:before="8"/>
        <w:rPr>
          <w:color w:val="000000"/>
          <w:sz w:val="24"/>
          <w:szCs w:val="24"/>
          <w:lang w:eastAsia="en-US"/>
        </w:rPr>
      </w:pPr>
    </w:p>
    <w:p w:rsidR="00E413D0" w:rsidRDefault="00E413D0" w:rsidP="00E413D0">
      <w:pPr>
        <w:pStyle w:val="Corpotesto"/>
        <w:spacing w:before="8"/>
        <w:jc w:val="center"/>
        <w:rPr>
          <w:color w:val="000000"/>
          <w:sz w:val="24"/>
          <w:szCs w:val="24"/>
          <w:lang w:eastAsia="en-US"/>
        </w:rPr>
      </w:pPr>
    </w:p>
    <w:p w:rsidR="00E413D0" w:rsidRDefault="00E413D0" w:rsidP="00E413D0">
      <w:pPr>
        <w:pStyle w:val="Corpotesto"/>
        <w:spacing w:before="8"/>
        <w:jc w:val="center"/>
        <w:rPr>
          <w:color w:val="000000"/>
          <w:sz w:val="24"/>
          <w:szCs w:val="24"/>
          <w:lang w:eastAsia="en-US"/>
        </w:rPr>
      </w:pPr>
    </w:p>
    <w:p w:rsidR="00E413D0" w:rsidRDefault="00E413D0" w:rsidP="00E413D0">
      <w:pPr>
        <w:pStyle w:val="Corpotesto"/>
        <w:spacing w:before="8"/>
        <w:jc w:val="center"/>
        <w:rPr>
          <w:color w:val="000000"/>
          <w:sz w:val="24"/>
          <w:szCs w:val="24"/>
          <w:lang w:eastAsia="en-US"/>
        </w:rPr>
      </w:pP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E413D0" w:rsidTr="00E413D0">
        <w:trPr>
          <w:trHeight w:val="418"/>
        </w:trPr>
        <w:tc>
          <w:tcPr>
            <w:tcW w:w="1471" w:type="dxa"/>
            <w:tcBorders>
              <w:top w:val="single" w:sz="18" w:space="0" w:color="000000"/>
              <w:left w:val="single" w:sz="18" w:space="0" w:color="000000"/>
              <w:bottom w:val="double" w:sz="2" w:space="0" w:color="000000"/>
              <w:right w:val="single" w:sz="4" w:space="0" w:color="000000"/>
            </w:tcBorders>
            <w:shd w:val="clear" w:color="auto" w:fill="F2F2F2"/>
            <w:vAlign w:val="center"/>
            <w:hideMark/>
          </w:tcPr>
          <w:p w:rsidR="00E413D0" w:rsidRDefault="00E413D0" w:rsidP="00E413D0">
            <w:pPr>
              <w:pStyle w:val="TableParagraph"/>
              <w:spacing w:before="120" w:after="120" w:line="256" w:lineRule="auto"/>
              <w:ind w:left="402"/>
              <w:rPr>
                <w:b/>
                <w:sz w:val="24"/>
                <w:szCs w:val="24"/>
                <w:lang w:eastAsia="en-US"/>
              </w:rPr>
            </w:pPr>
            <w:proofErr w:type="spellStart"/>
            <w:r>
              <w:rPr>
                <w:b/>
                <w:sz w:val="24"/>
                <w:szCs w:val="24"/>
                <w:lang w:eastAsia="en-US"/>
              </w:rPr>
              <w:t>UdA</w:t>
            </w:r>
            <w:proofErr w:type="spellEnd"/>
            <w:r>
              <w:rPr>
                <w:b/>
                <w:sz w:val="24"/>
                <w:szCs w:val="24"/>
                <w:lang w:eastAsia="en-US"/>
              </w:rPr>
              <w:t xml:space="preserve"> n.</w:t>
            </w:r>
          </w:p>
        </w:tc>
        <w:tc>
          <w:tcPr>
            <w:tcW w:w="797" w:type="dxa"/>
            <w:tcBorders>
              <w:top w:val="single" w:sz="18" w:space="0" w:color="000000"/>
              <w:left w:val="single" w:sz="4" w:space="0" w:color="000000"/>
              <w:bottom w:val="double" w:sz="2" w:space="0" w:color="000000"/>
              <w:right w:val="single" w:sz="4" w:space="0" w:color="000000"/>
            </w:tcBorders>
            <w:vAlign w:val="center"/>
            <w:hideMark/>
          </w:tcPr>
          <w:p w:rsidR="00E413D0" w:rsidRDefault="00E413D0" w:rsidP="00E413D0">
            <w:pPr>
              <w:pStyle w:val="TableParagraph"/>
              <w:spacing w:before="120" w:after="120" w:line="256" w:lineRule="auto"/>
              <w:ind w:left="43"/>
              <w:jc w:val="center"/>
              <w:rPr>
                <w:b/>
                <w:sz w:val="24"/>
                <w:szCs w:val="24"/>
                <w:lang w:eastAsia="en-US"/>
              </w:rPr>
            </w:pPr>
            <w:r>
              <w:rPr>
                <w:b/>
                <w:sz w:val="24"/>
                <w:szCs w:val="24"/>
                <w:lang w:eastAsia="en-US"/>
              </w:rPr>
              <w:t>4</w:t>
            </w:r>
          </w:p>
        </w:tc>
        <w:tc>
          <w:tcPr>
            <w:tcW w:w="1420" w:type="dxa"/>
            <w:gridSpan w:val="2"/>
            <w:tcBorders>
              <w:top w:val="single" w:sz="18" w:space="0" w:color="000000"/>
              <w:left w:val="single" w:sz="4" w:space="0" w:color="000000"/>
              <w:bottom w:val="double" w:sz="2" w:space="0" w:color="000000"/>
              <w:right w:val="single" w:sz="4" w:space="0" w:color="000000"/>
            </w:tcBorders>
            <w:shd w:val="clear" w:color="auto" w:fill="F2F2F2"/>
            <w:vAlign w:val="center"/>
            <w:hideMark/>
          </w:tcPr>
          <w:p w:rsidR="00E413D0" w:rsidRDefault="00E413D0" w:rsidP="00E413D0">
            <w:pPr>
              <w:pStyle w:val="TableParagraph"/>
              <w:spacing w:before="120" w:after="120" w:line="256" w:lineRule="auto"/>
              <w:ind w:left="434"/>
              <w:rPr>
                <w:b/>
                <w:sz w:val="24"/>
                <w:szCs w:val="24"/>
                <w:lang w:eastAsia="en-US"/>
              </w:rPr>
            </w:pPr>
            <w:r>
              <w:rPr>
                <w:b/>
                <w:sz w:val="24"/>
                <w:szCs w:val="24"/>
                <w:lang w:eastAsia="en-US"/>
              </w:rPr>
              <w:t>Titolo:</w:t>
            </w:r>
          </w:p>
        </w:tc>
        <w:tc>
          <w:tcPr>
            <w:tcW w:w="6522" w:type="dxa"/>
            <w:gridSpan w:val="3"/>
            <w:tcBorders>
              <w:top w:val="single" w:sz="18" w:space="0" w:color="000000"/>
              <w:left w:val="single" w:sz="4" w:space="0" w:color="000000"/>
              <w:bottom w:val="double" w:sz="2" w:space="0" w:color="000000"/>
              <w:right w:val="single" w:sz="18" w:space="0" w:color="000000"/>
            </w:tcBorders>
            <w:vAlign w:val="center"/>
          </w:tcPr>
          <w:p w:rsidR="00E413D0" w:rsidRDefault="00E413D0" w:rsidP="00E413D0">
            <w:pPr>
              <w:spacing w:line="256" w:lineRule="auto"/>
              <w:jc w:val="both"/>
              <w:rPr>
                <w:sz w:val="20"/>
                <w:szCs w:val="20"/>
                <w:lang w:eastAsia="en-US"/>
              </w:rPr>
            </w:pPr>
            <w:r>
              <w:rPr>
                <w:sz w:val="20"/>
                <w:szCs w:val="20"/>
                <w:lang w:eastAsia="en-US"/>
              </w:rPr>
              <w:t xml:space="preserve"> </w:t>
            </w:r>
          </w:p>
          <w:p w:rsidR="00E413D0" w:rsidRDefault="00E413D0" w:rsidP="00E413D0">
            <w:pPr>
              <w:spacing w:line="256" w:lineRule="auto"/>
              <w:jc w:val="both"/>
              <w:rPr>
                <w:b/>
                <w:sz w:val="24"/>
                <w:szCs w:val="24"/>
                <w:lang w:eastAsia="en-US"/>
              </w:rPr>
            </w:pPr>
            <w:r>
              <w:rPr>
                <w:b/>
                <w:sz w:val="20"/>
                <w:szCs w:val="20"/>
                <w:lang w:eastAsia="en-US"/>
              </w:rPr>
              <w:t xml:space="preserve"> Market </w:t>
            </w:r>
            <w:proofErr w:type="spellStart"/>
            <w:r>
              <w:rPr>
                <w:b/>
                <w:sz w:val="20"/>
                <w:szCs w:val="20"/>
                <w:lang w:eastAsia="en-US"/>
              </w:rPr>
              <w:t>dynamics</w:t>
            </w:r>
            <w:proofErr w:type="spellEnd"/>
            <w:r>
              <w:rPr>
                <w:b/>
                <w:sz w:val="20"/>
                <w:szCs w:val="20"/>
                <w:lang w:eastAsia="en-US"/>
              </w:rPr>
              <w:t xml:space="preserve"> </w:t>
            </w:r>
          </w:p>
          <w:p w:rsidR="00E413D0" w:rsidRDefault="00E413D0" w:rsidP="00E413D0">
            <w:pPr>
              <w:spacing w:line="256" w:lineRule="auto"/>
              <w:jc w:val="both"/>
              <w:rPr>
                <w:b/>
                <w:i/>
                <w:sz w:val="20"/>
                <w:szCs w:val="20"/>
                <w:lang w:eastAsia="en-US"/>
              </w:rPr>
            </w:pPr>
          </w:p>
        </w:tc>
      </w:tr>
      <w:tr w:rsidR="00E413D0" w:rsidTr="00E413D0">
        <w:trPr>
          <w:trHeight w:val="337"/>
        </w:trPr>
        <w:tc>
          <w:tcPr>
            <w:tcW w:w="10210" w:type="dxa"/>
            <w:gridSpan w:val="7"/>
            <w:tcBorders>
              <w:top w:val="double" w:sz="2" w:space="0" w:color="000000"/>
              <w:left w:val="single" w:sz="18" w:space="0" w:color="000000"/>
              <w:bottom w:val="single" w:sz="2" w:space="0" w:color="000000"/>
              <w:right w:val="single" w:sz="18" w:space="0" w:color="000000"/>
            </w:tcBorders>
            <w:shd w:val="clear" w:color="auto" w:fill="F2F2F2"/>
            <w:hideMark/>
          </w:tcPr>
          <w:p w:rsidR="00E413D0" w:rsidRDefault="00E413D0" w:rsidP="00E413D0">
            <w:pPr>
              <w:pStyle w:val="TableParagraph"/>
              <w:spacing w:before="120" w:after="120" w:line="256" w:lineRule="auto"/>
              <w:ind w:left="125" w:right="79"/>
              <w:jc w:val="center"/>
              <w:rPr>
                <w:b/>
                <w:sz w:val="24"/>
                <w:szCs w:val="24"/>
                <w:lang w:eastAsia="en-US"/>
              </w:rPr>
            </w:pPr>
            <w:r>
              <w:rPr>
                <w:b/>
                <w:sz w:val="24"/>
                <w:szCs w:val="24"/>
                <w:lang w:eastAsia="en-US"/>
              </w:rPr>
              <w:t xml:space="preserve">Competenze attese a livello di </w:t>
            </w:r>
            <w:proofErr w:type="spellStart"/>
            <w:r>
              <w:rPr>
                <w:b/>
                <w:sz w:val="24"/>
                <w:szCs w:val="24"/>
                <w:lang w:eastAsia="en-US"/>
              </w:rPr>
              <w:t>U.d.A</w:t>
            </w:r>
            <w:proofErr w:type="spellEnd"/>
            <w:r>
              <w:rPr>
                <w:b/>
                <w:sz w:val="24"/>
                <w:szCs w:val="24"/>
                <w:lang w:eastAsia="en-US"/>
              </w:rPr>
              <w:t>.</w:t>
            </w:r>
          </w:p>
        </w:tc>
      </w:tr>
      <w:tr w:rsidR="00E413D0" w:rsidTr="00E413D0">
        <w:trPr>
          <w:trHeight w:val="763"/>
        </w:trPr>
        <w:tc>
          <w:tcPr>
            <w:tcW w:w="10210" w:type="dxa"/>
            <w:gridSpan w:val="7"/>
            <w:tcBorders>
              <w:top w:val="single" w:sz="2" w:space="0" w:color="000000"/>
              <w:left w:val="single" w:sz="18" w:space="0" w:color="000000"/>
              <w:bottom w:val="single" w:sz="12" w:space="0" w:color="000000"/>
              <w:right w:val="single" w:sz="18" w:space="0" w:color="000000"/>
            </w:tcBorders>
            <w:hideMark/>
          </w:tcPr>
          <w:p w:rsidR="00E413D0" w:rsidRDefault="00E413D0" w:rsidP="00E413D0">
            <w:pPr>
              <w:pStyle w:val="TableParagraph"/>
              <w:spacing w:before="120" w:after="120" w:line="256" w:lineRule="auto"/>
              <w:ind w:left="107"/>
              <w:jc w:val="both"/>
              <w:rPr>
                <w:sz w:val="20"/>
                <w:szCs w:val="20"/>
                <w:lang w:eastAsia="en-US"/>
              </w:rPr>
            </w:pPr>
            <w:r>
              <w:rPr>
                <w:b/>
                <w:sz w:val="20"/>
                <w:szCs w:val="20"/>
                <w:u w:val="single"/>
                <w:lang w:eastAsia="en-US"/>
              </w:rPr>
              <w:t>Competenza intermedia generale</w:t>
            </w:r>
            <w:r>
              <w:rPr>
                <w:sz w:val="20"/>
                <w:szCs w:val="20"/>
                <w:lang w:eastAsia="en-US"/>
              </w:rPr>
              <w:t xml:space="preserve">: Utilizzare la lingua straniera, nell’ambito di argomenti di interesse generale e di attualità, per </w:t>
            </w:r>
            <w:r>
              <w:rPr>
                <w:i/>
                <w:sz w:val="20"/>
                <w:szCs w:val="20"/>
                <w:u w:val="single"/>
                <w:lang w:eastAsia="en-US"/>
              </w:rPr>
              <w:t>comprendere</w:t>
            </w:r>
            <w:r>
              <w:rPr>
                <w:sz w:val="20"/>
                <w:szCs w:val="20"/>
                <w:u w:val="single"/>
                <w:lang w:eastAsia="en-US"/>
              </w:rPr>
              <w:t xml:space="preserve"> </w:t>
            </w:r>
            <w:r>
              <w:rPr>
                <w:sz w:val="20"/>
                <w:szCs w:val="20"/>
                <w:lang w:eastAsia="en-US"/>
              </w:rPr>
              <w:t xml:space="preserve">in modo globale e analitico testi orali e scritti abbastanza complessi di diversa tipologia e genere; per </w:t>
            </w:r>
            <w:r>
              <w:rPr>
                <w:sz w:val="20"/>
                <w:szCs w:val="20"/>
                <w:u w:val="single"/>
                <w:lang w:eastAsia="en-US"/>
              </w:rPr>
              <w:t>produrre</w:t>
            </w:r>
            <w:r>
              <w:rPr>
                <w:sz w:val="20"/>
                <w:szCs w:val="20"/>
                <w:lang w:eastAsia="en-US"/>
              </w:rPr>
              <w:t xml:space="preserve"> testi orali e scritti, chiari e dettagliati, di diversa tipologia e genere utilizzando un registro adeguato; per </w:t>
            </w:r>
            <w:r>
              <w:rPr>
                <w:i/>
                <w:sz w:val="20"/>
                <w:szCs w:val="20"/>
                <w:u w:val="single"/>
                <w:lang w:eastAsia="en-US"/>
              </w:rPr>
              <w:t>interagire</w:t>
            </w:r>
            <w:r>
              <w:rPr>
                <w:sz w:val="20"/>
                <w:szCs w:val="20"/>
                <w:lang w:eastAsia="en-US"/>
              </w:rPr>
              <w:t xml:space="preserve"> in conversazioni e partecipare a discussioni, utilizzando un registro adeguato.</w:t>
            </w:r>
          </w:p>
          <w:p w:rsidR="00E413D0" w:rsidRDefault="00E413D0" w:rsidP="00E413D0">
            <w:pPr>
              <w:pStyle w:val="TableParagraph"/>
              <w:spacing w:before="120" w:after="120" w:line="256" w:lineRule="auto"/>
              <w:ind w:left="107"/>
              <w:jc w:val="both"/>
              <w:rPr>
                <w:sz w:val="20"/>
                <w:szCs w:val="20"/>
                <w:lang w:eastAsia="en-US"/>
              </w:rPr>
            </w:pPr>
            <w:r>
              <w:rPr>
                <w:b/>
                <w:sz w:val="20"/>
                <w:szCs w:val="20"/>
                <w:u w:val="single"/>
                <w:lang w:eastAsia="en-US"/>
              </w:rPr>
              <w:t>Competenza intermedia settoriale</w:t>
            </w:r>
            <w:r>
              <w:rPr>
                <w:sz w:val="20"/>
                <w:szCs w:val="20"/>
                <w:lang w:eastAsia="en-US"/>
              </w:rPr>
              <w:t xml:space="preserve">: Utilizzare i linguaggi settoriali degli ambiti professionali di appartenenza per </w:t>
            </w:r>
            <w:r>
              <w:rPr>
                <w:i/>
                <w:sz w:val="20"/>
                <w:szCs w:val="20"/>
                <w:u w:val="single"/>
                <w:lang w:eastAsia="en-US"/>
              </w:rPr>
              <w:t>comprendere</w:t>
            </w:r>
            <w:r>
              <w:rPr>
                <w:sz w:val="20"/>
                <w:szCs w:val="20"/>
                <w:u w:val="single"/>
                <w:lang w:eastAsia="en-US"/>
              </w:rPr>
              <w:t xml:space="preserve"> </w:t>
            </w:r>
            <w:r>
              <w:rPr>
                <w:sz w:val="20"/>
                <w:szCs w:val="20"/>
                <w:lang w:eastAsia="en-US"/>
              </w:rPr>
              <w:t xml:space="preserve">in modo globale e analitico testi orali e scritti abbastanza complessi di diversa tipologia e genere; per </w:t>
            </w:r>
            <w:r>
              <w:rPr>
                <w:i/>
                <w:sz w:val="20"/>
                <w:szCs w:val="20"/>
                <w:u w:val="single"/>
                <w:lang w:eastAsia="en-US"/>
              </w:rPr>
              <w:t>produrre</w:t>
            </w:r>
            <w:r>
              <w:rPr>
                <w:sz w:val="20"/>
                <w:szCs w:val="20"/>
                <w:u w:val="single"/>
                <w:lang w:eastAsia="en-US"/>
              </w:rPr>
              <w:t xml:space="preserve"> </w:t>
            </w:r>
            <w:r>
              <w:rPr>
                <w:sz w:val="20"/>
                <w:szCs w:val="20"/>
                <w:lang w:eastAsia="en-US"/>
              </w:rPr>
              <w:t xml:space="preserve">testi orali e scritti, chiari e dettagliati, di diversa tipologia e genere utilizzando il lessico specifico e un registro adeguato; per </w:t>
            </w:r>
            <w:r>
              <w:rPr>
                <w:i/>
                <w:sz w:val="20"/>
                <w:szCs w:val="20"/>
                <w:u w:val="single"/>
                <w:lang w:eastAsia="en-US"/>
              </w:rPr>
              <w:t>interagire</w:t>
            </w:r>
            <w:r>
              <w:rPr>
                <w:sz w:val="20"/>
                <w:szCs w:val="20"/>
                <w:lang w:eastAsia="en-US"/>
              </w:rPr>
              <w:t xml:space="preserve"> in conversazioni e </w:t>
            </w:r>
            <w:r>
              <w:rPr>
                <w:i/>
                <w:sz w:val="20"/>
                <w:szCs w:val="20"/>
                <w:u w:val="single"/>
                <w:lang w:eastAsia="en-US"/>
              </w:rPr>
              <w:t>partecipare</w:t>
            </w:r>
            <w:r>
              <w:rPr>
                <w:i/>
                <w:sz w:val="20"/>
                <w:szCs w:val="20"/>
                <w:lang w:eastAsia="en-US"/>
              </w:rPr>
              <w:t xml:space="preserve"> </w:t>
            </w:r>
            <w:r>
              <w:rPr>
                <w:sz w:val="20"/>
                <w:szCs w:val="20"/>
                <w:lang w:eastAsia="en-US"/>
              </w:rPr>
              <w:t>a discussioni, utilizzando il lessico specifico e un registro adeguato.</w:t>
            </w:r>
          </w:p>
          <w:p w:rsidR="00E413D0" w:rsidRDefault="00E413D0" w:rsidP="00E413D0">
            <w:pPr>
              <w:pStyle w:val="TableParagraph"/>
              <w:spacing w:before="120" w:after="120" w:line="256" w:lineRule="auto"/>
              <w:jc w:val="both"/>
              <w:rPr>
                <w:sz w:val="20"/>
                <w:szCs w:val="20"/>
                <w:lang w:eastAsia="en-US"/>
              </w:rPr>
            </w:pPr>
          </w:p>
        </w:tc>
      </w:tr>
      <w:tr w:rsidR="00E413D0" w:rsidTr="00E413D0">
        <w:trPr>
          <w:trHeight w:val="687"/>
        </w:trPr>
        <w:tc>
          <w:tcPr>
            <w:tcW w:w="2835" w:type="dxa"/>
            <w:gridSpan w:val="3"/>
            <w:tcBorders>
              <w:top w:val="single" w:sz="12" w:space="0" w:color="000000"/>
              <w:left w:val="single" w:sz="18" w:space="0" w:color="000000"/>
              <w:bottom w:val="single" w:sz="12" w:space="0" w:color="000000"/>
              <w:right w:val="single" w:sz="4" w:space="0" w:color="000000"/>
            </w:tcBorders>
            <w:shd w:val="clear" w:color="auto" w:fill="F2F2F2"/>
            <w:vAlign w:val="center"/>
            <w:hideMark/>
          </w:tcPr>
          <w:p w:rsidR="00E413D0" w:rsidRDefault="00E413D0" w:rsidP="00E413D0">
            <w:pPr>
              <w:pStyle w:val="TableParagraph"/>
              <w:spacing w:before="120" w:after="120" w:line="256" w:lineRule="auto"/>
              <w:ind w:left="939"/>
              <w:rPr>
                <w:b/>
                <w:sz w:val="20"/>
                <w:szCs w:val="20"/>
                <w:lang w:eastAsia="en-US"/>
              </w:rPr>
            </w:pPr>
            <w:r>
              <w:rPr>
                <w:b/>
                <w:sz w:val="20"/>
                <w:szCs w:val="20"/>
                <w:lang w:eastAsia="en-US"/>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hideMark/>
          </w:tcPr>
          <w:p w:rsidR="00E413D0" w:rsidRDefault="00E413D0" w:rsidP="00E413D0">
            <w:pPr>
              <w:pStyle w:val="TableParagraph"/>
              <w:spacing w:line="256" w:lineRule="auto"/>
              <w:ind w:left="563"/>
              <w:jc w:val="center"/>
              <w:rPr>
                <w:b/>
                <w:sz w:val="20"/>
                <w:szCs w:val="20"/>
                <w:lang w:eastAsia="en-US"/>
              </w:rPr>
            </w:pPr>
            <w:r>
              <w:rPr>
                <w:b/>
                <w:sz w:val="20"/>
                <w:szCs w:val="20"/>
                <w:lang w:eastAsia="en-US"/>
              </w:rPr>
              <w:t>Conoscenze</w:t>
            </w:r>
          </w:p>
          <w:p w:rsidR="00E413D0" w:rsidRDefault="00E413D0" w:rsidP="00E413D0">
            <w:pPr>
              <w:pStyle w:val="TableParagraph"/>
              <w:spacing w:line="256" w:lineRule="auto"/>
              <w:ind w:left="563"/>
              <w:jc w:val="center"/>
              <w:rPr>
                <w:sz w:val="20"/>
                <w:szCs w:val="20"/>
                <w:lang w:eastAsia="en-US"/>
              </w:rPr>
            </w:pPr>
            <w:r>
              <w:rPr>
                <w:sz w:val="20"/>
                <w:szCs w:val="20"/>
                <w:lang w:eastAsia="en-US"/>
              </w:rPr>
              <w:t>(contenuti)</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hideMark/>
          </w:tcPr>
          <w:p w:rsidR="00E413D0" w:rsidRDefault="00E413D0" w:rsidP="00E413D0">
            <w:pPr>
              <w:pStyle w:val="TableParagraph"/>
              <w:spacing w:line="256" w:lineRule="auto"/>
              <w:ind w:left="765"/>
              <w:jc w:val="center"/>
              <w:rPr>
                <w:b/>
                <w:sz w:val="20"/>
                <w:szCs w:val="20"/>
                <w:lang w:eastAsia="en-US"/>
              </w:rPr>
            </w:pPr>
            <w:r>
              <w:rPr>
                <w:b/>
                <w:sz w:val="20"/>
                <w:szCs w:val="20"/>
                <w:lang w:eastAsia="en-US"/>
              </w:rPr>
              <w:t>Abilità</w:t>
            </w:r>
          </w:p>
          <w:p w:rsidR="00E413D0" w:rsidRDefault="00E413D0" w:rsidP="00E413D0">
            <w:pPr>
              <w:pStyle w:val="TableParagraph"/>
              <w:spacing w:line="256" w:lineRule="auto"/>
              <w:ind w:left="765"/>
              <w:jc w:val="center"/>
              <w:rPr>
                <w:sz w:val="20"/>
                <w:szCs w:val="20"/>
                <w:lang w:eastAsia="en-US"/>
              </w:rPr>
            </w:pPr>
            <w:r>
              <w:rPr>
                <w:sz w:val="20"/>
                <w:szCs w:val="20"/>
                <w:lang w:eastAsia="en-US"/>
              </w:rPr>
              <w:t>(</w:t>
            </w:r>
            <w:proofErr w:type="spellStart"/>
            <w:r>
              <w:rPr>
                <w:sz w:val="20"/>
                <w:szCs w:val="20"/>
                <w:lang w:eastAsia="en-US"/>
              </w:rPr>
              <w:t>microcompetenze</w:t>
            </w:r>
            <w:proofErr w:type="spellEnd"/>
            <w:r>
              <w:rPr>
                <w:sz w:val="20"/>
                <w:szCs w:val="20"/>
                <w:lang w:eastAsia="en-US"/>
              </w:rPr>
              <w:t>)</w:t>
            </w:r>
          </w:p>
        </w:tc>
        <w:tc>
          <w:tcPr>
            <w:tcW w:w="1277" w:type="dxa"/>
            <w:tcBorders>
              <w:top w:val="single" w:sz="12" w:space="0" w:color="000000"/>
              <w:left w:val="single" w:sz="4" w:space="0" w:color="000000"/>
              <w:bottom w:val="single" w:sz="12" w:space="0" w:color="000000"/>
              <w:right w:val="single" w:sz="18" w:space="0" w:color="000000"/>
            </w:tcBorders>
            <w:shd w:val="clear" w:color="auto" w:fill="F2F2F2"/>
            <w:vAlign w:val="center"/>
            <w:hideMark/>
          </w:tcPr>
          <w:p w:rsidR="00E413D0" w:rsidRDefault="00E413D0" w:rsidP="00E413D0">
            <w:pPr>
              <w:pStyle w:val="TableParagraph"/>
              <w:spacing w:before="120" w:after="120" w:line="214" w:lineRule="exact"/>
              <w:ind w:left="187" w:right="136"/>
              <w:jc w:val="center"/>
              <w:rPr>
                <w:b/>
                <w:sz w:val="20"/>
                <w:szCs w:val="20"/>
                <w:lang w:eastAsia="en-US"/>
              </w:rPr>
            </w:pPr>
            <w:r>
              <w:rPr>
                <w:b/>
                <w:sz w:val="20"/>
                <w:szCs w:val="20"/>
                <w:lang w:eastAsia="en-US"/>
              </w:rPr>
              <w:t>Tempi</w:t>
            </w:r>
          </w:p>
        </w:tc>
      </w:tr>
      <w:tr w:rsidR="00E413D0" w:rsidTr="00E413D0">
        <w:trPr>
          <w:trHeight w:val="1923"/>
        </w:trPr>
        <w:tc>
          <w:tcPr>
            <w:tcW w:w="2835" w:type="dxa"/>
            <w:gridSpan w:val="3"/>
            <w:tcBorders>
              <w:top w:val="single" w:sz="12" w:space="0" w:color="000000"/>
              <w:left w:val="single" w:sz="18" w:space="0" w:color="000000"/>
              <w:bottom w:val="double" w:sz="2" w:space="0" w:color="000000"/>
              <w:right w:val="single" w:sz="4" w:space="0" w:color="000000"/>
            </w:tcBorders>
            <w:vAlign w:val="center"/>
          </w:tcPr>
          <w:p w:rsidR="00E413D0" w:rsidRDefault="00E413D0" w:rsidP="00E413D0">
            <w:pPr>
              <w:spacing w:line="276" w:lineRule="auto"/>
              <w:rPr>
                <w:rFonts w:eastAsia="Times New Roman"/>
                <w:b/>
                <w:sz w:val="20"/>
                <w:szCs w:val="20"/>
                <w:lang w:val="en-US" w:eastAsia="en-US"/>
              </w:rPr>
            </w:pPr>
          </w:p>
          <w:p w:rsidR="00E413D0" w:rsidRDefault="00E413D0" w:rsidP="00E413D0">
            <w:pPr>
              <w:spacing w:line="276" w:lineRule="auto"/>
              <w:rPr>
                <w:rFonts w:eastAsia="Times New Roman"/>
                <w:b/>
                <w:sz w:val="20"/>
                <w:szCs w:val="20"/>
                <w:lang w:val="en-US" w:eastAsia="en-US"/>
              </w:rPr>
            </w:pPr>
            <w:r w:rsidRPr="005E63B6">
              <w:rPr>
                <w:rFonts w:eastAsia="Times New Roman"/>
                <w:b/>
                <w:sz w:val="20"/>
                <w:szCs w:val="20"/>
                <w:lang w:val="en-US" w:eastAsia="en-US"/>
              </w:rPr>
              <w:t>Market dynamics</w:t>
            </w:r>
            <w:r>
              <w:rPr>
                <w:rFonts w:eastAsia="Times New Roman"/>
                <w:b/>
                <w:sz w:val="20"/>
                <w:szCs w:val="20"/>
                <w:lang w:val="en-US" w:eastAsia="en-US"/>
              </w:rPr>
              <w:t xml:space="preserve"> in a technological world</w:t>
            </w:r>
          </w:p>
          <w:p w:rsidR="00E413D0" w:rsidRPr="005E63B6" w:rsidRDefault="00E413D0" w:rsidP="00E413D0">
            <w:pPr>
              <w:spacing w:line="276" w:lineRule="auto"/>
              <w:rPr>
                <w:rFonts w:eastAsia="Times New Roman"/>
                <w:b/>
                <w:sz w:val="20"/>
                <w:szCs w:val="20"/>
                <w:lang w:val="en-US" w:eastAsia="en-US"/>
              </w:rPr>
            </w:pPr>
          </w:p>
          <w:p w:rsidR="00E413D0" w:rsidRDefault="00E413D0" w:rsidP="00E413D0">
            <w:pPr>
              <w:spacing w:line="276" w:lineRule="auto"/>
              <w:rPr>
                <w:rFonts w:eastAsia="Times New Roman"/>
                <w:b/>
                <w:sz w:val="20"/>
                <w:szCs w:val="20"/>
                <w:lang w:val="en-US" w:eastAsia="en-US"/>
              </w:rPr>
            </w:pPr>
            <w:r>
              <w:rPr>
                <w:rFonts w:eastAsia="Times New Roman"/>
                <w:b/>
                <w:sz w:val="20"/>
                <w:szCs w:val="20"/>
                <w:lang w:val="en-US" w:eastAsia="en-US"/>
              </w:rPr>
              <w:t>Business theory</w:t>
            </w:r>
          </w:p>
          <w:p w:rsidR="00E413D0" w:rsidRDefault="00E413D0" w:rsidP="00E413D0">
            <w:pPr>
              <w:spacing w:line="276" w:lineRule="auto"/>
              <w:jc w:val="both"/>
              <w:rPr>
                <w:rFonts w:eastAsia="Times New Roman"/>
                <w:sz w:val="20"/>
                <w:szCs w:val="20"/>
                <w:lang w:val="en-US" w:eastAsia="en-US"/>
              </w:rPr>
            </w:pPr>
            <w:r>
              <w:rPr>
                <w:rFonts w:eastAsia="Times New Roman"/>
                <w:sz w:val="20"/>
                <w:szCs w:val="20"/>
                <w:lang w:val="en-US" w:eastAsia="en-US"/>
              </w:rPr>
              <w:t>Delivering goods</w:t>
            </w:r>
          </w:p>
          <w:p w:rsidR="00E413D0" w:rsidRDefault="00E413D0" w:rsidP="00E413D0">
            <w:pPr>
              <w:pStyle w:val="TableParagraph"/>
              <w:spacing w:before="120" w:after="120" w:line="256" w:lineRule="auto"/>
              <w:rPr>
                <w:sz w:val="20"/>
                <w:szCs w:val="20"/>
                <w:lang w:eastAsia="en-US"/>
              </w:rPr>
            </w:pPr>
          </w:p>
        </w:tc>
        <w:tc>
          <w:tcPr>
            <w:tcW w:w="2980" w:type="dxa"/>
            <w:gridSpan w:val="2"/>
            <w:tcBorders>
              <w:top w:val="single" w:sz="12" w:space="0" w:color="000000"/>
              <w:left w:val="single" w:sz="4" w:space="0" w:color="000000"/>
              <w:bottom w:val="double" w:sz="2" w:space="0" w:color="000000"/>
              <w:right w:val="single" w:sz="2" w:space="0" w:color="000000"/>
            </w:tcBorders>
          </w:tcPr>
          <w:p w:rsidR="00E413D0" w:rsidRDefault="00E413D0" w:rsidP="00E413D0">
            <w:pPr>
              <w:rPr>
                <w:rFonts w:ascii="Calibri" w:hAnsi="Calibri" w:cs="Calibri"/>
                <w:sz w:val="24"/>
                <w:szCs w:val="24"/>
              </w:rPr>
            </w:pPr>
          </w:p>
          <w:p w:rsidR="00E413D0" w:rsidRPr="005E63B6" w:rsidRDefault="00E413D0" w:rsidP="00E413D0">
            <w:pPr>
              <w:pStyle w:val="Paragrafoelenco"/>
              <w:widowControl/>
              <w:numPr>
                <w:ilvl w:val="0"/>
                <w:numId w:val="15"/>
              </w:numPr>
              <w:suppressAutoHyphens/>
              <w:autoSpaceDE/>
              <w:spacing w:line="100" w:lineRule="atLeast"/>
              <w:contextualSpacing/>
              <w:rPr>
                <w:b/>
                <w:sz w:val="20"/>
                <w:szCs w:val="20"/>
                <w:lang w:eastAsia="ar-SA"/>
              </w:rPr>
            </w:pPr>
            <w:r w:rsidRPr="005E63B6">
              <w:rPr>
                <w:b/>
                <w:sz w:val="20"/>
                <w:szCs w:val="20"/>
                <w:lang w:eastAsia="ar-SA"/>
              </w:rPr>
              <w:t>Marketing mix from 4P to 7P</w:t>
            </w:r>
            <w:r>
              <w:rPr>
                <w:b/>
                <w:sz w:val="20"/>
                <w:szCs w:val="20"/>
                <w:lang w:eastAsia="ar-SA"/>
              </w:rPr>
              <w:t xml:space="preserve">. </w:t>
            </w:r>
            <w:r w:rsidRPr="005E63B6">
              <w:rPr>
                <w:rFonts w:ascii="Calibri" w:hAnsi="Calibri" w:cs="Calibri"/>
                <w:b/>
                <w:sz w:val="24"/>
                <w:szCs w:val="24"/>
              </w:rPr>
              <w:t xml:space="preserve">New advertising </w:t>
            </w:r>
            <w:proofErr w:type="spellStart"/>
            <w:r w:rsidRPr="005E63B6">
              <w:rPr>
                <w:rFonts w:ascii="Calibri" w:hAnsi="Calibri" w:cs="Calibri"/>
                <w:b/>
                <w:sz w:val="24"/>
                <w:szCs w:val="24"/>
              </w:rPr>
              <w:t>techniques</w:t>
            </w:r>
            <w:proofErr w:type="spellEnd"/>
            <w:r>
              <w:rPr>
                <w:rFonts w:ascii="Calibri" w:hAnsi="Calibri" w:cs="Calibri"/>
                <w:b/>
                <w:sz w:val="24"/>
                <w:szCs w:val="24"/>
              </w:rPr>
              <w:t xml:space="preserve"> &gt; UDA 2 del Consiglio di classe</w:t>
            </w:r>
          </w:p>
          <w:p w:rsidR="00E413D0" w:rsidRDefault="00E413D0" w:rsidP="00E413D0">
            <w:pPr>
              <w:pStyle w:val="Paragrafoelenco"/>
              <w:widowControl/>
              <w:numPr>
                <w:ilvl w:val="0"/>
                <w:numId w:val="15"/>
              </w:numPr>
              <w:suppressAutoHyphens/>
              <w:autoSpaceDE/>
              <w:spacing w:line="100" w:lineRule="atLeast"/>
              <w:contextualSpacing/>
              <w:rPr>
                <w:sz w:val="20"/>
                <w:szCs w:val="20"/>
                <w:lang w:eastAsia="ar-SA"/>
              </w:rPr>
            </w:pPr>
            <w:proofErr w:type="spellStart"/>
            <w:r>
              <w:rPr>
                <w:sz w:val="20"/>
                <w:szCs w:val="20"/>
                <w:lang w:eastAsia="ar-SA"/>
              </w:rPr>
              <w:t>Transport</w:t>
            </w:r>
            <w:proofErr w:type="spellEnd"/>
            <w:r>
              <w:rPr>
                <w:sz w:val="20"/>
                <w:szCs w:val="20"/>
                <w:lang w:eastAsia="ar-SA"/>
              </w:rPr>
              <w:t xml:space="preserve"> </w:t>
            </w:r>
            <w:proofErr w:type="spellStart"/>
            <w:r>
              <w:rPr>
                <w:sz w:val="20"/>
                <w:szCs w:val="20"/>
                <w:lang w:eastAsia="ar-SA"/>
              </w:rPr>
              <w:t>modes</w:t>
            </w:r>
            <w:proofErr w:type="spellEnd"/>
            <w:r>
              <w:rPr>
                <w:sz w:val="20"/>
                <w:szCs w:val="20"/>
                <w:lang w:eastAsia="ar-SA"/>
              </w:rPr>
              <w:t xml:space="preserve"> p 254-255</w:t>
            </w:r>
          </w:p>
          <w:p w:rsidR="00E413D0" w:rsidRDefault="00E413D0" w:rsidP="00E413D0">
            <w:pPr>
              <w:pStyle w:val="Paragrafoelenco"/>
              <w:widowControl/>
              <w:numPr>
                <w:ilvl w:val="0"/>
                <w:numId w:val="15"/>
              </w:numPr>
              <w:suppressAutoHyphens/>
              <w:autoSpaceDE/>
              <w:spacing w:line="100" w:lineRule="atLeast"/>
              <w:contextualSpacing/>
              <w:rPr>
                <w:sz w:val="20"/>
                <w:szCs w:val="20"/>
                <w:lang w:eastAsia="ar-SA"/>
              </w:rPr>
            </w:pPr>
            <w:r>
              <w:rPr>
                <w:sz w:val="20"/>
                <w:szCs w:val="20"/>
                <w:lang w:eastAsia="ar-SA"/>
              </w:rPr>
              <w:t>INCOTERMS 2020</w:t>
            </w:r>
          </w:p>
          <w:p w:rsidR="00E413D0" w:rsidRDefault="00E413D0" w:rsidP="00E413D0">
            <w:pPr>
              <w:pStyle w:val="Paragrafoelenco"/>
              <w:widowControl/>
              <w:numPr>
                <w:ilvl w:val="0"/>
                <w:numId w:val="15"/>
              </w:numPr>
              <w:suppressAutoHyphens/>
              <w:autoSpaceDE/>
              <w:spacing w:line="100" w:lineRule="atLeast"/>
              <w:contextualSpacing/>
              <w:rPr>
                <w:sz w:val="20"/>
                <w:szCs w:val="20"/>
                <w:lang w:eastAsia="ar-SA"/>
              </w:rPr>
            </w:pPr>
            <w:proofErr w:type="spellStart"/>
            <w:r>
              <w:rPr>
                <w:sz w:val="20"/>
                <w:szCs w:val="20"/>
                <w:lang w:eastAsia="ar-SA"/>
              </w:rPr>
              <w:t>Payments</w:t>
            </w:r>
            <w:proofErr w:type="spellEnd"/>
          </w:p>
          <w:p w:rsidR="00E413D0" w:rsidRDefault="00E413D0" w:rsidP="00E413D0">
            <w:pPr>
              <w:pStyle w:val="Paragrafoelenco"/>
              <w:numPr>
                <w:ilvl w:val="0"/>
                <w:numId w:val="15"/>
              </w:numPr>
              <w:spacing w:line="100" w:lineRule="atLeast"/>
              <w:rPr>
                <w:rFonts w:eastAsia="Times New Roman"/>
                <w:sz w:val="20"/>
                <w:szCs w:val="20"/>
                <w:lang w:val="en-GB" w:eastAsia="en-US"/>
              </w:rPr>
            </w:pPr>
            <w:r>
              <w:rPr>
                <w:rFonts w:eastAsia="Times New Roman"/>
                <w:sz w:val="20"/>
                <w:szCs w:val="20"/>
                <w:lang w:val="en-GB" w:eastAsia="en-US"/>
              </w:rPr>
              <w:t>Complaints and adjustments pp 262-269</w:t>
            </w:r>
          </w:p>
          <w:p w:rsidR="00E413D0" w:rsidRDefault="00E413D0" w:rsidP="00E413D0">
            <w:pPr>
              <w:spacing w:line="100" w:lineRule="atLeast"/>
              <w:rPr>
                <w:rFonts w:eastAsia="Times New Roman"/>
                <w:sz w:val="20"/>
                <w:szCs w:val="20"/>
                <w:lang w:val="en-GB" w:eastAsia="en-US"/>
              </w:rPr>
            </w:pPr>
          </w:p>
        </w:tc>
        <w:tc>
          <w:tcPr>
            <w:tcW w:w="3118" w:type="dxa"/>
            <w:tcBorders>
              <w:top w:val="single" w:sz="12" w:space="0" w:color="000000"/>
              <w:left w:val="single" w:sz="2" w:space="0" w:color="000000"/>
              <w:bottom w:val="double" w:sz="2" w:space="0" w:color="000000"/>
              <w:right w:val="single" w:sz="4" w:space="0" w:color="000000"/>
            </w:tcBorders>
          </w:tcPr>
          <w:p w:rsidR="00E413D0" w:rsidRDefault="00E413D0" w:rsidP="00E413D0">
            <w:pPr>
              <w:spacing w:line="276" w:lineRule="auto"/>
              <w:rPr>
                <w:sz w:val="20"/>
                <w:szCs w:val="20"/>
                <w:lang w:eastAsia="en-US"/>
              </w:rPr>
            </w:pPr>
          </w:p>
          <w:p w:rsidR="00E413D0" w:rsidRDefault="00E413D0" w:rsidP="00E413D0">
            <w:pPr>
              <w:pStyle w:val="Paragrafoelenco"/>
              <w:numPr>
                <w:ilvl w:val="0"/>
                <w:numId w:val="7"/>
              </w:numPr>
              <w:spacing w:line="276" w:lineRule="auto"/>
              <w:rPr>
                <w:rFonts w:eastAsia="Times New Roman"/>
                <w:sz w:val="20"/>
                <w:szCs w:val="20"/>
                <w:lang w:eastAsia="en-US"/>
              </w:rPr>
            </w:pPr>
            <w:r>
              <w:rPr>
                <w:rFonts w:eastAsia="Times New Roman"/>
                <w:sz w:val="20"/>
                <w:szCs w:val="20"/>
                <w:lang w:eastAsia="en-US"/>
              </w:rPr>
              <w:t>Cogliere gli aspetti essenziali dei mercati in continua trasformazione</w:t>
            </w:r>
          </w:p>
          <w:p w:rsidR="00E413D0" w:rsidRPr="005E63B6" w:rsidRDefault="00E413D0" w:rsidP="00E413D0">
            <w:pPr>
              <w:pStyle w:val="Paragrafoelenco"/>
              <w:numPr>
                <w:ilvl w:val="0"/>
                <w:numId w:val="7"/>
              </w:numPr>
              <w:spacing w:line="276" w:lineRule="auto"/>
              <w:rPr>
                <w:rFonts w:eastAsia="Times New Roman"/>
                <w:sz w:val="20"/>
                <w:szCs w:val="20"/>
                <w:lang w:eastAsia="en-US"/>
              </w:rPr>
            </w:pPr>
            <w:r w:rsidRPr="005E63B6">
              <w:rPr>
                <w:rFonts w:eastAsia="Times New Roman"/>
                <w:sz w:val="20"/>
                <w:szCs w:val="20"/>
                <w:lang w:eastAsia="en-US"/>
              </w:rPr>
              <w:t>Conoscere le modalità di trasporto</w:t>
            </w:r>
          </w:p>
          <w:p w:rsidR="00E413D0" w:rsidRDefault="00E413D0" w:rsidP="00E413D0">
            <w:pPr>
              <w:pStyle w:val="Paragrafoelenco"/>
              <w:numPr>
                <w:ilvl w:val="0"/>
                <w:numId w:val="7"/>
              </w:numPr>
              <w:spacing w:line="276" w:lineRule="auto"/>
              <w:rPr>
                <w:rFonts w:eastAsia="Times New Roman"/>
                <w:sz w:val="20"/>
                <w:szCs w:val="20"/>
                <w:lang w:eastAsia="en-US"/>
              </w:rPr>
            </w:pPr>
            <w:r>
              <w:rPr>
                <w:rFonts w:eastAsia="Times New Roman"/>
                <w:sz w:val="20"/>
                <w:szCs w:val="20"/>
                <w:lang w:eastAsia="en-US"/>
              </w:rPr>
              <w:t>Saper gestire le problematiche relative a ordini e spedizioni nel commercio internazionale</w:t>
            </w:r>
          </w:p>
          <w:p w:rsidR="00E413D0" w:rsidRDefault="00E413D0" w:rsidP="00E413D0">
            <w:pPr>
              <w:pStyle w:val="Paragrafoelenco"/>
              <w:spacing w:line="276" w:lineRule="auto"/>
              <w:ind w:left="720"/>
              <w:rPr>
                <w:sz w:val="20"/>
                <w:szCs w:val="20"/>
                <w:lang w:eastAsia="en-US"/>
              </w:rPr>
            </w:pPr>
          </w:p>
        </w:tc>
        <w:tc>
          <w:tcPr>
            <w:tcW w:w="1277" w:type="dxa"/>
            <w:tcBorders>
              <w:top w:val="single" w:sz="12" w:space="0" w:color="000000"/>
              <w:left w:val="single" w:sz="4" w:space="0" w:color="000000"/>
              <w:bottom w:val="double" w:sz="2" w:space="0" w:color="000000"/>
              <w:right w:val="single" w:sz="18" w:space="0" w:color="000000"/>
            </w:tcBorders>
            <w:vAlign w:val="center"/>
            <w:hideMark/>
          </w:tcPr>
          <w:p w:rsidR="00E413D0" w:rsidRDefault="00E413D0" w:rsidP="00E413D0">
            <w:pPr>
              <w:pStyle w:val="TableParagraph"/>
              <w:spacing w:before="120" w:after="120" w:line="256" w:lineRule="auto"/>
              <w:ind w:left="187" w:right="137"/>
              <w:jc w:val="center"/>
              <w:rPr>
                <w:sz w:val="24"/>
                <w:szCs w:val="24"/>
                <w:lang w:eastAsia="en-US"/>
              </w:rPr>
            </w:pPr>
            <w:r>
              <w:rPr>
                <w:sz w:val="24"/>
                <w:szCs w:val="24"/>
                <w:lang w:eastAsia="en-US"/>
              </w:rPr>
              <w:t>2° QUAD</w:t>
            </w:r>
          </w:p>
          <w:p w:rsidR="00E413D0" w:rsidRDefault="00E413D0" w:rsidP="00E413D0">
            <w:pPr>
              <w:pStyle w:val="TableParagraph"/>
              <w:spacing w:before="120" w:after="120" w:line="256" w:lineRule="auto"/>
              <w:ind w:left="187" w:right="137"/>
              <w:jc w:val="center"/>
              <w:rPr>
                <w:sz w:val="20"/>
                <w:szCs w:val="20"/>
                <w:lang w:eastAsia="en-US"/>
              </w:rPr>
            </w:pPr>
            <w:r>
              <w:rPr>
                <w:sz w:val="24"/>
                <w:szCs w:val="24"/>
                <w:lang w:eastAsia="en-US"/>
              </w:rPr>
              <w:t>20 ore</w:t>
            </w:r>
          </w:p>
          <w:p w:rsidR="00E413D0" w:rsidRDefault="00E413D0" w:rsidP="00E413D0">
            <w:pPr>
              <w:pStyle w:val="TableParagraph"/>
              <w:spacing w:before="120" w:after="120" w:line="256" w:lineRule="auto"/>
              <w:ind w:left="187" w:right="137"/>
              <w:jc w:val="center"/>
              <w:rPr>
                <w:sz w:val="20"/>
                <w:szCs w:val="20"/>
                <w:lang w:eastAsia="en-US"/>
              </w:rPr>
            </w:pPr>
          </w:p>
        </w:tc>
      </w:tr>
      <w:tr w:rsidR="00E413D0" w:rsidTr="00E413D0">
        <w:trPr>
          <w:trHeight w:val="388"/>
        </w:trPr>
        <w:tc>
          <w:tcPr>
            <w:tcW w:w="2835" w:type="dxa"/>
            <w:gridSpan w:val="3"/>
            <w:tcBorders>
              <w:top w:val="single" w:sz="12" w:space="0" w:color="000000"/>
              <w:left w:val="single" w:sz="18" w:space="0" w:color="000000"/>
              <w:bottom w:val="double" w:sz="2" w:space="0" w:color="000000"/>
              <w:right w:val="single" w:sz="4" w:space="0" w:color="000000"/>
            </w:tcBorders>
            <w:shd w:val="clear" w:color="auto" w:fill="F2F2F2"/>
            <w:vAlign w:val="center"/>
            <w:hideMark/>
          </w:tcPr>
          <w:p w:rsidR="00E413D0" w:rsidRDefault="00E413D0" w:rsidP="00E413D0">
            <w:pPr>
              <w:pStyle w:val="TableParagraph"/>
              <w:spacing w:before="120" w:after="120" w:line="256" w:lineRule="auto"/>
              <w:rPr>
                <w:sz w:val="20"/>
                <w:szCs w:val="20"/>
                <w:lang w:eastAsia="en-US"/>
              </w:rPr>
            </w:pPr>
            <w:r>
              <w:rPr>
                <w:b/>
                <w:sz w:val="20"/>
                <w:szCs w:val="20"/>
                <w:lang w:eastAsia="en-US"/>
              </w:rPr>
              <w:t>Insegnamenti coinvolti</w:t>
            </w:r>
          </w:p>
        </w:tc>
        <w:tc>
          <w:tcPr>
            <w:tcW w:w="7375" w:type="dxa"/>
            <w:gridSpan w:val="4"/>
            <w:tcBorders>
              <w:top w:val="single" w:sz="12" w:space="0" w:color="000000"/>
              <w:left w:val="single" w:sz="4" w:space="0" w:color="000000"/>
              <w:bottom w:val="double" w:sz="2" w:space="0" w:color="000000"/>
              <w:right w:val="single" w:sz="18" w:space="0" w:color="000000"/>
            </w:tcBorders>
            <w:vAlign w:val="center"/>
            <w:hideMark/>
          </w:tcPr>
          <w:p w:rsidR="00E413D0" w:rsidRDefault="00E413D0" w:rsidP="00E413D0">
            <w:pPr>
              <w:pStyle w:val="TableParagraph"/>
              <w:spacing w:before="120" w:after="120" w:line="256" w:lineRule="auto"/>
              <w:rPr>
                <w:sz w:val="20"/>
                <w:szCs w:val="20"/>
                <w:lang w:eastAsia="en-US"/>
              </w:rPr>
            </w:pPr>
            <w:r>
              <w:rPr>
                <w:sz w:val="20"/>
                <w:szCs w:val="20"/>
                <w:lang w:eastAsia="en-US"/>
              </w:rPr>
              <w:t>Lingua inglese, matematica: interpretazione del grafico INCOTERMS</w:t>
            </w:r>
          </w:p>
        </w:tc>
      </w:tr>
      <w:tr w:rsidR="00E413D0" w:rsidTr="00E413D0">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E413D0" w:rsidRDefault="00E413D0" w:rsidP="00E413D0">
            <w:pPr>
              <w:pStyle w:val="TableParagraph"/>
              <w:spacing w:before="120" w:after="120" w:line="256" w:lineRule="auto"/>
              <w:rPr>
                <w:b/>
                <w:sz w:val="20"/>
                <w:szCs w:val="20"/>
                <w:lang w:eastAsia="en-US"/>
              </w:rPr>
            </w:pPr>
            <w:r>
              <w:rPr>
                <w:b/>
                <w:bCs/>
                <w:sz w:val="20"/>
                <w:szCs w:val="20"/>
                <w:lang w:eastAsia="en-US"/>
              </w:rPr>
              <w:t>Compito autentico/di realtà di riferimento e prodotti</w:t>
            </w:r>
          </w:p>
        </w:tc>
        <w:tc>
          <w:tcPr>
            <w:tcW w:w="7375" w:type="dxa"/>
            <w:gridSpan w:val="4"/>
            <w:tcBorders>
              <w:top w:val="double" w:sz="2" w:space="0" w:color="000000"/>
              <w:left w:val="single" w:sz="2" w:space="0" w:color="000000"/>
              <w:bottom w:val="double" w:sz="2" w:space="0" w:color="000000"/>
              <w:right w:val="single" w:sz="18" w:space="0" w:color="000000"/>
            </w:tcBorders>
            <w:vAlign w:val="center"/>
          </w:tcPr>
          <w:p w:rsidR="00E413D0" w:rsidRPr="00BC7E30" w:rsidRDefault="00E413D0" w:rsidP="00E413D0">
            <w:pPr>
              <w:pStyle w:val="TableParagraph"/>
              <w:spacing w:before="120" w:after="120"/>
              <w:ind w:left="155" w:right="274" w:hanging="46"/>
              <w:jc w:val="both"/>
              <w:rPr>
                <w:sz w:val="20"/>
                <w:szCs w:val="20"/>
              </w:rPr>
            </w:pPr>
            <w:r w:rsidRPr="00BC7E30">
              <w:rPr>
                <w:sz w:val="20"/>
                <w:szCs w:val="20"/>
              </w:rPr>
              <w:t>Si rimanda alla programmazione predisposta dal consiglio di classe:</w:t>
            </w:r>
          </w:p>
          <w:p w:rsidR="00E413D0" w:rsidRPr="005E63B6" w:rsidRDefault="00E413D0" w:rsidP="00E413D0">
            <w:pPr>
              <w:pStyle w:val="TableParagraph"/>
              <w:spacing w:before="120" w:after="120" w:line="480" w:lineRule="auto"/>
              <w:ind w:right="154"/>
              <w:jc w:val="both"/>
              <w:rPr>
                <w:b/>
                <w:sz w:val="20"/>
                <w:szCs w:val="20"/>
              </w:rPr>
            </w:pPr>
            <w:r>
              <w:rPr>
                <w:b/>
                <w:sz w:val="20"/>
                <w:szCs w:val="20"/>
              </w:rPr>
              <w:t xml:space="preserve">  </w:t>
            </w:r>
            <w:r w:rsidRPr="00BC7E30">
              <w:rPr>
                <w:b/>
                <w:sz w:val="20"/>
                <w:szCs w:val="20"/>
              </w:rPr>
              <w:t xml:space="preserve">UDA </w:t>
            </w:r>
            <w:r>
              <w:rPr>
                <w:b/>
                <w:sz w:val="20"/>
                <w:szCs w:val="20"/>
              </w:rPr>
              <w:t>n. 2: “Lancio di un nuovo brand”</w:t>
            </w:r>
          </w:p>
        </w:tc>
      </w:tr>
      <w:tr w:rsidR="00E413D0" w:rsidTr="00E413D0">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E413D0" w:rsidRDefault="00E413D0" w:rsidP="00E413D0">
            <w:pPr>
              <w:pStyle w:val="TableParagraph"/>
              <w:spacing w:before="120" w:after="120" w:line="256" w:lineRule="auto"/>
              <w:rPr>
                <w:b/>
                <w:bCs/>
                <w:sz w:val="20"/>
                <w:szCs w:val="20"/>
                <w:lang w:eastAsia="en-US"/>
              </w:rPr>
            </w:pPr>
            <w:r>
              <w:rPr>
                <w:b/>
                <w:bCs/>
                <w:sz w:val="20"/>
                <w:szCs w:val="20"/>
                <w:lang w:eastAsia="en-US"/>
              </w:rPr>
              <w:t>Modalità didattiche</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E413D0" w:rsidRDefault="00E413D0" w:rsidP="00E413D0">
            <w:pPr>
              <w:pStyle w:val="TableParagraph"/>
              <w:spacing w:before="120" w:after="120" w:line="256" w:lineRule="auto"/>
              <w:ind w:right="154"/>
              <w:jc w:val="both"/>
              <w:rPr>
                <w:sz w:val="20"/>
                <w:szCs w:val="20"/>
                <w:lang w:eastAsia="en-US"/>
              </w:rPr>
            </w:pPr>
            <w:r>
              <w:rPr>
                <w:sz w:val="20"/>
                <w:szCs w:val="20"/>
                <w:lang w:eastAsia="en-US"/>
              </w:rPr>
              <w:t xml:space="preserve">Lezione trasmissiva, didattica inclusiva (lavoro nel piccolo gruppo), lavoro individuale, giochi di ruolo e drammatizzazioni. </w:t>
            </w:r>
          </w:p>
          <w:p w:rsidR="00E413D0" w:rsidRDefault="00E413D0" w:rsidP="00E413D0">
            <w:pPr>
              <w:pStyle w:val="TableParagraph"/>
              <w:spacing w:before="120" w:after="120" w:line="256" w:lineRule="auto"/>
              <w:ind w:right="154"/>
              <w:jc w:val="both"/>
              <w:rPr>
                <w:sz w:val="20"/>
                <w:szCs w:val="20"/>
                <w:lang w:eastAsia="en-US"/>
              </w:rPr>
            </w:pPr>
            <w:r>
              <w:rPr>
                <w:sz w:val="20"/>
                <w:szCs w:val="20"/>
                <w:lang w:eastAsia="en-US"/>
              </w:rPr>
              <w:t>FAD (fruizione a distanza: approfondimenti, mappe e schemi, compiti autentici)</w:t>
            </w:r>
          </w:p>
        </w:tc>
      </w:tr>
      <w:tr w:rsidR="00E413D0" w:rsidTr="00E413D0">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E413D0" w:rsidRDefault="00E413D0" w:rsidP="00E413D0">
            <w:pPr>
              <w:pStyle w:val="TableParagraph"/>
              <w:spacing w:before="120" w:after="120" w:line="256" w:lineRule="auto"/>
              <w:rPr>
                <w:b/>
                <w:bCs/>
                <w:sz w:val="20"/>
                <w:szCs w:val="20"/>
                <w:lang w:eastAsia="en-US"/>
              </w:rPr>
            </w:pPr>
            <w:r>
              <w:rPr>
                <w:b/>
                <w:bCs/>
                <w:sz w:val="20"/>
                <w:szCs w:val="20"/>
                <w:lang w:eastAsia="en-US"/>
              </w:rPr>
              <w:t>Materiali e strumenti</w:t>
            </w:r>
          </w:p>
        </w:tc>
        <w:tc>
          <w:tcPr>
            <w:tcW w:w="7375" w:type="dxa"/>
            <w:gridSpan w:val="4"/>
            <w:tcBorders>
              <w:top w:val="double" w:sz="2" w:space="0" w:color="000000"/>
              <w:left w:val="single" w:sz="2" w:space="0" w:color="000000"/>
              <w:bottom w:val="double" w:sz="2" w:space="0" w:color="000000"/>
              <w:right w:val="single" w:sz="18" w:space="0" w:color="000000"/>
            </w:tcBorders>
            <w:vAlign w:val="center"/>
          </w:tcPr>
          <w:p w:rsidR="00E413D0" w:rsidRDefault="00E413D0" w:rsidP="00E413D0">
            <w:pPr>
              <w:pStyle w:val="TableParagraph"/>
              <w:spacing w:before="120" w:after="120" w:line="256" w:lineRule="auto"/>
              <w:ind w:right="154"/>
              <w:jc w:val="both"/>
              <w:rPr>
                <w:sz w:val="20"/>
                <w:szCs w:val="20"/>
                <w:lang w:eastAsia="en-US"/>
              </w:rPr>
            </w:pPr>
            <w:r>
              <w:rPr>
                <w:sz w:val="20"/>
                <w:szCs w:val="20"/>
                <w:lang w:eastAsia="en-US"/>
              </w:rPr>
              <w:t xml:space="preserve">Libro di testo (cartaceo-digitale), lavagna </w:t>
            </w:r>
            <w:proofErr w:type="spellStart"/>
            <w:r>
              <w:rPr>
                <w:sz w:val="20"/>
                <w:szCs w:val="20"/>
                <w:lang w:eastAsia="en-US"/>
              </w:rPr>
              <w:t>touch</w:t>
            </w:r>
            <w:proofErr w:type="spellEnd"/>
            <w:r>
              <w:rPr>
                <w:sz w:val="20"/>
                <w:szCs w:val="20"/>
                <w:lang w:eastAsia="en-US"/>
              </w:rPr>
              <w:t xml:space="preserve"> screen, sussidi audiovisivi, fotocopie, dizionari cartacei e digitali, sito della WHO Argo.</w:t>
            </w:r>
          </w:p>
          <w:p w:rsidR="00E413D0" w:rsidRDefault="00E413D0" w:rsidP="00E413D0">
            <w:pPr>
              <w:pStyle w:val="TableParagraph"/>
              <w:spacing w:before="120" w:after="120" w:line="256" w:lineRule="auto"/>
              <w:ind w:right="154"/>
              <w:jc w:val="both"/>
              <w:rPr>
                <w:sz w:val="20"/>
                <w:szCs w:val="20"/>
                <w:lang w:eastAsia="en-US"/>
              </w:rPr>
            </w:pPr>
          </w:p>
        </w:tc>
      </w:tr>
      <w:tr w:rsidR="00E413D0" w:rsidTr="00E413D0">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E413D0" w:rsidRDefault="00E413D0" w:rsidP="00E413D0">
            <w:pPr>
              <w:pStyle w:val="TableParagraph"/>
              <w:spacing w:before="120" w:line="256" w:lineRule="auto"/>
              <w:rPr>
                <w:b/>
                <w:bCs/>
                <w:sz w:val="20"/>
                <w:szCs w:val="20"/>
                <w:lang w:eastAsia="en-US"/>
              </w:rPr>
            </w:pPr>
            <w:r>
              <w:rPr>
                <w:b/>
                <w:bCs/>
                <w:sz w:val="20"/>
                <w:szCs w:val="20"/>
                <w:lang w:eastAsia="en-US"/>
              </w:rPr>
              <w:t>Valutazione</w:t>
            </w:r>
          </w:p>
          <w:p w:rsidR="00E413D0" w:rsidRDefault="00E413D0" w:rsidP="00E413D0">
            <w:pPr>
              <w:pStyle w:val="TableParagraph"/>
              <w:spacing w:before="120" w:line="256" w:lineRule="auto"/>
              <w:rPr>
                <w:b/>
                <w:bCs/>
                <w:sz w:val="20"/>
                <w:szCs w:val="20"/>
                <w:lang w:eastAsia="en-US"/>
              </w:rPr>
            </w:pPr>
            <w:r>
              <w:rPr>
                <w:b/>
                <w:bCs/>
                <w:sz w:val="20"/>
                <w:szCs w:val="20"/>
                <w:lang w:eastAsia="en-US"/>
              </w:rPr>
              <w:t>(per certificazione competenze)</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E413D0" w:rsidRDefault="00E413D0" w:rsidP="00E413D0">
            <w:pPr>
              <w:pStyle w:val="TableParagraph"/>
              <w:spacing w:line="256" w:lineRule="auto"/>
              <w:ind w:right="154"/>
              <w:jc w:val="both"/>
              <w:rPr>
                <w:sz w:val="20"/>
                <w:szCs w:val="20"/>
                <w:lang w:eastAsia="en-US"/>
              </w:rPr>
            </w:pPr>
            <w:r>
              <w:rPr>
                <w:sz w:val="20"/>
                <w:szCs w:val="20"/>
                <w:lang w:eastAsia="en-US"/>
              </w:rPr>
              <w:t>Valutazione delle competenze attraverso:</w:t>
            </w:r>
          </w:p>
          <w:p w:rsidR="00E413D0" w:rsidRDefault="00E413D0" w:rsidP="00E413D0">
            <w:pPr>
              <w:pStyle w:val="TableParagraph"/>
              <w:spacing w:before="120" w:line="256" w:lineRule="auto"/>
              <w:ind w:right="154"/>
              <w:jc w:val="both"/>
              <w:rPr>
                <w:sz w:val="20"/>
                <w:szCs w:val="20"/>
                <w:lang w:eastAsia="en-US"/>
              </w:rPr>
            </w:pPr>
            <w:r>
              <w:rPr>
                <w:sz w:val="20"/>
                <w:szCs w:val="20"/>
                <w:lang w:eastAsia="en-US"/>
              </w:rPr>
              <w:t>Colloqui individuali</w:t>
            </w:r>
          </w:p>
          <w:p w:rsidR="00E413D0" w:rsidRDefault="00E413D0" w:rsidP="00E413D0">
            <w:pPr>
              <w:pStyle w:val="TableParagraph"/>
              <w:spacing w:before="120" w:line="256" w:lineRule="auto"/>
              <w:ind w:right="154"/>
              <w:jc w:val="both"/>
              <w:rPr>
                <w:sz w:val="20"/>
                <w:szCs w:val="20"/>
                <w:lang w:eastAsia="en-US"/>
              </w:rPr>
            </w:pPr>
            <w:r>
              <w:rPr>
                <w:sz w:val="20"/>
                <w:szCs w:val="20"/>
                <w:lang w:eastAsia="en-US"/>
              </w:rPr>
              <w:t xml:space="preserve">Prove strutturate a risposta chiusa (scelta multipla, vero/falso)  </w:t>
            </w:r>
          </w:p>
          <w:p w:rsidR="00E413D0" w:rsidRDefault="00E413D0" w:rsidP="00E413D0">
            <w:pPr>
              <w:pStyle w:val="TableParagraph"/>
              <w:spacing w:before="120" w:line="256" w:lineRule="auto"/>
              <w:ind w:right="154"/>
              <w:jc w:val="both"/>
              <w:rPr>
                <w:sz w:val="20"/>
                <w:szCs w:val="20"/>
                <w:lang w:eastAsia="en-US"/>
              </w:rPr>
            </w:pPr>
            <w:r>
              <w:rPr>
                <w:sz w:val="20"/>
                <w:szCs w:val="20"/>
                <w:lang w:eastAsia="en-US"/>
              </w:rPr>
              <w:t>Questionari a risposta aperta</w:t>
            </w:r>
          </w:p>
          <w:p w:rsidR="00E413D0" w:rsidRDefault="00E413D0" w:rsidP="00E413D0">
            <w:pPr>
              <w:pStyle w:val="TableParagraph"/>
              <w:spacing w:before="120" w:line="256" w:lineRule="auto"/>
              <w:ind w:right="154"/>
              <w:jc w:val="both"/>
              <w:rPr>
                <w:sz w:val="20"/>
                <w:szCs w:val="20"/>
                <w:lang w:eastAsia="en-US"/>
              </w:rPr>
            </w:pPr>
            <w:r>
              <w:rPr>
                <w:sz w:val="20"/>
                <w:szCs w:val="20"/>
                <w:lang w:eastAsia="en-US"/>
              </w:rPr>
              <w:t>Giochi di ruolo</w:t>
            </w:r>
          </w:p>
          <w:p w:rsidR="00E413D0" w:rsidRDefault="00E413D0" w:rsidP="00E413D0">
            <w:pPr>
              <w:pStyle w:val="TableParagraph"/>
              <w:spacing w:before="120" w:line="256" w:lineRule="auto"/>
              <w:ind w:right="154"/>
              <w:jc w:val="both"/>
              <w:rPr>
                <w:sz w:val="20"/>
                <w:szCs w:val="20"/>
                <w:lang w:eastAsia="en-US"/>
              </w:rPr>
            </w:pPr>
            <w:r>
              <w:rPr>
                <w:sz w:val="20"/>
                <w:szCs w:val="20"/>
                <w:lang w:eastAsia="en-US"/>
              </w:rPr>
              <w:t>Lavoro di gruppo</w:t>
            </w:r>
          </w:p>
          <w:p w:rsidR="00E413D0" w:rsidRDefault="00E413D0" w:rsidP="00E413D0">
            <w:pPr>
              <w:pStyle w:val="TableParagraph"/>
              <w:spacing w:before="120" w:line="256" w:lineRule="auto"/>
              <w:ind w:right="154"/>
              <w:jc w:val="both"/>
              <w:rPr>
                <w:sz w:val="20"/>
                <w:szCs w:val="20"/>
                <w:lang w:eastAsia="en-US"/>
              </w:rPr>
            </w:pPr>
            <w:r>
              <w:rPr>
                <w:sz w:val="20"/>
                <w:szCs w:val="20"/>
                <w:lang w:eastAsia="en-US"/>
              </w:rPr>
              <w:t>Conversazione con la classe</w:t>
            </w:r>
          </w:p>
          <w:p w:rsidR="00E413D0" w:rsidRDefault="00E413D0" w:rsidP="00E413D0">
            <w:pPr>
              <w:pStyle w:val="TableParagraph"/>
              <w:spacing w:before="120" w:line="256" w:lineRule="auto"/>
              <w:ind w:right="154"/>
              <w:jc w:val="both"/>
              <w:rPr>
                <w:sz w:val="20"/>
                <w:szCs w:val="20"/>
                <w:lang w:eastAsia="en-US"/>
              </w:rPr>
            </w:pPr>
            <w:r>
              <w:rPr>
                <w:sz w:val="20"/>
                <w:szCs w:val="20"/>
                <w:lang w:eastAsia="en-US"/>
              </w:rPr>
              <w:t>Esercizi applicativi di regole</w:t>
            </w:r>
          </w:p>
        </w:tc>
      </w:tr>
      <w:tr w:rsidR="00E413D0" w:rsidTr="00E413D0">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E413D0" w:rsidRDefault="00E413D0" w:rsidP="00E413D0">
            <w:pPr>
              <w:pStyle w:val="TableParagraph"/>
              <w:spacing w:before="120" w:after="120" w:line="256" w:lineRule="auto"/>
              <w:rPr>
                <w:b/>
                <w:bCs/>
                <w:sz w:val="20"/>
                <w:szCs w:val="20"/>
                <w:lang w:eastAsia="en-US"/>
              </w:rPr>
            </w:pPr>
            <w:r>
              <w:rPr>
                <w:b/>
                <w:bCs/>
                <w:sz w:val="20"/>
                <w:szCs w:val="20"/>
                <w:lang w:eastAsia="en-US"/>
              </w:rPr>
              <w:t>Rubrica di valutazione</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E413D0" w:rsidRDefault="00E413D0" w:rsidP="00E413D0">
            <w:pPr>
              <w:pStyle w:val="TableParagraph"/>
              <w:spacing w:before="120" w:after="120" w:line="256" w:lineRule="auto"/>
              <w:ind w:right="154"/>
              <w:jc w:val="both"/>
              <w:rPr>
                <w:sz w:val="20"/>
                <w:szCs w:val="20"/>
                <w:lang w:eastAsia="en-US"/>
              </w:rPr>
            </w:pPr>
            <w:r>
              <w:rPr>
                <w:sz w:val="20"/>
                <w:szCs w:val="20"/>
                <w:lang w:eastAsia="en-US"/>
              </w:rPr>
              <w:t>Vedi rubriche di valutazione</w:t>
            </w:r>
          </w:p>
          <w:p w:rsidR="00E413D0" w:rsidRDefault="00E413D0" w:rsidP="00E413D0">
            <w:pPr>
              <w:pStyle w:val="TableParagraph"/>
              <w:spacing w:before="120" w:after="120" w:line="256" w:lineRule="auto"/>
              <w:ind w:right="154"/>
              <w:jc w:val="both"/>
              <w:rPr>
                <w:sz w:val="20"/>
                <w:szCs w:val="20"/>
                <w:lang w:eastAsia="en-US"/>
              </w:rPr>
            </w:pPr>
            <w:r>
              <w:rPr>
                <w:sz w:val="20"/>
                <w:szCs w:val="20"/>
                <w:lang w:eastAsia="en-US"/>
              </w:rPr>
              <w:t>Allegati 1, 2 e 3</w:t>
            </w:r>
          </w:p>
        </w:tc>
      </w:tr>
      <w:tr w:rsidR="00E413D0" w:rsidTr="00E413D0">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E413D0" w:rsidRDefault="00E413D0" w:rsidP="00E413D0">
            <w:pPr>
              <w:pStyle w:val="TableParagraph"/>
              <w:spacing w:before="120" w:after="120" w:line="256" w:lineRule="auto"/>
              <w:rPr>
                <w:b/>
                <w:bCs/>
                <w:sz w:val="20"/>
                <w:szCs w:val="20"/>
                <w:lang w:eastAsia="en-US"/>
              </w:rPr>
            </w:pPr>
            <w:r>
              <w:rPr>
                <w:b/>
                <w:bCs/>
                <w:sz w:val="20"/>
                <w:szCs w:val="20"/>
                <w:lang w:eastAsia="en-US"/>
              </w:rPr>
              <w:t>Attività di recupero</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E413D0" w:rsidRDefault="00E413D0" w:rsidP="00E413D0">
            <w:pPr>
              <w:pStyle w:val="TableParagraph"/>
              <w:spacing w:after="120" w:line="256" w:lineRule="auto"/>
              <w:ind w:right="154"/>
              <w:rPr>
                <w:sz w:val="20"/>
                <w:szCs w:val="20"/>
                <w:lang w:eastAsia="en-US"/>
              </w:rPr>
            </w:pPr>
            <w:r>
              <w:rPr>
                <w:sz w:val="20"/>
                <w:szCs w:val="20"/>
                <w:lang w:eastAsia="en-US"/>
              </w:rPr>
              <w:t>Attività di ripasso prima di ogni verifica scritta e di ogni interrogazione orale.</w:t>
            </w:r>
          </w:p>
          <w:p w:rsidR="00E413D0" w:rsidRDefault="00E413D0" w:rsidP="00E413D0">
            <w:pPr>
              <w:pStyle w:val="TableParagraph"/>
              <w:spacing w:before="120" w:after="120" w:line="256" w:lineRule="auto"/>
              <w:ind w:right="154"/>
              <w:rPr>
                <w:sz w:val="20"/>
                <w:szCs w:val="20"/>
                <w:lang w:eastAsia="en-US"/>
              </w:rPr>
            </w:pPr>
            <w:r>
              <w:rPr>
                <w:sz w:val="20"/>
                <w:szCs w:val="20"/>
                <w:lang w:eastAsia="en-US"/>
              </w:rPr>
              <w:t>Correzione in classe di ogni verifica scritta.</w:t>
            </w:r>
          </w:p>
          <w:p w:rsidR="00E413D0" w:rsidRDefault="00E413D0" w:rsidP="00E413D0">
            <w:pPr>
              <w:pStyle w:val="TableParagraph"/>
              <w:spacing w:before="120" w:after="120" w:line="256" w:lineRule="auto"/>
              <w:ind w:right="154"/>
              <w:rPr>
                <w:sz w:val="20"/>
                <w:szCs w:val="20"/>
                <w:lang w:eastAsia="en-US"/>
              </w:rPr>
            </w:pPr>
            <w:r>
              <w:rPr>
                <w:sz w:val="20"/>
                <w:szCs w:val="20"/>
                <w:lang w:eastAsia="en-US"/>
              </w:rPr>
              <w:t>Recupero in itinere per piccoli gruppi.</w:t>
            </w:r>
          </w:p>
          <w:p w:rsidR="00E413D0" w:rsidRDefault="00E413D0" w:rsidP="00E413D0">
            <w:pPr>
              <w:pStyle w:val="TableParagraph"/>
              <w:spacing w:before="120" w:after="120" w:line="256" w:lineRule="auto"/>
              <w:ind w:right="154"/>
              <w:rPr>
                <w:sz w:val="20"/>
                <w:szCs w:val="20"/>
                <w:lang w:eastAsia="en-US"/>
              </w:rPr>
            </w:pPr>
            <w:r>
              <w:rPr>
                <w:sz w:val="20"/>
                <w:szCs w:val="20"/>
                <w:lang w:eastAsia="en-US"/>
              </w:rPr>
              <w:t>Prove per classi parallele al termine dei quadrimestri.</w:t>
            </w:r>
          </w:p>
        </w:tc>
      </w:tr>
    </w:tbl>
    <w:p w:rsidR="00E413D0" w:rsidRDefault="00E413D0" w:rsidP="00E413D0">
      <w:pPr>
        <w:pStyle w:val="Corpotesto"/>
        <w:spacing w:before="8"/>
        <w:rPr>
          <w:rFonts w:ascii="Times New Roman"/>
          <w:b/>
        </w:rPr>
      </w:pPr>
    </w:p>
    <w:p w:rsidR="00E413D0" w:rsidRDefault="00E413D0" w:rsidP="00E413D0">
      <w:pPr>
        <w:pStyle w:val="Corpotesto"/>
        <w:spacing w:before="8"/>
        <w:rPr>
          <w:rFonts w:ascii="Times New Roman"/>
          <w:b/>
        </w:rPr>
      </w:pPr>
    </w:p>
    <w:p w:rsidR="00E413D0" w:rsidRDefault="00E413D0" w:rsidP="00E413D0">
      <w:pPr>
        <w:pStyle w:val="Corpotesto"/>
        <w:spacing w:before="8"/>
        <w:jc w:val="center"/>
        <w:rPr>
          <w:color w:val="000000"/>
          <w:lang w:eastAsia="en-US"/>
        </w:rPr>
      </w:pPr>
    </w:p>
    <w:p w:rsidR="00E413D0" w:rsidRDefault="00E413D0" w:rsidP="00E413D0">
      <w:pPr>
        <w:pStyle w:val="Corpotesto"/>
        <w:spacing w:before="8"/>
        <w:jc w:val="center"/>
        <w:rPr>
          <w:color w:val="000000"/>
          <w:lang w:eastAsia="en-US"/>
        </w:rPr>
      </w:pP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E413D0" w:rsidTr="00E413D0">
        <w:trPr>
          <w:trHeight w:val="418"/>
        </w:trPr>
        <w:tc>
          <w:tcPr>
            <w:tcW w:w="1471" w:type="dxa"/>
            <w:tcBorders>
              <w:top w:val="single" w:sz="18" w:space="0" w:color="000000"/>
              <w:left w:val="single" w:sz="18" w:space="0" w:color="000000"/>
              <w:bottom w:val="double" w:sz="2" w:space="0" w:color="000000"/>
              <w:right w:val="single" w:sz="4" w:space="0" w:color="000000"/>
            </w:tcBorders>
            <w:shd w:val="clear" w:color="auto" w:fill="F2F2F2"/>
            <w:vAlign w:val="center"/>
            <w:hideMark/>
          </w:tcPr>
          <w:p w:rsidR="00E413D0" w:rsidRDefault="00E413D0" w:rsidP="00E413D0">
            <w:pPr>
              <w:pStyle w:val="TableParagraph"/>
              <w:spacing w:before="120" w:after="120" w:line="256" w:lineRule="auto"/>
              <w:ind w:left="402"/>
              <w:rPr>
                <w:b/>
                <w:sz w:val="20"/>
                <w:szCs w:val="20"/>
                <w:lang w:eastAsia="en-US"/>
              </w:rPr>
            </w:pPr>
            <w:proofErr w:type="spellStart"/>
            <w:r>
              <w:rPr>
                <w:b/>
                <w:sz w:val="20"/>
                <w:szCs w:val="20"/>
                <w:lang w:eastAsia="en-US"/>
              </w:rPr>
              <w:t>UdA</w:t>
            </w:r>
            <w:proofErr w:type="spellEnd"/>
            <w:r>
              <w:rPr>
                <w:b/>
                <w:sz w:val="20"/>
                <w:szCs w:val="20"/>
                <w:lang w:eastAsia="en-US"/>
              </w:rPr>
              <w:t xml:space="preserve"> n.</w:t>
            </w:r>
          </w:p>
        </w:tc>
        <w:tc>
          <w:tcPr>
            <w:tcW w:w="797" w:type="dxa"/>
            <w:tcBorders>
              <w:top w:val="single" w:sz="18" w:space="0" w:color="000000"/>
              <w:left w:val="single" w:sz="4" w:space="0" w:color="000000"/>
              <w:bottom w:val="double" w:sz="2" w:space="0" w:color="000000"/>
              <w:right w:val="single" w:sz="4" w:space="0" w:color="000000"/>
            </w:tcBorders>
            <w:vAlign w:val="center"/>
            <w:hideMark/>
          </w:tcPr>
          <w:p w:rsidR="00E413D0" w:rsidRDefault="00E413D0" w:rsidP="00E413D0">
            <w:pPr>
              <w:pStyle w:val="TableParagraph"/>
              <w:spacing w:before="120" w:after="120" w:line="256" w:lineRule="auto"/>
              <w:ind w:left="43"/>
              <w:jc w:val="center"/>
              <w:rPr>
                <w:b/>
                <w:sz w:val="20"/>
                <w:szCs w:val="20"/>
                <w:lang w:eastAsia="en-US"/>
              </w:rPr>
            </w:pPr>
            <w:r>
              <w:rPr>
                <w:b/>
                <w:sz w:val="20"/>
                <w:szCs w:val="20"/>
                <w:lang w:eastAsia="en-US"/>
              </w:rPr>
              <w:t xml:space="preserve">5 </w:t>
            </w:r>
          </w:p>
        </w:tc>
        <w:tc>
          <w:tcPr>
            <w:tcW w:w="1420" w:type="dxa"/>
            <w:gridSpan w:val="2"/>
            <w:tcBorders>
              <w:top w:val="single" w:sz="18" w:space="0" w:color="000000"/>
              <w:left w:val="single" w:sz="4" w:space="0" w:color="000000"/>
              <w:bottom w:val="double" w:sz="2" w:space="0" w:color="000000"/>
              <w:right w:val="single" w:sz="4" w:space="0" w:color="000000"/>
            </w:tcBorders>
            <w:shd w:val="clear" w:color="auto" w:fill="F2F2F2"/>
            <w:vAlign w:val="center"/>
            <w:hideMark/>
          </w:tcPr>
          <w:p w:rsidR="00E413D0" w:rsidRDefault="00E413D0" w:rsidP="00E413D0">
            <w:pPr>
              <w:pStyle w:val="TableParagraph"/>
              <w:spacing w:before="120" w:after="120" w:line="256" w:lineRule="auto"/>
              <w:ind w:left="434"/>
              <w:rPr>
                <w:b/>
                <w:sz w:val="20"/>
                <w:szCs w:val="20"/>
                <w:lang w:eastAsia="en-US"/>
              </w:rPr>
            </w:pPr>
            <w:r>
              <w:rPr>
                <w:b/>
                <w:sz w:val="20"/>
                <w:szCs w:val="20"/>
                <w:lang w:eastAsia="en-US"/>
              </w:rPr>
              <w:t>Titolo:</w:t>
            </w:r>
          </w:p>
        </w:tc>
        <w:tc>
          <w:tcPr>
            <w:tcW w:w="6522" w:type="dxa"/>
            <w:gridSpan w:val="3"/>
            <w:tcBorders>
              <w:top w:val="single" w:sz="18" w:space="0" w:color="000000"/>
              <w:left w:val="single" w:sz="4" w:space="0" w:color="000000"/>
              <w:bottom w:val="double" w:sz="2" w:space="0" w:color="000000"/>
              <w:right w:val="single" w:sz="18" w:space="0" w:color="000000"/>
            </w:tcBorders>
            <w:vAlign w:val="center"/>
          </w:tcPr>
          <w:p w:rsidR="00E413D0" w:rsidRDefault="00E413D0" w:rsidP="00E413D0">
            <w:pPr>
              <w:spacing w:line="276" w:lineRule="auto"/>
              <w:rPr>
                <w:rFonts w:ascii="Tahoma" w:eastAsia="Times New Roman" w:hAnsi="Tahoma" w:cs="Tahoma"/>
                <w:b/>
                <w:sz w:val="18"/>
                <w:szCs w:val="18"/>
                <w:lang w:val="en-GB" w:eastAsia="ar-SA"/>
              </w:rPr>
            </w:pPr>
          </w:p>
          <w:p w:rsidR="00E413D0" w:rsidRDefault="00E413D0" w:rsidP="00E413D0">
            <w:pPr>
              <w:spacing w:line="276" w:lineRule="auto"/>
              <w:rPr>
                <w:rFonts w:eastAsia="Times New Roman"/>
                <w:b/>
                <w:sz w:val="24"/>
                <w:szCs w:val="24"/>
                <w:lang w:val="en-GB" w:eastAsia="ar-SA"/>
              </w:rPr>
            </w:pPr>
            <w:r>
              <w:rPr>
                <w:rFonts w:eastAsia="Times New Roman"/>
                <w:b/>
                <w:sz w:val="24"/>
                <w:szCs w:val="24"/>
                <w:lang w:val="en-GB" w:eastAsia="ar-SA"/>
              </w:rPr>
              <w:t xml:space="preserve"> </w:t>
            </w:r>
          </w:p>
          <w:p w:rsidR="00E413D0" w:rsidRDefault="00E413D0" w:rsidP="00E413D0">
            <w:pPr>
              <w:spacing w:line="276" w:lineRule="auto"/>
              <w:jc w:val="center"/>
              <w:rPr>
                <w:rFonts w:eastAsia="Times New Roman"/>
                <w:b/>
                <w:sz w:val="20"/>
                <w:szCs w:val="20"/>
                <w:lang w:val="en-GB" w:eastAsia="ar-SA"/>
              </w:rPr>
            </w:pPr>
            <w:r>
              <w:rPr>
                <w:rFonts w:eastAsia="Times New Roman"/>
                <w:b/>
                <w:sz w:val="20"/>
                <w:szCs w:val="20"/>
                <w:lang w:val="en-GB" w:eastAsia="ar-SA"/>
              </w:rPr>
              <w:t>Insurance and the financial world</w:t>
            </w:r>
          </w:p>
          <w:p w:rsidR="00E413D0" w:rsidRDefault="00E413D0" w:rsidP="00E413D0">
            <w:pPr>
              <w:pStyle w:val="TableParagraph"/>
              <w:spacing w:before="120" w:after="120" w:line="256" w:lineRule="auto"/>
              <w:ind w:left="1923"/>
              <w:rPr>
                <w:b/>
                <w:sz w:val="20"/>
                <w:szCs w:val="20"/>
                <w:lang w:eastAsia="en-US"/>
              </w:rPr>
            </w:pPr>
          </w:p>
        </w:tc>
      </w:tr>
      <w:tr w:rsidR="00E413D0" w:rsidTr="00E413D0">
        <w:trPr>
          <w:trHeight w:val="337"/>
        </w:trPr>
        <w:tc>
          <w:tcPr>
            <w:tcW w:w="10210" w:type="dxa"/>
            <w:gridSpan w:val="7"/>
            <w:tcBorders>
              <w:top w:val="double" w:sz="2" w:space="0" w:color="000000"/>
              <w:left w:val="single" w:sz="18" w:space="0" w:color="000000"/>
              <w:bottom w:val="single" w:sz="2" w:space="0" w:color="000000"/>
              <w:right w:val="single" w:sz="18" w:space="0" w:color="000000"/>
            </w:tcBorders>
            <w:shd w:val="clear" w:color="auto" w:fill="F2F2F2"/>
            <w:hideMark/>
          </w:tcPr>
          <w:p w:rsidR="00E413D0" w:rsidRDefault="00E413D0" w:rsidP="00E413D0">
            <w:pPr>
              <w:pStyle w:val="TableParagraph"/>
              <w:spacing w:before="120" w:after="120" w:line="256" w:lineRule="auto"/>
              <w:ind w:left="125" w:right="79"/>
              <w:rPr>
                <w:b/>
                <w:sz w:val="20"/>
                <w:szCs w:val="20"/>
                <w:lang w:eastAsia="en-US"/>
              </w:rPr>
            </w:pPr>
            <w:r>
              <w:rPr>
                <w:b/>
                <w:sz w:val="20"/>
                <w:szCs w:val="20"/>
                <w:lang w:eastAsia="en-US"/>
              </w:rPr>
              <w:t xml:space="preserve">Competenze attese a livello di </w:t>
            </w:r>
            <w:proofErr w:type="spellStart"/>
            <w:r>
              <w:rPr>
                <w:b/>
                <w:sz w:val="20"/>
                <w:szCs w:val="20"/>
                <w:lang w:eastAsia="en-US"/>
              </w:rPr>
              <w:t>U.d.A</w:t>
            </w:r>
            <w:proofErr w:type="spellEnd"/>
            <w:r>
              <w:rPr>
                <w:b/>
                <w:sz w:val="20"/>
                <w:szCs w:val="20"/>
                <w:lang w:eastAsia="en-US"/>
              </w:rPr>
              <w:t>.</w:t>
            </w:r>
          </w:p>
        </w:tc>
      </w:tr>
      <w:tr w:rsidR="00E413D0" w:rsidTr="00E413D0">
        <w:trPr>
          <w:trHeight w:val="763"/>
        </w:trPr>
        <w:tc>
          <w:tcPr>
            <w:tcW w:w="10210" w:type="dxa"/>
            <w:gridSpan w:val="7"/>
            <w:tcBorders>
              <w:top w:val="single" w:sz="2" w:space="0" w:color="000000"/>
              <w:left w:val="single" w:sz="18" w:space="0" w:color="000000"/>
              <w:bottom w:val="single" w:sz="12" w:space="0" w:color="000000"/>
              <w:right w:val="single" w:sz="18" w:space="0" w:color="000000"/>
            </w:tcBorders>
          </w:tcPr>
          <w:p w:rsidR="00E413D0" w:rsidRDefault="00E413D0" w:rsidP="00E413D0">
            <w:pPr>
              <w:pStyle w:val="TableParagraph"/>
              <w:spacing w:before="120" w:after="120" w:line="256" w:lineRule="auto"/>
              <w:ind w:left="107"/>
              <w:jc w:val="both"/>
              <w:rPr>
                <w:sz w:val="20"/>
                <w:szCs w:val="20"/>
                <w:lang w:eastAsia="en-US"/>
              </w:rPr>
            </w:pPr>
            <w:r>
              <w:rPr>
                <w:b/>
                <w:sz w:val="20"/>
                <w:szCs w:val="20"/>
                <w:u w:val="single"/>
                <w:lang w:eastAsia="en-US"/>
              </w:rPr>
              <w:lastRenderedPageBreak/>
              <w:t>Competenza intermedia generale</w:t>
            </w:r>
            <w:r>
              <w:rPr>
                <w:sz w:val="20"/>
                <w:szCs w:val="20"/>
                <w:lang w:eastAsia="en-US"/>
              </w:rPr>
              <w:t xml:space="preserve">: Utilizzare la lingua straniera, nell’ambito di argomenti di interesse generale e di attualità, per </w:t>
            </w:r>
            <w:r>
              <w:rPr>
                <w:i/>
                <w:sz w:val="20"/>
                <w:szCs w:val="20"/>
                <w:u w:val="single"/>
                <w:lang w:eastAsia="en-US"/>
              </w:rPr>
              <w:t>comprendere</w:t>
            </w:r>
            <w:r>
              <w:rPr>
                <w:sz w:val="20"/>
                <w:szCs w:val="20"/>
                <w:u w:val="single"/>
                <w:lang w:eastAsia="en-US"/>
              </w:rPr>
              <w:t xml:space="preserve"> </w:t>
            </w:r>
            <w:r>
              <w:rPr>
                <w:sz w:val="20"/>
                <w:szCs w:val="20"/>
                <w:lang w:eastAsia="en-US"/>
              </w:rPr>
              <w:t xml:space="preserve">in modo globale e analitico testi orali e scritti abbastanza complessi di diversa tipologia e genere; per </w:t>
            </w:r>
            <w:r>
              <w:rPr>
                <w:sz w:val="20"/>
                <w:szCs w:val="20"/>
                <w:u w:val="single"/>
                <w:lang w:eastAsia="en-US"/>
              </w:rPr>
              <w:t>produrre</w:t>
            </w:r>
            <w:r>
              <w:rPr>
                <w:sz w:val="20"/>
                <w:szCs w:val="20"/>
                <w:lang w:eastAsia="en-US"/>
              </w:rPr>
              <w:t xml:space="preserve"> testi orali e scritti, chiari e dettagliati, di diversa tipologia e genere utilizzando un registro adeguato; per </w:t>
            </w:r>
            <w:r>
              <w:rPr>
                <w:i/>
                <w:sz w:val="20"/>
                <w:szCs w:val="20"/>
                <w:u w:val="single"/>
                <w:lang w:eastAsia="en-US"/>
              </w:rPr>
              <w:t>interagire</w:t>
            </w:r>
            <w:r>
              <w:rPr>
                <w:sz w:val="20"/>
                <w:szCs w:val="20"/>
                <w:lang w:eastAsia="en-US"/>
              </w:rPr>
              <w:t xml:space="preserve"> in conversazioni e partecipare a discussioni, utilizzando un registro adeguato.</w:t>
            </w:r>
          </w:p>
          <w:p w:rsidR="00E413D0" w:rsidRDefault="00E413D0" w:rsidP="00E413D0">
            <w:pPr>
              <w:pStyle w:val="TableParagraph"/>
              <w:spacing w:before="120" w:after="120" w:line="256" w:lineRule="auto"/>
              <w:ind w:left="107"/>
              <w:jc w:val="both"/>
              <w:rPr>
                <w:sz w:val="20"/>
                <w:szCs w:val="20"/>
                <w:lang w:eastAsia="en-US"/>
              </w:rPr>
            </w:pPr>
            <w:r>
              <w:rPr>
                <w:b/>
                <w:sz w:val="20"/>
                <w:szCs w:val="20"/>
                <w:u w:val="single"/>
                <w:lang w:eastAsia="en-US"/>
              </w:rPr>
              <w:t>Competenza intermedia settoriale</w:t>
            </w:r>
            <w:r>
              <w:rPr>
                <w:sz w:val="20"/>
                <w:szCs w:val="20"/>
                <w:lang w:eastAsia="en-US"/>
              </w:rPr>
              <w:t xml:space="preserve">: Utilizzare i linguaggi settoriali degli ambiti professionali di appartenenza per </w:t>
            </w:r>
            <w:r>
              <w:rPr>
                <w:i/>
                <w:sz w:val="20"/>
                <w:szCs w:val="20"/>
                <w:u w:val="single"/>
                <w:lang w:eastAsia="en-US"/>
              </w:rPr>
              <w:t>comprendere</w:t>
            </w:r>
            <w:r>
              <w:rPr>
                <w:sz w:val="20"/>
                <w:szCs w:val="20"/>
                <w:u w:val="single"/>
                <w:lang w:eastAsia="en-US"/>
              </w:rPr>
              <w:t xml:space="preserve"> </w:t>
            </w:r>
            <w:r>
              <w:rPr>
                <w:sz w:val="20"/>
                <w:szCs w:val="20"/>
                <w:lang w:eastAsia="en-US"/>
              </w:rPr>
              <w:t xml:space="preserve">in modo globale e analitico testi orali e scritti abbastanza complessi di diversa tipologia e genere; per </w:t>
            </w:r>
            <w:r>
              <w:rPr>
                <w:i/>
                <w:sz w:val="20"/>
                <w:szCs w:val="20"/>
                <w:u w:val="single"/>
                <w:lang w:eastAsia="en-US"/>
              </w:rPr>
              <w:t>produrre</w:t>
            </w:r>
            <w:r>
              <w:rPr>
                <w:sz w:val="20"/>
                <w:szCs w:val="20"/>
                <w:u w:val="single"/>
                <w:lang w:eastAsia="en-US"/>
              </w:rPr>
              <w:t xml:space="preserve"> </w:t>
            </w:r>
            <w:r>
              <w:rPr>
                <w:sz w:val="20"/>
                <w:szCs w:val="20"/>
                <w:lang w:eastAsia="en-US"/>
              </w:rPr>
              <w:t xml:space="preserve">testi orali e scritti, chiari e dettagliati, di diversa tipologia e genere utilizzando il lessico specifico e un registro adeguato; per </w:t>
            </w:r>
            <w:r>
              <w:rPr>
                <w:i/>
                <w:sz w:val="20"/>
                <w:szCs w:val="20"/>
                <w:u w:val="single"/>
                <w:lang w:eastAsia="en-US"/>
              </w:rPr>
              <w:t>interagire</w:t>
            </w:r>
            <w:r>
              <w:rPr>
                <w:sz w:val="20"/>
                <w:szCs w:val="20"/>
                <w:lang w:eastAsia="en-US"/>
              </w:rPr>
              <w:t xml:space="preserve"> in conversazioni e </w:t>
            </w:r>
            <w:r>
              <w:rPr>
                <w:i/>
                <w:sz w:val="20"/>
                <w:szCs w:val="20"/>
                <w:u w:val="single"/>
                <w:lang w:eastAsia="en-US"/>
              </w:rPr>
              <w:t>partecipare</w:t>
            </w:r>
            <w:r>
              <w:rPr>
                <w:i/>
                <w:sz w:val="20"/>
                <w:szCs w:val="20"/>
                <w:lang w:eastAsia="en-US"/>
              </w:rPr>
              <w:t xml:space="preserve"> </w:t>
            </w:r>
            <w:r>
              <w:rPr>
                <w:sz w:val="20"/>
                <w:szCs w:val="20"/>
                <w:lang w:eastAsia="en-US"/>
              </w:rPr>
              <w:t>a discussioni, utilizzando il lessico specifico e un registro adeguato.</w:t>
            </w:r>
          </w:p>
          <w:p w:rsidR="00E413D0" w:rsidRDefault="00E413D0" w:rsidP="00E413D0">
            <w:pPr>
              <w:pStyle w:val="TableParagraph"/>
              <w:spacing w:before="120" w:after="120" w:line="256" w:lineRule="auto"/>
              <w:ind w:left="107"/>
              <w:rPr>
                <w:bCs/>
                <w:sz w:val="20"/>
                <w:szCs w:val="20"/>
                <w:lang w:eastAsia="en-US"/>
              </w:rPr>
            </w:pPr>
            <w:r>
              <w:rPr>
                <w:b/>
                <w:sz w:val="20"/>
                <w:szCs w:val="20"/>
                <w:u w:val="single"/>
                <w:lang w:eastAsia="en-US"/>
              </w:rPr>
              <w:t xml:space="preserve">Competenza </w:t>
            </w:r>
            <w:proofErr w:type="spellStart"/>
            <w:r>
              <w:rPr>
                <w:b/>
                <w:sz w:val="20"/>
                <w:szCs w:val="20"/>
                <w:u w:val="single"/>
                <w:lang w:eastAsia="en-US"/>
              </w:rPr>
              <w:t>Uda</w:t>
            </w:r>
            <w:proofErr w:type="spellEnd"/>
            <w:r>
              <w:rPr>
                <w:sz w:val="20"/>
                <w:szCs w:val="20"/>
                <w:lang w:eastAsia="en-US"/>
              </w:rPr>
              <w:t>: conoscere l’importanza di polizze assicurative personali e aziendali; online/m- banking nel commercio internazionale globalizzato</w:t>
            </w:r>
          </w:p>
        </w:tc>
      </w:tr>
      <w:tr w:rsidR="00E413D0" w:rsidTr="00E413D0">
        <w:trPr>
          <w:trHeight w:val="687"/>
        </w:trPr>
        <w:tc>
          <w:tcPr>
            <w:tcW w:w="2835" w:type="dxa"/>
            <w:gridSpan w:val="3"/>
            <w:tcBorders>
              <w:top w:val="single" w:sz="12" w:space="0" w:color="000000"/>
              <w:left w:val="single" w:sz="18" w:space="0" w:color="000000"/>
              <w:bottom w:val="single" w:sz="12" w:space="0" w:color="000000"/>
              <w:right w:val="single" w:sz="4" w:space="0" w:color="000000"/>
            </w:tcBorders>
            <w:shd w:val="clear" w:color="auto" w:fill="F2F2F2"/>
            <w:vAlign w:val="center"/>
            <w:hideMark/>
          </w:tcPr>
          <w:p w:rsidR="00E413D0" w:rsidRDefault="00E413D0" w:rsidP="00E413D0">
            <w:pPr>
              <w:pStyle w:val="TableParagraph"/>
              <w:spacing w:before="120" w:after="120" w:line="256" w:lineRule="auto"/>
              <w:ind w:left="939"/>
              <w:rPr>
                <w:b/>
                <w:sz w:val="20"/>
                <w:szCs w:val="20"/>
                <w:lang w:eastAsia="en-US"/>
              </w:rPr>
            </w:pPr>
            <w:r>
              <w:rPr>
                <w:b/>
                <w:sz w:val="20"/>
                <w:szCs w:val="20"/>
                <w:lang w:eastAsia="en-US"/>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hideMark/>
          </w:tcPr>
          <w:p w:rsidR="00E413D0" w:rsidRDefault="00E413D0" w:rsidP="00E413D0">
            <w:pPr>
              <w:pStyle w:val="TableParagraph"/>
              <w:spacing w:line="256" w:lineRule="auto"/>
              <w:ind w:left="563"/>
              <w:jc w:val="center"/>
              <w:rPr>
                <w:b/>
                <w:sz w:val="20"/>
                <w:szCs w:val="20"/>
                <w:lang w:eastAsia="en-US"/>
              </w:rPr>
            </w:pPr>
            <w:r>
              <w:rPr>
                <w:b/>
                <w:sz w:val="20"/>
                <w:szCs w:val="20"/>
                <w:lang w:eastAsia="en-US"/>
              </w:rPr>
              <w:t>Conoscenze</w:t>
            </w:r>
          </w:p>
          <w:p w:rsidR="00E413D0" w:rsidRDefault="00E413D0" w:rsidP="00E413D0">
            <w:pPr>
              <w:pStyle w:val="TableParagraph"/>
              <w:spacing w:line="256" w:lineRule="auto"/>
              <w:ind w:left="563"/>
              <w:jc w:val="center"/>
              <w:rPr>
                <w:sz w:val="20"/>
                <w:szCs w:val="20"/>
                <w:lang w:eastAsia="en-US"/>
              </w:rPr>
            </w:pPr>
            <w:r>
              <w:rPr>
                <w:sz w:val="20"/>
                <w:szCs w:val="20"/>
                <w:lang w:eastAsia="en-US"/>
              </w:rPr>
              <w:t>(contenuti)</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hideMark/>
          </w:tcPr>
          <w:p w:rsidR="00E413D0" w:rsidRDefault="00E413D0" w:rsidP="00E413D0">
            <w:pPr>
              <w:pStyle w:val="TableParagraph"/>
              <w:spacing w:line="256" w:lineRule="auto"/>
              <w:jc w:val="center"/>
              <w:rPr>
                <w:b/>
                <w:sz w:val="20"/>
                <w:szCs w:val="20"/>
                <w:lang w:eastAsia="en-US"/>
              </w:rPr>
            </w:pPr>
            <w:r>
              <w:rPr>
                <w:b/>
                <w:sz w:val="20"/>
                <w:szCs w:val="20"/>
                <w:lang w:eastAsia="en-US"/>
              </w:rPr>
              <w:t>Abilità</w:t>
            </w:r>
          </w:p>
          <w:p w:rsidR="00E413D0" w:rsidRDefault="00E413D0" w:rsidP="00E413D0">
            <w:pPr>
              <w:pStyle w:val="TableParagraph"/>
              <w:spacing w:line="256" w:lineRule="auto"/>
              <w:jc w:val="center"/>
              <w:rPr>
                <w:sz w:val="20"/>
                <w:szCs w:val="20"/>
                <w:lang w:eastAsia="en-US"/>
              </w:rPr>
            </w:pPr>
            <w:r>
              <w:rPr>
                <w:sz w:val="20"/>
                <w:szCs w:val="20"/>
                <w:lang w:eastAsia="en-US"/>
              </w:rPr>
              <w:t>(</w:t>
            </w:r>
            <w:proofErr w:type="spellStart"/>
            <w:r>
              <w:rPr>
                <w:sz w:val="20"/>
                <w:szCs w:val="20"/>
                <w:lang w:eastAsia="en-US"/>
              </w:rPr>
              <w:t>microcompetenze</w:t>
            </w:r>
            <w:proofErr w:type="spellEnd"/>
            <w:r>
              <w:rPr>
                <w:sz w:val="20"/>
                <w:szCs w:val="20"/>
                <w:lang w:eastAsia="en-US"/>
              </w:rPr>
              <w:t>)</w:t>
            </w:r>
          </w:p>
        </w:tc>
        <w:tc>
          <w:tcPr>
            <w:tcW w:w="1277" w:type="dxa"/>
            <w:tcBorders>
              <w:top w:val="single" w:sz="12" w:space="0" w:color="000000"/>
              <w:left w:val="single" w:sz="4" w:space="0" w:color="000000"/>
              <w:bottom w:val="single" w:sz="12" w:space="0" w:color="000000"/>
              <w:right w:val="single" w:sz="18" w:space="0" w:color="000000"/>
            </w:tcBorders>
            <w:shd w:val="clear" w:color="auto" w:fill="F2F2F2"/>
            <w:vAlign w:val="center"/>
            <w:hideMark/>
          </w:tcPr>
          <w:p w:rsidR="00E413D0" w:rsidRDefault="00E413D0" w:rsidP="00E413D0">
            <w:pPr>
              <w:pStyle w:val="TableParagraph"/>
              <w:spacing w:before="120" w:after="120" w:line="214" w:lineRule="exact"/>
              <w:ind w:left="187" w:right="136"/>
              <w:jc w:val="center"/>
              <w:rPr>
                <w:b/>
                <w:sz w:val="20"/>
                <w:szCs w:val="20"/>
                <w:lang w:eastAsia="en-US"/>
              </w:rPr>
            </w:pPr>
            <w:r>
              <w:rPr>
                <w:b/>
                <w:sz w:val="20"/>
                <w:szCs w:val="20"/>
                <w:lang w:eastAsia="en-US"/>
              </w:rPr>
              <w:t>Tempi</w:t>
            </w:r>
          </w:p>
        </w:tc>
      </w:tr>
      <w:tr w:rsidR="00E413D0" w:rsidTr="00E413D0">
        <w:trPr>
          <w:trHeight w:val="1923"/>
        </w:trPr>
        <w:tc>
          <w:tcPr>
            <w:tcW w:w="2835" w:type="dxa"/>
            <w:gridSpan w:val="3"/>
            <w:tcBorders>
              <w:top w:val="single" w:sz="12" w:space="0" w:color="000000"/>
              <w:left w:val="single" w:sz="18" w:space="0" w:color="000000"/>
              <w:bottom w:val="double" w:sz="2" w:space="0" w:color="000000"/>
              <w:right w:val="single" w:sz="4" w:space="0" w:color="000000"/>
            </w:tcBorders>
            <w:vAlign w:val="center"/>
          </w:tcPr>
          <w:p w:rsidR="00E413D0" w:rsidRDefault="00E413D0" w:rsidP="00E413D0">
            <w:pPr>
              <w:spacing w:line="276" w:lineRule="auto"/>
              <w:rPr>
                <w:rFonts w:eastAsia="Times New Roman"/>
                <w:b/>
                <w:sz w:val="20"/>
                <w:szCs w:val="20"/>
                <w:lang w:val="en-GB" w:eastAsia="ar-SA"/>
              </w:rPr>
            </w:pPr>
            <w:r>
              <w:rPr>
                <w:rFonts w:eastAsia="Times New Roman"/>
                <w:b/>
                <w:sz w:val="20"/>
                <w:szCs w:val="20"/>
                <w:lang w:val="en-GB" w:eastAsia="ar-SA"/>
              </w:rPr>
              <w:t>Business theory</w:t>
            </w:r>
          </w:p>
          <w:p w:rsidR="00E413D0" w:rsidRDefault="00E413D0" w:rsidP="00E413D0">
            <w:pPr>
              <w:spacing w:line="276" w:lineRule="auto"/>
              <w:rPr>
                <w:rFonts w:eastAsia="Times New Roman"/>
                <w:b/>
                <w:sz w:val="20"/>
                <w:szCs w:val="20"/>
                <w:lang w:val="en-GB" w:eastAsia="ar-SA"/>
              </w:rPr>
            </w:pPr>
            <w:r>
              <w:rPr>
                <w:rFonts w:eastAsia="Times New Roman"/>
                <w:b/>
                <w:sz w:val="20"/>
                <w:szCs w:val="20"/>
                <w:lang w:val="en-GB" w:eastAsia="ar-SA"/>
              </w:rPr>
              <w:t>Insurance and the financial world</w:t>
            </w:r>
          </w:p>
          <w:p w:rsidR="00E413D0" w:rsidRDefault="00E413D0" w:rsidP="00E413D0">
            <w:pPr>
              <w:spacing w:line="256" w:lineRule="auto"/>
              <w:jc w:val="center"/>
              <w:rPr>
                <w:b/>
                <w:sz w:val="20"/>
                <w:szCs w:val="20"/>
                <w:lang w:eastAsia="en-US"/>
              </w:rPr>
            </w:pPr>
          </w:p>
        </w:tc>
        <w:tc>
          <w:tcPr>
            <w:tcW w:w="2980" w:type="dxa"/>
            <w:gridSpan w:val="2"/>
            <w:tcBorders>
              <w:top w:val="single" w:sz="12" w:space="0" w:color="000000"/>
              <w:left w:val="single" w:sz="4" w:space="0" w:color="000000"/>
              <w:bottom w:val="double" w:sz="2" w:space="0" w:color="000000"/>
              <w:right w:val="single" w:sz="2" w:space="0" w:color="000000"/>
            </w:tcBorders>
          </w:tcPr>
          <w:p w:rsidR="00E413D0" w:rsidRDefault="00E413D0" w:rsidP="00E413D0">
            <w:pPr>
              <w:suppressAutoHyphens/>
              <w:spacing w:line="100" w:lineRule="atLeast"/>
              <w:rPr>
                <w:rFonts w:eastAsia="Times New Roman"/>
                <w:b/>
                <w:sz w:val="20"/>
                <w:szCs w:val="20"/>
                <w:lang w:eastAsia="ar-SA"/>
              </w:rPr>
            </w:pPr>
            <w:proofErr w:type="spellStart"/>
            <w:r>
              <w:rPr>
                <w:rFonts w:eastAsia="Times New Roman"/>
                <w:b/>
                <w:sz w:val="20"/>
                <w:szCs w:val="20"/>
                <w:lang w:eastAsia="ar-SA"/>
              </w:rPr>
              <w:t>Insurance</w:t>
            </w:r>
            <w:proofErr w:type="spellEnd"/>
          </w:p>
          <w:p w:rsidR="00E413D0" w:rsidRDefault="00E413D0" w:rsidP="00E413D0">
            <w:pPr>
              <w:suppressAutoHyphens/>
              <w:spacing w:line="100" w:lineRule="atLeast"/>
              <w:rPr>
                <w:rFonts w:eastAsia="Times New Roman"/>
                <w:b/>
                <w:sz w:val="20"/>
                <w:szCs w:val="20"/>
                <w:lang w:eastAsia="ar-SA"/>
              </w:rPr>
            </w:pPr>
          </w:p>
          <w:p w:rsidR="00E413D0" w:rsidRDefault="00E413D0" w:rsidP="00E413D0">
            <w:pPr>
              <w:pStyle w:val="Paragrafoelenco"/>
              <w:numPr>
                <w:ilvl w:val="0"/>
                <w:numId w:val="16"/>
              </w:numPr>
              <w:spacing w:line="100" w:lineRule="atLeast"/>
              <w:rPr>
                <w:rFonts w:eastAsia="Times New Roman"/>
                <w:sz w:val="20"/>
                <w:szCs w:val="20"/>
                <w:lang w:val="en-GB" w:eastAsia="en-US"/>
              </w:rPr>
            </w:pPr>
            <w:r>
              <w:rPr>
                <w:rFonts w:eastAsia="Times New Roman"/>
                <w:sz w:val="20"/>
                <w:szCs w:val="20"/>
                <w:lang w:val="en-GB" w:eastAsia="en-US"/>
              </w:rPr>
              <w:t>What is Globalisation? pp 12-13</w:t>
            </w:r>
          </w:p>
          <w:p w:rsidR="00E413D0" w:rsidRDefault="00E413D0" w:rsidP="00E413D0">
            <w:pPr>
              <w:pStyle w:val="Paragrafoelenco"/>
              <w:widowControl/>
              <w:numPr>
                <w:ilvl w:val="0"/>
                <w:numId w:val="16"/>
              </w:numPr>
              <w:suppressAutoHyphens/>
              <w:autoSpaceDE/>
              <w:spacing w:line="100" w:lineRule="atLeast"/>
              <w:contextualSpacing/>
              <w:rPr>
                <w:sz w:val="20"/>
                <w:szCs w:val="20"/>
                <w:lang w:eastAsia="ar-SA"/>
              </w:rPr>
            </w:pPr>
            <w:proofErr w:type="spellStart"/>
            <w:r>
              <w:rPr>
                <w:sz w:val="20"/>
                <w:szCs w:val="20"/>
                <w:lang w:eastAsia="ar-SA"/>
              </w:rPr>
              <w:t>Transport</w:t>
            </w:r>
            <w:proofErr w:type="spellEnd"/>
            <w:r>
              <w:rPr>
                <w:sz w:val="20"/>
                <w:szCs w:val="20"/>
                <w:lang w:eastAsia="ar-SA"/>
              </w:rPr>
              <w:t xml:space="preserve"> </w:t>
            </w:r>
            <w:proofErr w:type="spellStart"/>
            <w:r>
              <w:rPr>
                <w:sz w:val="20"/>
                <w:szCs w:val="20"/>
                <w:lang w:eastAsia="ar-SA"/>
              </w:rPr>
              <w:t>modes</w:t>
            </w:r>
            <w:proofErr w:type="spellEnd"/>
            <w:r>
              <w:rPr>
                <w:sz w:val="20"/>
                <w:szCs w:val="20"/>
                <w:lang w:eastAsia="ar-SA"/>
              </w:rPr>
              <w:t xml:space="preserve"> p 254-255</w:t>
            </w:r>
          </w:p>
          <w:p w:rsidR="00E413D0" w:rsidRPr="00F11806" w:rsidRDefault="00E413D0" w:rsidP="00F11806">
            <w:pPr>
              <w:pStyle w:val="Paragrafoelenco"/>
              <w:widowControl/>
              <w:numPr>
                <w:ilvl w:val="0"/>
                <w:numId w:val="16"/>
              </w:numPr>
              <w:suppressAutoHyphens/>
              <w:autoSpaceDE/>
              <w:spacing w:line="100" w:lineRule="atLeast"/>
              <w:contextualSpacing/>
              <w:rPr>
                <w:sz w:val="20"/>
                <w:szCs w:val="20"/>
                <w:lang w:eastAsia="ar-SA"/>
              </w:rPr>
            </w:pPr>
            <w:r w:rsidRPr="00F11806">
              <w:rPr>
                <w:b/>
                <w:sz w:val="20"/>
                <w:szCs w:val="20"/>
                <w:lang w:eastAsia="ar-SA"/>
              </w:rPr>
              <w:t xml:space="preserve">The </w:t>
            </w:r>
            <w:proofErr w:type="spellStart"/>
            <w:r w:rsidRPr="00F11806">
              <w:rPr>
                <w:b/>
                <w:sz w:val="20"/>
                <w:szCs w:val="20"/>
                <w:lang w:eastAsia="ar-SA"/>
              </w:rPr>
              <w:t>role</w:t>
            </w:r>
            <w:proofErr w:type="spellEnd"/>
            <w:r w:rsidRPr="00F11806">
              <w:rPr>
                <w:b/>
                <w:sz w:val="20"/>
                <w:szCs w:val="20"/>
                <w:lang w:eastAsia="ar-SA"/>
              </w:rPr>
              <w:t xml:space="preserve"> of </w:t>
            </w:r>
            <w:proofErr w:type="spellStart"/>
            <w:r w:rsidRPr="00F11806">
              <w:rPr>
                <w:b/>
                <w:sz w:val="20"/>
                <w:szCs w:val="20"/>
                <w:lang w:eastAsia="ar-SA"/>
              </w:rPr>
              <w:t>insurance</w:t>
            </w:r>
            <w:proofErr w:type="spellEnd"/>
            <w:r w:rsidRPr="00F11806">
              <w:rPr>
                <w:b/>
                <w:sz w:val="20"/>
                <w:szCs w:val="20"/>
                <w:lang w:eastAsia="ar-SA"/>
              </w:rPr>
              <w:t xml:space="preserve"> companies p250. </w:t>
            </w:r>
            <w:r w:rsidRPr="00F11806">
              <w:rPr>
                <w:sz w:val="20"/>
                <w:szCs w:val="20"/>
                <w:lang w:eastAsia="ar-SA"/>
              </w:rPr>
              <w:t xml:space="preserve">Marine </w:t>
            </w:r>
            <w:proofErr w:type="spellStart"/>
            <w:r w:rsidRPr="00F11806">
              <w:rPr>
                <w:sz w:val="20"/>
                <w:szCs w:val="20"/>
                <w:lang w:eastAsia="ar-SA"/>
              </w:rPr>
              <w:t>insurance</w:t>
            </w:r>
            <w:proofErr w:type="spellEnd"/>
            <w:r w:rsidRPr="00F11806">
              <w:rPr>
                <w:sz w:val="20"/>
                <w:szCs w:val="20"/>
                <w:lang w:eastAsia="ar-SA"/>
              </w:rPr>
              <w:t xml:space="preserve"> p 251</w:t>
            </w:r>
          </w:p>
          <w:p w:rsidR="00E413D0" w:rsidRDefault="00E413D0" w:rsidP="00E413D0">
            <w:pPr>
              <w:suppressAutoHyphens/>
              <w:spacing w:line="100" w:lineRule="atLeast"/>
              <w:rPr>
                <w:sz w:val="20"/>
                <w:szCs w:val="20"/>
                <w:lang w:eastAsia="ar-SA"/>
              </w:rPr>
            </w:pPr>
          </w:p>
          <w:p w:rsidR="00E413D0" w:rsidRDefault="00E413D0" w:rsidP="00E413D0">
            <w:pPr>
              <w:suppressAutoHyphens/>
              <w:spacing w:line="100" w:lineRule="atLeast"/>
              <w:rPr>
                <w:rFonts w:eastAsia="Times New Roman"/>
                <w:b/>
                <w:sz w:val="20"/>
                <w:szCs w:val="20"/>
                <w:lang w:val="en-GB" w:eastAsia="ar-SA"/>
              </w:rPr>
            </w:pPr>
            <w:r>
              <w:rPr>
                <w:rFonts w:eastAsia="Times New Roman"/>
                <w:b/>
                <w:sz w:val="20"/>
                <w:szCs w:val="20"/>
                <w:lang w:val="en-GB" w:eastAsia="ar-SA"/>
              </w:rPr>
              <w:t xml:space="preserve">The financial world: </w:t>
            </w:r>
          </w:p>
          <w:p w:rsidR="00E413D0" w:rsidRDefault="00E413D0" w:rsidP="00E413D0">
            <w:pPr>
              <w:suppressAutoHyphens/>
              <w:spacing w:line="100" w:lineRule="atLeast"/>
              <w:rPr>
                <w:rFonts w:eastAsia="Times New Roman"/>
                <w:b/>
                <w:sz w:val="20"/>
                <w:szCs w:val="20"/>
                <w:lang w:val="en-GB" w:eastAsia="ar-SA"/>
              </w:rPr>
            </w:pPr>
          </w:p>
          <w:p w:rsidR="00E413D0" w:rsidRDefault="00E413D0" w:rsidP="00E413D0">
            <w:pPr>
              <w:pStyle w:val="Paragrafoelenco"/>
              <w:widowControl/>
              <w:numPr>
                <w:ilvl w:val="0"/>
                <w:numId w:val="16"/>
              </w:numPr>
              <w:suppressAutoHyphens/>
              <w:autoSpaceDE/>
              <w:spacing w:line="100" w:lineRule="atLeast"/>
              <w:rPr>
                <w:sz w:val="20"/>
                <w:szCs w:val="20"/>
                <w:lang w:val="en-GB" w:eastAsia="ar-SA"/>
              </w:rPr>
            </w:pPr>
            <w:r>
              <w:rPr>
                <w:sz w:val="20"/>
                <w:szCs w:val="20"/>
                <w:lang w:val="en-GB" w:eastAsia="ar-SA"/>
              </w:rPr>
              <w:t>Banking p 304</w:t>
            </w:r>
          </w:p>
          <w:p w:rsidR="00E413D0" w:rsidRDefault="00E413D0" w:rsidP="00E413D0">
            <w:pPr>
              <w:pStyle w:val="Paragrafoelenco"/>
              <w:widowControl/>
              <w:numPr>
                <w:ilvl w:val="0"/>
                <w:numId w:val="16"/>
              </w:numPr>
              <w:suppressAutoHyphens/>
              <w:autoSpaceDE/>
              <w:spacing w:line="100" w:lineRule="atLeast"/>
              <w:rPr>
                <w:sz w:val="20"/>
                <w:szCs w:val="20"/>
                <w:lang w:val="en-GB" w:eastAsia="ar-SA"/>
              </w:rPr>
            </w:pPr>
            <w:r>
              <w:rPr>
                <w:sz w:val="20"/>
                <w:szCs w:val="20"/>
                <w:lang w:val="en-GB" w:eastAsia="ar-SA"/>
              </w:rPr>
              <w:t>Globalisation in the banking industry</w:t>
            </w:r>
          </w:p>
          <w:p w:rsidR="00E413D0" w:rsidRDefault="00E413D0" w:rsidP="00E413D0">
            <w:pPr>
              <w:pStyle w:val="Paragrafoelenco"/>
              <w:widowControl/>
              <w:numPr>
                <w:ilvl w:val="0"/>
                <w:numId w:val="16"/>
              </w:numPr>
              <w:suppressAutoHyphens/>
              <w:autoSpaceDE/>
              <w:spacing w:line="100" w:lineRule="atLeast"/>
              <w:rPr>
                <w:sz w:val="20"/>
                <w:szCs w:val="20"/>
                <w:lang w:val="en-GB" w:eastAsia="ar-SA"/>
              </w:rPr>
            </w:pPr>
            <w:r>
              <w:rPr>
                <w:sz w:val="20"/>
                <w:szCs w:val="20"/>
                <w:lang w:val="en-GB" w:eastAsia="ar-SA"/>
              </w:rPr>
              <w:t>Modern Banking</w:t>
            </w:r>
          </w:p>
          <w:p w:rsidR="00E413D0" w:rsidRDefault="00E413D0" w:rsidP="00E413D0">
            <w:pPr>
              <w:pStyle w:val="Paragrafoelenco"/>
              <w:widowControl/>
              <w:numPr>
                <w:ilvl w:val="0"/>
                <w:numId w:val="16"/>
              </w:numPr>
              <w:suppressAutoHyphens/>
              <w:autoSpaceDE/>
              <w:spacing w:line="100" w:lineRule="atLeast"/>
              <w:rPr>
                <w:sz w:val="20"/>
                <w:szCs w:val="20"/>
                <w:lang w:val="en-GB" w:eastAsia="ar-SA"/>
              </w:rPr>
            </w:pPr>
            <w:r>
              <w:rPr>
                <w:sz w:val="20"/>
                <w:szCs w:val="20"/>
                <w:lang w:val="en-GB" w:eastAsia="ar-SA"/>
              </w:rPr>
              <w:t>Online banking in the UK</w:t>
            </w:r>
          </w:p>
          <w:p w:rsidR="00E413D0" w:rsidRDefault="00E413D0" w:rsidP="00E413D0">
            <w:pPr>
              <w:pStyle w:val="Paragrafoelenco"/>
              <w:widowControl/>
              <w:numPr>
                <w:ilvl w:val="0"/>
                <w:numId w:val="16"/>
              </w:numPr>
              <w:suppressAutoHyphens/>
              <w:autoSpaceDE/>
              <w:spacing w:line="100" w:lineRule="atLeast"/>
              <w:rPr>
                <w:sz w:val="20"/>
                <w:szCs w:val="20"/>
                <w:lang w:val="en-GB" w:eastAsia="ar-SA"/>
              </w:rPr>
            </w:pPr>
            <w:r>
              <w:rPr>
                <w:sz w:val="20"/>
                <w:szCs w:val="20"/>
                <w:lang w:val="en-GB" w:eastAsia="ar-SA"/>
              </w:rPr>
              <w:t>E-banking and m-banking p 305</w:t>
            </w:r>
          </w:p>
          <w:p w:rsidR="00E413D0" w:rsidRDefault="00E413D0" w:rsidP="00E413D0">
            <w:pPr>
              <w:pStyle w:val="Paragrafoelenco"/>
              <w:tabs>
                <w:tab w:val="left" w:pos="220"/>
              </w:tabs>
              <w:adjustRightInd w:val="0"/>
              <w:spacing w:line="256" w:lineRule="auto"/>
              <w:ind w:left="720"/>
              <w:rPr>
                <w:color w:val="353535"/>
                <w:sz w:val="20"/>
                <w:szCs w:val="20"/>
                <w:lang w:eastAsia="en-US"/>
              </w:rPr>
            </w:pPr>
          </w:p>
        </w:tc>
        <w:tc>
          <w:tcPr>
            <w:tcW w:w="3118" w:type="dxa"/>
            <w:tcBorders>
              <w:top w:val="single" w:sz="12" w:space="0" w:color="000000"/>
              <w:left w:val="single" w:sz="2" w:space="0" w:color="000000"/>
              <w:bottom w:val="double" w:sz="2" w:space="0" w:color="000000"/>
              <w:right w:val="single" w:sz="4" w:space="0" w:color="000000"/>
            </w:tcBorders>
          </w:tcPr>
          <w:p w:rsidR="00E413D0" w:rsidRDefault="00E413D0" w:rsidP="00E413D0">
            <w:pPr>
              <w:pStyle w:val="Paragrafoelenco"/>
              <w:numPr>
                <w:ilvl w:val="0"/>
                <w:numId w:val="17"/>
              </w:numPr>
              <w:spacing w:line="276" w:lineRule="auto"/>
              <w:rPr>
                <w:sz w:val="20"/>
                <w:szCs w:val="20"/>
                <w:lang w:eastAsia="en-US"/>
              </w:rPr>
            </w:pPr>
            <w:r>
              <w:rPr>
                <w:sz w:val="20"/>
                <w:szCs w:val="20"/>
                <w:lang w:eastAsia="en-US"/>
              </w:rPr>
              <w:t>Saper comprendere il ruolo delle compagnie assicurative nel commercio internazionale</w:t>
            </w:r>
          </w:p>
          <w:p w:rsidR="00E413D0" w:rsidRDefault="00E413D0" w:rsidP="00E413D0">
            <w:pPr>
              <w:pStyle w:val="Paragrafoelenco"/>
              <w:numPr>
                <w:ilvl w:val="0"/>
                <w:numId w:val="17"/>
              </w:numPr>
              <w:spacing w:line="276" w:lineRule="auto"/>
              <w:rPr>
                <w:sz w:val="20"/>
                <w:szCs w:val="20"/>
                <w:lang w:eastAsia="en-US"/>
              </w:rPr>
            </w:pPr>
            <w:r>
              <w:rPr>
                <w:sz w:val="20"/>
                <w:szCs w:val="20"/>
                <w:lang w:eastAsia="en-US"/>
              </w:rPr>
              <w:t>Comprendere l’importanza delle funzioni online del sistema bancario nell’ottica della globalizzazione e del commercio internazionale</w:t>
            </w:r>
          </w:p>
          <w:p w:rsidR="00E413D0" w:rsidRDefault="00E413D0" w:rsidP="00E413D0">
            <w:pPr>
              <w:pStyle w:val="Paragrafoelenco"/>
              <w:numPr>
                <w:ilvl w:val="0"/>
                <w:numId w:val="17"/>
              </w:numPr>
              <w:tabs>
                <w:tab w:val="left" w:pos="220"/>
                <w:tab w:val="left" w:pos="720"/>
              </w:tabs>
              <w:adjustRightInd w:val="0"/>
              <w:spacing w:line="256" w:lineRule="auto"/>
              <w:rPr>
                <w:sz w:val="20"/>
                <w:szCs w:val="20"/>
                <w:lang w:eastAsia="en-US"/>
              </w:rPr>
            </w:pPr>
            <w:r>
              <w:rPr>
                <w:sz w:val="20"/>
                <w:szCs w:val="20"/>
                <w:lang w:eastAsia="en-US"/>
              </w:rPr>
              <w:t>Rapportare gli argomenti trattati al proprio vissuto personale</w:t>
            </w:r>
          </w:p>
          <w:p w:rsidR="00E413D0" w:rsidRDefault="00E413D0" w:rsidP="00E413D0">
            <w:pPr>
              <w:pStyle w:val="TableParagraph"/>
              <w:spacing w:before="120" w:after="120" w:line="256" w:lineRule="auto"/>
              <w:ind w:left="720" w:right="41"/>
              <w:jc w:val="both"/>
              <w:rPr>
                <w:sz w:val="20"/>
                <w:szCs w:val="20"/>
                <w:lang w:eastAsia="en-US"/>
              </w:rPr>
            </w:pPr>
          </w:p>
          <w:p w:rsidR="00E413D0" w:rsidRDefault="00E413D0" w:rsidP="00E413D0">
            <w:pPr>
              <w:pStyle w:val="TableParagraph"/>
              <w:spacing w:before="120" w:after="120" w:line="256" w:lineRule="auto"/>
              <w:ind w:left="720" w:right="41"/>
              <w:jc w:val="both"/>
              <w:rPr>
                <w:sz w:val="20"/>
                <w:szCs w:val="20"/>
                <w:lang w:eastAsia="en-US"/>
              </w:rPr>
            </w:pPr>
          </w:p>
        </w:tc>
        <w:tc>
          <w:tcPr>
            <w:tcW w:w="1277" w:type="dxa"/>
            <w:tcBorders>
              <w:top w:val="single" w:sz="12" w:space="0" w:color="000000"/>
              <w:left w:val="single" w:sz="4" w:space="0" w:color="000000"/>
              <w:bottom w:val="double" w:sz="2" w:space="0" w:color="000000"/>
              <w:right w:val="single" w:sz="18" w:space="0" w:color="000000"/>
            </w:tcBorders>
            <w:vAlign w:val="center"/>
            <w:hideMark/>
          </w:tcPr>
          <w:p w:rsidR="00E413D0" w:rsidRDefault="00E413D0" w:rsidP="00E413D0">
            <w:pPr>
              <w:pStyle w:val="TableParagraph"/>
              <w:spacing w:before="120" w:after="120" w:line="256" w:lineRule="auto"/>
              <w:ind w:left="187" w:right="137"/>
              <w:jc w:val="center"/>
              <w:rPr>
                <w:sz w:val="20"/>
                <w:szCs w:val="20"/>
                <w:lang w:eastAsia="en-US"/>
              </w:rPr>
            </w:pPr>
            <w:r>
              <w:rPr>
                <w:sz w:val="20"/>
                <w:szCs w:val="20"/>
                <w:lang w:eastAsia="en-US"/>
              </w:rPr>
              <w:t xml:space="preserve">25 ore </w:t>
            </w:r>
          </w:p>
        </w:tc>
      </w:tr>
      <w:tr w:rsidR="00E413D0" w:rsidTr="00E413D0">
        <w:trPr>
          <w:trHeight w:val="388"/>
        </w:trPr>
        <w:tc>
          <w:tcPr>
            <w:tcW w:w="2835" w:type="dxa"/>
            <w:gridSpan w:val="3"/>
            <w:tcBorders>
              <w:top w:val="single" w:sz="12" w:space="0" w:color="000000"/>
              <w:left w:val="single" w:sz="18" w:space="0" w:color="000000"/>
              <w:bottom w:val="double" w:sz="2" w:space="0" w:color="000000"/>
              <w:right w:val="single" w:sz="4" w:space="0" w:color="000000"/>
            </w:tcBorders>
            <w:shd w:val="clear" w:color="auto" w:fill="F2F2F2"/>
            <w:vAlign w:val="center"/>
            <w:hideMark/>
          </w:tcPr>
          <w:p w:rsidR="00E413D0" w:rsidRDefault="00E413D0" w:rsidP="00E413D0">
            <w:pPr>
              <w:pStyle w:val="TableParagraph"/>
              <w:spacing w:before="120" w:after="120" w:line="256" w:lineRule="auto"/>
              <w:rPr>
                <w:sz w:val="20"/>
                <w:szCs w:val="20"/>
                <w:lang w:eastAsia="en-US"/>
              </w:rPr>
            </w:pPr>
            <w:r>
              <w:rPr>
                <w:b/>
                <w:sz w:val="20"/>
                <w:szCs w:val="20"/>
                <w:lang w:eastAsia="en-US"/>
              </w:rPr>
              <w:t>Insegnamenti coinvolti</w:t>
            </w:r>
          </w:p>
        </w:tc>
        <w:tc>
          <w:tcPr>
            <w:tcW w:w="7375" w:type="dxa"/>
            <w:gridSpan w:val="4"/>
            <w:tcBorders>
              <w:top w:val="single" w:sz="12" w:space="0" w:color="000000"/>
              <w:left w:val="single" w:sz="4" w:space="0" w:color="000000"/>
              <w:bottom w:val="double" w:sz="2" w:space="0" w:color="000000"/>
              <w:right w:val="single" w:sz="18" w:space="0" w:color="000000"/>
            </w:tcBorders>
            <w:vAlign w:val="center"/>
          </w:tcPr>
          <w:p w:rsidR="00E413D0" w:rsidRDefault="00E413D0" w:rsidP="00E413D0">
            <w:pPr>
              <w:pStyle w:val="TableParagraph"/>
              <w:spacing w:before="120" w:after="120" w:line="256" w:lineRule="auto"/>
              <w:rPr>
                <w:sz w:val="20"/>
                <w:szCs w:val="20"/>
                <w:lang w:eastAsia="en-US"/>
              </w:rPr>
            </w:pPr>
          </w:p>
          <w:p w:rsidR="00E413D0" w:rsidRDefault="00E413D0" w:rsidP="00E413D0">
            <w:pPr>
              <w:pStyle w:val="TableParagraph"/>
              <w:spacing w:before="120" w:after="120" w:line="256" w:lineRule="auto"/>
              <w:rPr>
                <w:sz w:val="20"/>
                <w:szCs w:val="20"/>
                <w:lang w:eastAsia="en-US"/>
              </w:rPr>
            </w:pPr>
            <w:r>
              <w:rPr>
                <w:sz w:val="20"/>
                <w:szCs w:val="20"/>
                <w:lang w:eastAsia="en-US"/>
              </w:rPr>
              <w:t>Lingua inglese, economia, diritto</w:t>
            </w:r>
          </w:p>
          <w:p w:rsidR="00E413D0" w:rsidRDefault="00E413D0" w:rsidP="00E413D0">
            <w:pPr>
              <w:pStyle w:val="TableParagraph"/>
              <w:spacing w:before="120" w:after="120" w:line="256" w:lineRule="auto"/>
              <w:ind w:left="109"/>
              <w:rPr>
                <w:sz w:val="20"/>
                <w:szCs w:val="20"/>
                <w:lang w:eastAsia="en-US"/>
              </w:rPr>
            </w:pPr>
          </w:p>
        </w:tc>
      </w:tr>
      <w:tr w:rsidR="00E413D0" w:rsidTr="00E413D0">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E413D0" w:rsidRDefault="00E413D0" w:rsidP="00E413D0">
            <w:pPr>
              <w:pStyle w:val="TableParagraph"/>
              <w:spacing w:before="120" w:after="120" w:line="256" w:lineRule="auto"/>
              <w:rPr>
                <w:b/>
                <w:sz w:val="20"/>
                <w:szCs w:val="20"/>
                <w:lang w:eastAsia="en-US"/>
              </w:rPr>
            </w:pPr>
            <w:r>
              <w:rPr>
                <w:b/>
                <w:bCs/>
                <w:sz w:val="20"/>
                <w:szCs w:val="20"/>
                <w:lang w:eastAsia="en-US"/>
              </w:rPr>
              <w:t>Compito autentico/di realtà di riferimento e prodotti</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E413D0" w:rsidRDefault="00F11806" w:rsidP="00F11806">
            <w:pPr>
              <w:pStyle w:val="TableParagraph"/>
              <w:spacing w:before="120" w:after="120"/>
              <w:ind w:right="274"/>
              <w:jc w:val="both"/>
              <w:rPr>
                <w:sz w:val="20"/>
                <w:szCs w:val="20"/>
              </w:rPr>
            </w:pPr>
            <w:r>
              <w:rPr>
                <w:b/>
                <w:sz w:val="20"/>
                <w:szCs w:val="20"/>
              </w:rPr>
              <w:t xml:space="preserve"> T</w:t>
            </w:r>
            <w:r w:rsidRPr="00E72EEC">
              <w:rPr>
                <w:b/>
                <w:sz w:val="20"/>
                <w:szCs w:val="20"/>
                <w:lang w:eastAsia="ar-SA"/>
              </w:rPr>
              <w:t xml:space="preserve">he </w:t>
            </w:r>
            <w:proofErr w:type="spellStart"/>
            <w:r w:rsidRPr="00E72EEC">
              <w:rPr>
                <w:b/>
                <w:sz w:val="20"/>
                <w:szCs w:val="20"/>
                <w:lang w:eastAsia="ar-SA"/>
              </w:rPr>
              <w:t>role</w:t>
            </w:r>
            <w:proofErr w:type="spellEnd"/>
            <w:r w:rsidRPr="00E72EEC">
              <w:rPr>
                <w:b/>
                <w:sz w:val="20"/>
                <w:szCs w:val="20"/>
                <w:lang w:eastAsia="ar-SA"/>
              </w:rPr>
              <w:t xml:space="preserve"> of </w:t>
            </w:r>
            <w:proofErr w:type="spellStart"/>
            <w:r w:rsidRPr="00E72EEC">
              <w:rPr>
                <w:b/>
                <w:sz w:val="20"/>
                <w:szCs w:val="20"/>
                <w:lang w:eastAsia="ar-SA"/>
              </w:rPr>
              <w:t>insurance</w:t>
            </w:r>
            <w:proofErr w:type="spellEnd"/>
            <w:r w:rsidRPr="00E72EEC">
              <w:rPr>
                <w:b/>
                <w:sz w:val="20"/>
                <w:szCs w:val="20"/>
                <w:lang w:eastAsia="ar-SA"/>
              </w:rPr>
              <w:t xml:space="preserve"> companies</w:t>
            </w:r>
          </w:p>
        </w:tc>
      </w:tr>
      <w:tr w:rsidR="00E413D0" w:rsidTr="00E413D0">
        <w:trPr>
          <w:trHeight w:val="478"/>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E413D0" w:rsidRDefault="00E413D0" w:rsidP="00E413D0">
            <w:pPr>
              <w:pStyle w:val="TableParagraph"/>
              <w:spacing w:before="120" w:after="120" w:line="256" w:lineRule="auto"/>
              <w:rPr>
                <w:b/>
                <w:sz w:val="20"/>
                <w:szCs w:val="20"/>
                <w:lang w:eastAsia="en-US"/>
              </w:rPr>
            </w:pPr>
            <w:r>
              <w:rPr>
                <w:b/>
                <w:sz w:val="20"/>
                <w:szCs w:val="20"/>
                <w:lang w:eastAsia="en-US"/>
              </w:rPr>
              <w:t>Modalità didattiche</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E413D0" w:rsidRDefault="00E413D0" w:rsidP="00E413D0">
            <w:pPr>
              <w:pStyle w:val="TableParagraph"/>
              <w:spacing w:before="120" w:after="120" w:line="256" w:lineRule="auto"/>
              <w:ind w:left="109" w:right="154"/>
              <w:jc w:val="both"/>
              <w:rPr>
                <w:sz w:val="20"/>
                <w:szCs w:val="20"/>
                <w:lang w:eastAsia="en-US"/>
              </w:rPr>
            </w:pPr>
            <w:r>
              <w:rPr>
                <w:sz w:val="20"/>
                <w:szCs w:val="20"/>
                <w:lang w:eastAsia="en-US"/>
              </w:rPr>
              <w:t>Lezione frontale e partecipata, lavoro individuale, lavoro di gruppo,</w:t>
            </w:r>
          </w:p>
          <w:p w:rsidR="00E413D0" w:rsidRDefault="00E413D0" w:rsidP="00E413D0">
            <w:pPr>
              <w:pStyle w:val="TableParagraph"/>
              <w:spacing w:before="120" w:after="120" w:line="256" w:lineRule="auto"/>
              <w:ind w:left="109" w:right="154"/>
              <w:jc w:val="both"/>
              <w:rPr>
                <w:sz w:val="20"/>
                <w:szCs w:val="20"/>
                <w:lang w:eastAsia="en-US"/>
              </w:rPr>
            </w:pPr>
            <w:r>
              <w:rPr>
                <w:sz w:val="20"/>
                <w:szCs w:val="20"/>
                <w:lang w:eastAsia="en-US"/>
              </w:rPr>
              <w:t>FAD (fruizione a distanza: approfondimenti, mappe e schemi, compiti autentici)</w:t>
            </w:r>
          </w:p>
        </w:tc>
      </w:tr>
      <w:tr w:rsidR="00E413D0" w:rsidTr="00E413D0">
        <w:trPr>
          <w:trHeight w:val="528"/>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E413D0" w:rsidRDefault="00E413D0" w:rsidP="00E413D0">
            <w:pPr>
              <w:pStyle w:val="TableParagraph"/>
              <w:spacing w:before="120" w:after="120" w:line="256" w:lineRule="auto"/>
              <w:rPr>
                <w:b/>
                <w:sz w:val="20"/>
                <w:szCs w:val="20"/>
                <w:lang w:eastAsia="en-US"/>
              </w:rPr>
            </w:pPr>
            <w:r>
              <w:rPr>
                <w:b/>
                <w:sz w:val="20"/>
                <w:szCs w:val="20"/>
                <w:lang w:eastAsia="en-US"/>
              </w:rPr>
              <w:t>Materiali e strumenti</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E413D0" w:rsidRDefault="00E413D0" w:rsidP="00E413D0">
            <w:pPr>
              <w:pStyle w:val="TableParagraph"/>
              <w:spacing w:before="120" w:after="120" w:line="256" w:lineRule="auto"/>
              <w:ind w:left="109"/>
              <w:rPr>
                <w:sz w:val="20"/>
                <w:szCs w:val="20"/>
                <w:lang w:eastAsia="en-US"/>
              </w:rPr>
            </w:pPr>
            <w:r>
              <w:rPr>
                <w:sz w:val="20"/>
                <w:szCs w:val="20"/>
                <w:lang w:eastAsia="en-US"/>
              </w:rPr>
              <w:t xml:space="preserve">Libro di testo, quotidiani cartacei e online,  </w:t>
            </w:r>
            <w:proofErr w:type="spellStart"/>
            <w:r>
              <w:rPr>
                <w:sz w:val="20"/>
                <w:szCs w:val="20"/>
                <w:lang w:eastAsia="en-US"/>
              </w:rPr>
              <w:t>Lim</w:t>
            </w:r>
            <w:proofErr w:type="spellEnd"/>
          </w:p>
        </w:tc>
      </w:tr>
      <w:tr w:rsidR="00E413D0" w:rsidTr="00E413D0">
        <w:trPr>
          <w:trHeight w:val="414"/>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E413D0" w:rsidRDefault="00E413D0" w:rsidP="00E413D0">
            <w:pPr>
              <w:pStyle w:val="TableParagraph"/>
              <w:spacing w:before="120" w:after="120" w:line="256" w:lineRule="auto"/>
              <w:ind w:right="119"/>
              <w:rPr>
                <w:b/>
                <w:sz w:val="20"/>
                <w:szCs w:val="20"/>
                <w:lang w:eastAsia="en-US"/>
              </w:rPr>
            </w:pPr>
            <w:r>
              <w:rPr>
                <w:b/>
                <w:sz w:val="20"/>
                <w:szCs w:val="20"/>
                <w:lang w:eastAsia="en-US"/>
              </w:rPr>
              <w:t>Valutazione</w:t>
            </w:r>
          </w:p>
          <w:p w:rsidR="00E413D0" w:rsidRDefault="00E413D0" w:rsidP="00E413D0">
            <w:pPr>
              <w:pStyle w:val="TableParagraph"/>
              <w:spacing w:before="120" w:after="120" w:line="187" w:lineRule="exact"/>
              <w:rPr>
                <w:sz w:val="20"/>
                <w:szCs w:val="20"/>
                <w:lang w:eastAsia="en-US"/>
              </w:rPr>
            </w:pPr>
            <w:r>
              <w:rPr>
                <w:sz w:val="20"/>
                <w:szCs w:val="20"/>
                <w:lang w:eastAsia="en-US"/>
              </w:rPr>
              <w:t>(per certificazione competenze)</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E413D0" w:rsidRDefault="00E413D0" w:rsidP="00E413D0">
            <w:pPr>
              <w:pStyle w:val="Default"/>
              <w:autoSpaceDE/>
              <w:adjustRightInd/>
              <w:spacing w:before="120" w:line="256" w:lineRule="auto"/>
              <w:ind w:left="109"/>
              <w:rPr>
                <w:rFonts w:ascii="Arial" w:hAnsi="Arial" w:cs="Arial"/>
                <w:color w:val="auto"/>
                <w:sz w:val="20"/>
                <w:szCs w:val="20"/>
                <w:lang w:eastAsia="it-IT"/>
              </w:rPr>
            </w:pPr>
            <w:r>
              <w:rPr>
                <w:rFonts w:ascii="Arial" w:hAnsi="Arial" w:cs="Arial"/>
                <w:color w:val="auto"/>
                <w:sz w:val="20"/>
                <w:szCs w:val="20"/>
                <w:lang w:eastAsia="it-IT"/>
              </w:rPr>
              <w:t>Valutazione delle competenze attraverso:</w:t>
            </w:r>
          </w:p>
          <w:p w:rsidR="00E413D0" w:rsidRDefault="00E413D0" w:rsidP="00E413D0">
            <w:pPr>
              <w:pStyle w:val="Default"/>
              <w:autoSpaceDE/>
              <w:adjustRightInd/>
              <w:spacing w:line="256" w:lineRule="auto"/>
              <w:ind w:left="108"/>
              <w:rPr>
                <w:rFonts w:ascii="Arial" w:hAnsi="Arial" w:cs="Arial"/>
                <w:color w:val="auto"/>
                <w:sz w:val="20"/>
                <w:szCs w:val="20"/>
                <w:lang w:eastAsia="it-IT"/>
              </w:rPr>
            </w:pPr>
            <w:r>
              <w:rPr>
                <w:rFonts w:ascii="Arial" w:hAnsi="Arial" w:cs="Arial"/>
                <w:color w:val="auto"/>
                <w:sz w:val="20"/>
                <w:szCs w:val="20"/>
                <w:lang w:eastAsia="it-IT"/>
              </w:rPr>
              <w:t>Interrogazioni Individuali</w:t>
            </w:r>
          </w:p>
          <w:p w:rsidR="00E413D0" w:rsidRDefault="00E413D0" w:rsidP="00E413D0">
            <w:pPr>
              <w:pStyle w:val="Default"/>
              <w:autoSpaceDE/>
              <w:adjustRightInd/>
              <w:spacing w:line="256" w:lineRule="auto"/>
              <w:ind w:left="108"/>
              <w:rPr>
                <w:rFonts w:ascii="Arial" w:hAnsi="Arial" w:cs="Arial"/>
                <w:color w:val="auto"/>
                <w:sz w:val="20"/>
                <w:szCs w:val="20"/>
                <w:lang w:eastAsia="it-IT"/>
              </w:rPr>
            </w:pPr>
            <w:r>
              <w:rPr>
                <w:rFonts w:ascii="Arial" w:hAnsi="Arial" w:cs="Arial"/>
                <w:color w:val="auto"/>
                <w:sz w:val="20"/>
                <w:szCs w:val="20"/>
                <w:lang w:eastAsia="it-IT"/>
              </w:rPr>
              <w:t>Esercitazioni pratiche</w:t>
            </w:r>
          </w:p>
          <w:p w:rsidR="00E413D0" w:rsidRDefault="00E413D0" w:rsidP="00E413D0">
            <w:pPr>
              <w:pStyle w:val="Default"/>
              <w:autoSpaceDE/>
              <w:adjustRightInd/>
              <w:spacing w:line="256" w:lineRule="auto"/>
              <w:ind w:left="108"/>
              <w:rPr>
                <w:rFonts w:ascii="Arial" w:hAnsi="Arial" w:cs="Arial"/>
                <w:color w:val="auto"/>
                <w:sz w:val="20"/>
                <w:szCs w:val="20"/>
                <w:lang w:eastAsia="it-IT"/>
              </w:rPr>
            </w:pPr>
            <w:r>
              <w:rPr>
                <w:rFonts w:ascii="Arial" w:hAnsi="Arial" w:cs="Arial"/>
                <w:color w:val="auto"/>
                <w:sz w:val="20"/>
                <w:szCs w:val="20"/>
                <w:lang w:eastAsia="it-IT"/>
              </w:rPr>
              <w:t>Lavoro di gruppo</w:t>
            </w:r>
          </w:p>
        </w:tc>
      </w:tr>
      <w:tr w:rsidR="00E413D0" w:rsidTr="00E413D0">
        <w:trPr>
          <w:trHeight w:val="680"/>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E413D0" w:rsidRDefault="00E413D0" w:rsidP="00E413D0">
            <w:pPr>
              <w:pStyle w:val="TableParagraph"/>
              <w:spacing w:before="120" w:after="120" w:line="187" w:lineRule="exact"/>
              <w:rPr>
                <w:sz w:val="20"/>
                <w:szCs w:val="20"/>
                <w:lang w:eastAsia="en-US"/>
              </w:rPr>
            </w:pPr>
            <w:r>
              <w:rPr>
                <w:b/>
                <w:bCs/>
                <w:sz w:val="20"/>
                <w:szCs w:val="20"/>
                <w:lang w:eastAsia="en-US"/>
              </w:rPr>
              <w:t>Rubrica di valutazione</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E413D0" w:rsidRDefault="00E413D0" w:rsidP="00E413D0">
            <w:pPr>
              <w:pStyle w:val="TableParagraph"/>
              <w:spacing w:before="120" w:after="120" w:line="256" w:lineRule="auto"/>
              <w:ind w:left="109" w:right="154"/>
              <w:jc w:val="both"/>
              <w:rPr>
                <w:sz w:val="20"/>
                <w:szCs w:val="20"/>
                <w:lang w:eastAsia="en-US"/>
              </w:rPr>
            </w:pPr>
            <w:r>
              <w:rPr>
                <w:sz w:val="20"/>
                <w:szCs w:val="20"/>
                <w:lang w:eastAsia="en-US"/>
              </w:rPr>
              <w:t>Al termine dell’</w:t>
            </w:r>
            <w:proofErr w:type="spellStart"/>
            <w:r>
              <w:rPr>
                <w:sz w:val="20"/>
                <w:szCs w:val="20"/>
                <w:lang w:eastAsia="en-US"/>
              </w:rPr>
              <w:t>UdA</w:t>
            </w:r>
            <w:proofErr w:type="spellEnd"/>
            <w:r>
              <w:rPr>
                <w:sz w:val="20"/>
                <w:szCs w:val="20"/>
                <w:lang w:eastAsia="en-US"/>
              </w:rPr>
              <w:t xml:space="preserve"> verrà utilizzata anche la rubrica di valutazione in allegato 1.</w:t>
            </w:r>
          </w:p>
        </w:tc>
      </w:tr>
      <w:tr w:rsidR="00E413D0" w:rsidTr="00E413D0">
        <w:trPr>
          <w:trHeight w:val="680"/>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E413D0" w:rsidRDefault="00E413D0" w:rsidP="00E413D0">
            <w:pPr>
              <w:pStyle w:val="TableParagraph"/>
              <w:spacing w:before="120" w:after="120" w:line="256" w:lineRule="auto"/>
              <w:rPr>
                <w:b/>
                <w:sz w:val="20"/>
                <w:szCs w:val="20"/>
                <w:lang w:eastAsia="en-US"/>
              </w:rPr>
            </w:pPr>
            <w:r>
              <w:rPr>
                <w:b/>
                <w:sz w:val="20"/>
                <w:szCs w:val="20"/>
                <w:lang w:eastAsia="en-US"/>
              </w:rPr>
              <w:t>Attività di recupero</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E413D0" w:rsidRDefault="00E413D0" w:rsidP="00E413D0">
            <w:pPr>
              <w:pStyle w:val="Default"/>
              <w:spacing w:before="120" w:line="256" w:lineRule="auto"/>
              <w:ind w:left="108" w:right="153"/>
              <w:jc w:val="both"/>
              <w:rPr>
                <w:rFonts w:ascii="Arial" w:hAnsi="Arial" w:cs="Arial"/>
                <w:bCs/>
                <w:sz w:val="20"/>
                <w:szCs w:val="20"/>
              </w:rPr>
            </w:pPr>
            <w:r>
              <w:rPr>
                <w:rFonts w:ascii="Arial" w:hAnsi="Arial" w:cs="Arial"/>
                <w:sz w:val="20"/>
                <w:szCs w:val="20"/>
              </w:rPr>
              <w:t>Attività di ripasso prima di ogni verifica.</w:t>
            </w:r>
          </w:p>
          <w:p w:rsidR="00E413D0" w:rsidRDefault="00E413D0" w:rsidP="00E413D0">
            <w:pPr>
              <w:pStyle w:val="Default"/>
              <w:autoSpaceDE/>
              <w:adjustRightInd/>
              <w:spacing w:line="256" w:lineRule="auto"/>
              <w:ind w:left="108" w:right="153"/>
              <w:jc w:val="both"/>
              <w:rPr>
                <w:rFonts w:ascii="Arial" w:hAnsi="Arial" w:cs="Arial"/>
                <w:sz w:val="20"/>
                <w:szCs w:val="20"/>
              </w:rPr>
            </w:pPr>
            <w:r>
              <w:rPr>
                <w:rFonts w:ascii="Arial" w:hAnsi="Arial" w:cs="Arial"/>
                <w:sz w:val="20"/>
                <w:szCs w:val="20"/>
              </w:rPr>
              <w:t>Correzione in classe di ogni verifica scritta.</w:t>
            </w:r>
          </w:p>
          <w:p w:rsidR="00E413D0" w:rsidRDefault="00E413D0" w:rsidP="00E413D0">
            <w:pPr>
              <w:pStyle w:val="Default"/>
              <w:spacing w:line="256" w:lineRule="auto"/>
              <w:ind w:left="108" w:right="153" w:firstLine="2"/>
              <w:jc w:val="both"/>
              <w:rPr>
                <w:rFonts w:ascii="Arial" w:hAnsi="Arial" w:cs="Arial"/>
                <w:bCs/>
                <w:sz w:val="20"/>
                <w:szCs w:val="20"/>
              </w:rPr>
            </w:pPr>
            <w:r>
              <w:rPr>
                <w:rFonts w:ascii="Arial" w:hAnsi="Arial" w:cs="Arial"/>
                <w:bCs/>
                <w:sz w:val="20"/>
                <w:szCs w:val="20"/>
              </w:rPr>
              <w:t>Recupero in itinere per piccoli gruppi.</w:t>
            </w:r>
          </w:p>
          <w:p w:rsidR="00E413D0" w:rsidRDefault="00E413D0" w:rsidP="00E413D0">
            <w:pPr>
              <w:pStyle w:val="Default"/>
              <w:spacing w:after="120" w:line="256" w:lineRule="auto"/>
              <w:ind w:right="153"/>
              <w:jc w:val="both"/>
              <w:rPr>
                <w:rFonts w:ascii="Arial" w:hAnsi="Arial" w:cs="Arial"/>
                <w:bCs/>
                <w:sz w:val="20"/>
                <w:szCs w:val="20"/>
              </w:rPr>
            </w:pPr>
            <w:r>
              <w:rPr>
                <w:rFonts w:ascii="Arial" w:hAnsi="Arial" w:cs="Arial"/>
                <w:bCs/>
                <w:sz w:val="20"/>
                <w:szCs w:val="20"/>
              </w:rPr>
              <w:lastRenderedPageBreak/>
              <w:t xml:space="preserve"> Eventuali recuperi in ore extra-curricolari.</w:t>
            </w:r>
          </w:p>
        </w:tc>
      </w:tr>
    </w:tbl>
    <w:p w:rsidR="00E413D0" w:rsidRDefault="00E413D0" w:rsidP="00E413D0">
      <w:pPr>
        <w:pStyle w:val="Corpotesto"/>
        <w:spacing w:before="8"/>
        <w:rPr>
          <w:rFonts w:ascii="Times New Roman"/>
          <w:b/>
        </w:rPr>
      </w:pPr>
    </w:p>
    <w:p w:rsidR="00E413D0" w:rsidRDefault="00E413D0" w:rsidP="00E413D0">
      <w:pPr>
        <w:pStyle w:val="Corpotesto"/>
        <w:spacing w:before="8"/>
        <w:jc w:val="center"/>
        <w:rPr>
          <w:color w:val="000000"/>
          <w:lang w:eastAsia="en-US"/>
        </w:rPr>
      </w:pPr>
    </w:p>
    <w:p w:rsidR="00E413D0" w:rsidRDefault="00E413D0" w:rsidP="00E413D0">
      <w:pPr>
        <w:pStyle w:val="Corpotesto"/>
        <w:spacing w:before="8"/>
        <w:jc w:val="center"/>
        <w:rPr>
          <w:color w:val="000000"/>
          <w:lang w:eastAsia="en-US"/>
        </w:rPr>
      </w:pPr>
    </w:p>
    <w:p w:rsidR="00E413D0" w:rsidRDefault="00E413D0" w:rsidP="00E413D0">
      <w:pPr>
        <w:pStyle w:val="Corpotesto"/>
        <w:spacing w:before="8"/>
        <w:jc w:val="center"/>
        <w:rPr>
          <w:color w:val="000000"/>
          <w:lang w:eastAsia="en-US"/>
        </w:rPr>
      </w:pPr>
    </w:p>
    <w:p w:rsidR="00E413D0" w:rsidRDefault="00E413D0" w:rsidP="00E413D0">
      <w:pPr>
        <w:pStyle w:val="Corpotesto"/>
        <w:spacing w:before="8"/>
        <w:jc w:val="center"/>
        <w:rPr>
          <w:color w:val="000000"/>
          <w:lang w:eastAsia="en-US"/>
        </w:rPr>
      </w:pPr>
    </w:p>
    <w:p w:rsidR="00E413D0" w:rsidRDefault="00E413D0" w:rsidP="00E413D0">
      <w:pPr>
        <w:pStyle w:val="Corpotesto"/>
        <w:spacing w:before="8"/>
        <w:jc w:val="center"/>
        <w:rPr>
          <w:color w:val="000000"/>
          <w:lang w:eastAsia="en-US"/>
        </w:rPr>
      </w:pPr>
    </w:p>
    <w:p w:rsidR="00E413D0" w:rsidRDefault="00E413D0" w:rsidP="00E413D0">
      <w:pPr>
        <w:pStyle w:val="Corpotesto"/>
        <w:spacing w:before="8"/>
        <w:jc w:val="center"/>
        <w:rPr>
          <w:color w:val="000000"/>
          <w:lang w:eastAsia="en-US"/>
        </w:rPr>
      </w:pP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E413D0" w:rsidTr="00E413D0">
        <w:trPr>
          <w:trHeight w:val="418"/>
        </w:trPr>
        <w:tc>
          <w:tcPr>
            <w:tcW w:w="1471" w:type="dxa"/>
            <w:tcBorders>
              <w:top w:val="single" w:sz="18" w:space="0" w:color="000000"/>
              <w:left w:val="single" w:sz="18" w:space="0" w:color="000000"/>
              <w:bottom w:val="double" w:sz="2" w:space="0" w:color="000000"/>
              <w:right w:val="single" w:sz="4" w:space="0" w:color="000000"/>
            </w:tcBorders>
            <w:shd w:val="clear" w:color="auto" w:fill="F2F2F2"/>
            <w:vAlign w:val="center"/>
            <w:hideMark/>
          </w:tcPr>
          <w:p w:rsidR="00E413D0" w:rsidRDefault="00E413D0" w:rsidP="00E413D0">
            <w:pPr>
              <w:pStyle w:val="TableParagraph"/>
              <w:spacing w:before="120" w:after="120" w:line="256" w:lineRule="auto"/>
              <w:ind w:left="402"/>
              <w:rPr>
                <w:b/>
                <w:sz w:val="20"/>
                <w:szCs w:val="20"/>
                <w:lang w:eastAsia="en-US"/>
              </w:rPr>
            </w:pPr>
            <w:proofErr w:type="spellStart"/>
            <w:r>
              <w:rPr>
                <w:b/>
                <w:sz w:val="20"/>
                <w:szCs w:val="20"/>
                <w:lang w:eastAsia="en-US"/>
              </w:rPr>
              <w:t>UdA</w:t>
            </w:r>
            <w:proofErr w:type="spellEnd"/>
            <w:r>
              <w:rPr>
                <w:b/>
                <w:sz w:val="20"/>
                <w:szCs w:val="20"/>
                <w:lang w:eastAsia="en-US"/>
              </w:rPr>
              <w:t xml:space="preserve"> n.</w:t>
            </w:r>
          </w:p>
        </w:tc>
        <w:tc>
          <w:tcPr>
            <w:tcW w:w="797" w:type="dxa"/>
            <w:tcBorders>
              <w:top w:val="single" w:sz="18" w:space="0" w:color="000000"/>
              <w:left w:val="single" w:sz="4" w:space="0" w:color="000000"/>
              <w:bottom w:val="double" w:sz="2" w:space="0" w:color="000000"/>
              <w:right w:val="single" w:sz="4" w:space="0" w:color="000000"/>
            </w:tcBorders>
            <w:vAlign w:val="center"/>
            <w:hideMark/>
          </w:tcPr>
          <w:p w:rsidR="00E413D0" w:rsidRDefault="00E413D0" w:rsidP="00E413D0">
            <w:pPr>
              <w:pStyle w:val="TableParagraph"/>
              <w:spacing w:before="120" w:after="120" w:line="256" w:lineRule="auto"/>
              <w:ind w:left="43"/>
              <w:jc w:val="center"/>
              <w:rPr>
                <w:b/>
                <w:sz w:val="20"/>
                <w:szCs w:val="20"/>
                <w:lang w:eastAsia="en-US"/>
              </w:rPr>
            </w:pPr>
            <w:r>
              <w:rPr>
                <w:b/>
                <w:sz w:val="20"/>
                <w:szCs w:val="20"/>
                <w:lang w:eastAsia="en-US"/>
              </w:rPr>
              <w:t>6</w:t>
            </w:r>
          </w:p>
        </w:tc>
        <w:tc>
          <w:tcPr>
            <w:tcW w:w="1420" w:type="dxa"/>
            <w:gridSpan w:val="2"/>
            <w:tcBorders>
              <w:top w:val="single" w:sz="18" w:space="0" w:color="000000"/>
              <w:left w:val="single" w:sz="4" w:space="0" w:color="000000"/>
              <w:bottom w:val="double" w:sz="2" w:space="0" w:color="000000"/>
              <w:right w:val="single" w:sz="4" w:space="0" w:color="000000"/>
            </w:tcBorders>
            <w:shd w:val="clear" w:color="auto" w:fill="F2F2F2"/>
            <w:vAlign w:val="center"/>
            <w:hideMark/>
          </w:tcPr>
          <w:p w:rsidR="00E413D0" w:rsidRDefault="00E413D0" w:rsidP="00E413D0">
            <w:pPr>
              <w:pStyle w:val="TableParagraph"/>
              <w:spacing w:before="120" w:after="120" w:line="256" w:lineRule="auto"/>
              <w:ind w:left="434"/>
              <w:rPr>
                <w:b/>
                <w:sz w:val="20"/>
                <w:szCs w:val="20"/>
                <w:lang w:eastAsia="en-US"/>
              </w:rPr>
            </w:pPr>
            <w:r>
              <w:rPr>
                <w:b/>
                <w:sz w:val="20"/>
                <w:szCs w:val="20"/>
                <w:lang w:eastAsia="en-US"/>
              </w:rPr>
              <w:t>Titolo:</w:t>
            </w:r>
          </w:p>
        </w:tc>
        <w:tc>
          <w:tcPr>
            <w:tcW w:w="6522" w:type="dxa"/>
            <w:gridSpan w:val="3"/>
            <w:tcBorders>
              <w:top w:val="single" w:sz="18" w:space="0" w:color="000000"/>
              <w:left w:val="single" w:sz="4" w:space="0" w:color="000000"/>
              <w:bottom w:val="double" w:sz="2" w:space="0" w:color="000000"/>
              <w:right w:val="single" w:sz="18" w:space="0" w:color="000000"/>
            </w:tcBorders>
            <w:vAlign w:val="center"/>
          </w:tcPr>
          <w:p w:rsidR="00E413D0" w:rsidRDefault="00E413D0" w:rsidP="00E413D0">
            <w:pPr>
              <w:spacing w:line="256" w:lineRule="auto"/>
              <w:jc w:val="both"/>
              <w:rPr>
                <w:sz w:val="20"/>
                <w:szCs w:val="20"/>
                <w:lang w:eastAsia="en-US"/>
              </w:rPr>
            </w:pPr>
            <w:r>
              <w:rPr>
                <w:sz w:val="20"/>
                <w:szCs w:val="20"/>
                <w:lang w:eastAsia="en-US"/>
              </w:rPr>
              <w:t xml:space="preserve"> </w:t>
            </w:r>
          </w:p>
          <w:p w:rsidR="00E413D0" w:rsidRDefault="00E413D0" w:rsidP="00E413D0">
            <w:pPr>
              <w:spacing w:line="276" w:lineRule="auto"/>
              <w:rPr>
                <w:rFonts w:ascii="Tahoma" w:hAnsi="Tahoma" w:cs="Tahoma"/>
                <w:b/>
                <w:sz w:val="20"/>
                <w:szCs w:val="20"/>
                <w:lang w:val="en-US" w:eastAsia="en-US"/>
              </w:rPr>
            </w:pPr>
            <w:r>
              <w:rPr>
                <w:rFonts w:ascii="Tahoma" w:hAnsi="Tahoma" w:cs="Tahoma"/>
                <w:b/>
                <w:sz w:val="20"/>
                <w:szCs w:val="20"/>
                <w:lang w:val="en-US" w:eastAsia="en-US"/>
              </w:rPr>
              <w:t>Cultural context</w:t>
            </w:r>
          </w:p>
          <w:p w:rsidR="00E413D0" w:rsidRDefault="00E413D0" w:rsidP="00E413D0">
            <w:pPr>
              <w:spacing w:line="276" w:lineRule="auto"/>
              <w:rPr>
                <w:rFonts w:ascii="Tahoma" w:hAnsi="Tahoma" w:cs="Tahoma"/>
                <w:b/>
                <w:sz w:val="20"/>
                <w:szCs w:val="20"/>
                <w:lang w:val="en-US" w:eastAsia="en-US"/>
              </w:rPr>
            </w:pPr>
            <w:r>
              <w:rPr>
                <w:rFonts w:ascii="Tahoma" w:hAnsi="Tahoma" w:cs="Tahoma"/>
                <w:b/>
                <w:sz w:val="20"/>
                <w:szCs w:val="20"/>
                <w:lang w:val="en-US" w:eastAsia="en-US"/>
              </w:rPr>
              <w:t>Aspects of modern history</w:t>
            </w:r>
          </w:p>
          <w:p w:rsidR="00E413D0" w:rsidRDefault="00E413D0" w:rsidP="00E413D0">
            <w:pPr>
              <w:spacing w:line="256" w:lineRule="auto"/>
              <w:jc w:val="both"/>
              <w:rPr>
                <w:b/>
                <w:i/>
                <w:sz w:val="20"/>
                <w:szCs w:val="20"/>
                <w:lang w:eastAsia="en-US"/>
              </w:rPr>
            </w:pPr>
          </w:p>
        </w:tc>
      </w:tr>
      <w:tr w:rsidR="00E413D0" w:rsidTr="00E413D0">
        <w:trPr>
          <w:trHeight w:val="337"/>
        </w:trPr>
        <w:tc>
          <w:tcPr>
            <w:tcW w:w="10210" w:type="dxa"/>
            <w:gridSpan w:val="7"/>
            <w:tcBorders>
              <w:top w:val="double" w:sz="2" w:space="0" w:color="000000"/>
              <w:left w:val="single" w:sz="18" w:space="0" w:color="000000"/>
              <w:bottom w:val="single" w:sz="2" w:space="0" w:color="000000"/>
              <w:right w:val="single" w:sz="18" w:space="0" w:color="000000"/>
            </w:tcBorders>
            <w:shd w:val="clear" w:color="auto" w:fill="F2F2F2"/>
            <w:hideMark/>
          </w:tcPr>
          <w:p w:rsidR="00E413D0" w:rsidRDefault="00E413D0" w:rsidP="00E413D0">
            <w:pPr>
              <w:pStyle w:val="TableParagraph"/>
              <w:spacing w:before="120" w:after="120" w:line="256" w:lineRule="auto"/>
              <w:ind w:left="125" w:right="79"/>
              <w:jc w:val="center"/>
              <w:rPr>
                <w:b/>
                <w:sz w:val="20"/>
                <w:szCs w:val="20"/>
                <w:lang w:eastAsia="en-US"/>
              </w:rPr>
            </w:pPr>
            <w:r>
              <w:rPr>
                <w:b/>
                <w:sz w:val="20"/>
                <w:szCs w:val="20"/>
                <w:lang w:eastAsia="en-US"/>
              </w:rPr>
              <w:t xml:space="preserve">Competenze attese a livello di </w:t>
            </w:r>
            <w:proofErr w:type="spellStart"/>
            <w:r>
              <w:rPr>
                <w:b/>
                <w:sz w:val="20"/>
                <w:szCs w:val="20"/>
                <w:lang w:eastAsia="en-US"/>
              </w:rPr>
              <w:t>U.d.A</w:t>
            </w:r>
            <w:proofErr w:type="spellEnd"/>
            <w:r>
              <w:rPr>
                <w:b/>
                <w:sz w:val="20"/>
                <w:szCs w:val="20"/>
                <w:lang w:eastAsia="en-US"/>
              </w:rPr>
              <w:t>.</w:t>
            </w:r>
          </w:p>
        </w:tc>
      </w:tr>
      <w:tr w:rsidR="00E413D0" w:rsidTr="00E413D0">
        <w:trPr>
          <w:trHeight w:val="763"/>
        </w:trPr>
        <w:tc>
          <w:tcPr>
            <w:tcW w:w="10210" w:type="dxa"/>
            <w:gridSpan w:val="7"/>
            <w:tcBorders>
              <w:top w:val="single" w:sz="2" w:space="0" w:color="000000"/>
              <w:left w:val="single" w:sz="18" w:space="0" w:color="000000"/>
              <w:bottom w:val="single" w:sz="12" w:space="0" w:color="000000"/>
              <w:right w:val="single" w:sz="18" w:space="0" w:color="000000"/>
            </w:tcBorders>
          </w:tcPr>
          <w:p w:rsidR="00E413D0" w:rsidRDefault="00E413D0" w:rsidP="00E413D0">
            <w:pPr>
              <w:pStyle w:val="TableParagraph"/>
              <w:spacing w:before="120" w:after="120" w:line="256" w:lineRule="auto"/>
              <w:ind w:left="107"/>
              <w:jc w:val="both"/>
              <w:rPr>
                <w:sz w:val="20"/>
                <w:szCs w:val="20"/>
                <w:lang w:eastAsia="en-US"/>
              </w:rPr>
            </w:pPr>
            <w:r>
              <w:rPr>
                <w:b/>
                <w:sz w:val="20"/>
                <w:szCs w:val="20"/>
                <w:u w:val="single"/>
                <w:lang w:eastAsia="en-US"/>
              </w:rPr>
              <w:t>Competenza intermedia generale</w:t>
            </w:r>
            <w:r>
              <w:rPr>
                <w:sz w:val="20"/>
                <w:szCs w:val="20"/>
                <w:lang w:eastAsia="en-US"/>
              </w:rPr>
              <w:t xml:space="preserve">: Utilizzare la lingua straniera, nell’ambito di argomenti di interesse generale e di attualità, per </w:t>
            </w:r>
            <w:r>
              <w:rPr>
                <w:i/>
                <w:sz w:val="20"/>
                <w:szCs w:val="20"/>
                <w:u w:val="single"/>
                <w:lang w:eastAsia="en-US"/>
              </w:rPr>
              <w:t>comprendere</w:t>
            </w:r>
            <w:r>
              <w:rPr>
                <w:sz w:val="20"/>
                <w:szCs w:val="20"/>
                <w:u w:val="single"/>
                <w:lang w:eastAsia="en-US"/>
              </w:rPr>
              <w:t xml:space="preserve"> </w:t>
            </w:r>
            <w:r>
              <w:rPr>
                <w:sz w:val="20"/>
                <w:szCs w:val="20"/>
                <w:lang w:eastAsia="en-US"/>
              </w:rPr>
              <w:t xml:space="preserve">in modo globale e analitico testi orali e scritti abbastanza complessi di diversa tipologia e genere; per </w:t>
            </w:r>
            <w:r>
              <w:rPr>
                <w:sz w:val="20"/>
                <w:szCs w:val="20"/>
                <w:u w:val="single"/>
                <w:lang w:eastAsia="en-US"/>
              </w:rPr>
              <w:t>produrre</w:t>
            </w:r>
            <w:r>
              <w:rPr>
                <w:sz w:val="20"/>
                <w:szCs w:val="20"/>
                <w:lang w:eastAsia="en-US"/>
              </w:rPr>
              <w:t xml:space="preserve"> testi orali e scritti, chiari e dettagliati, di diversa tipologia e genere utilizzando un registro adeguato; per </w:t>
            </w:r>
            <w:r>
              <w:rPr>
                <w:i/>
                <w:sz w:val="20"/>
                <w:szCs w:val="20"/>
                <w:u w:val="single"/>
                <w:lang w:eastAsia="en-US"/>
              </w:rPr>
              <w:t>interagire</w:t>
            </w:r>
            <w:r>
              <w:rPr>
                <w:sz w:val="20"/>
                <w:szCs w:val="20"/>
                <w:lang w:eastAsia="en-US"/>
              </w:rPr>
              <w:t xml:space="preserve"> in conversazioni e partecipare a discussioni, utilizzando un registro adeguato.</w:t>
            </w:r>
          </w:p>
          <w:p w:rsidR="00E413D0" w:rsidRDefault="00E413D0" w:rsidP="00E413D0">
            <w:pPr>
              <w:pStyle w:val="TableParagraph"/>
              <w:spacing w:before="120" w:after="120" w:line="256" w:lineRule="auto"/>
              <w:ind w:left="107"/>
              <w:jc w:val="both"/>
              <w:rPr>
                <w:sz w:val="20"/>
                <w:szCs w:val="20"/>
                <w:lang w:eastAsia="en-US"/>
              </w:rPr>
            </w:pPr>
          </w:p>
          <w:p w:rsidR="00E413D0" w:rsidRDefault="00E413D0" w:rsidP="00E413D0">
            <w:pPr>
              <w:pStyle w:val="TableParagraph"/>
              <w:spacing w:before="120" w:after="120" w:line="256" w:lineRule="auto"/>
              <w:ind w:left="107"/>
              <w:jc w:val="both"/>
              <w:rPr>
                <w:sz w:val="20"/>
                <w:szCs w:val="20"/>
                <w:lang w:eastAsia="en-US"/>
              </w:rPr>
            </w:pPr>
            <w:r>
              <w:rPr>
                <w:b/>
                <w:sz w:val="20"/>
                <w:szCs w:val="20"/>
                <w:u w:val="single"/>
                <w:lang w:eastAsia="en-US"/>
              </w:rPr>
              <w:t xml:space="preserve">Competenza </w:t>
            </w:r>
            <w:proofErr w:type="spellStart"/>
            <w:r>
              <w:rPr>
                <w:b/>
                <w:sz w:val="20"/>
                <w:szCs w:val="20"/>
                <w:u w:val="single"/>
                <w:lang w:eastAsia="en-US"/>
              </w:rPr>
              <w:t>Uda</w:t>
            </w:r>
            <w:proofErr w:type="spellEnd"/>
            <w:r>
              <w:rPr>
                <w:b/>
                <w:sz w:val="20"/>
                <w:szCs w:val="20"/>
                <w:u w:val="single"/>
                <w:lang w:eastAsia="en-US"/>
              </w:rPr>
              <w:t xml:space="preserve"> Competenza </w:t>
            </w:r>
            <w:proofErr w:type="spellStart"/>
            <w:r>
              <w:rPr>
                <w:b/>
                <w:sz w:val="20"/>
                <w:szCs w:val="20"/>
                <w:u w:val="single"/>
                <w:lang w:eastAsia="en-US"/>
              </w:rPr>
              <w:t>Uda</w:t>
            </w:r>
            <w:proofErr w:type="spellEnd"/>
            <w:r>
              <w:rPr>
                <w:sz w:val="20"/>
                <w:szCs w:val="20"/>
                <w:lang w:eastAsia="en-US"/>
              </w:rPr>
              <w:t>: Conoscere le ragioni storiche e culturali dei principali avvenimenti della storia moderna.</w:t>
            </w:r>
          </w:p>
        </w:tc>
      </w:tr>
      <w:tr w:rsidR="00E413D0" w:rsidTr="00E413D0">
        <w:trPr>
          <w:trHeight w:val="687"/>
        </w:trPr>
        <w:tc>
          <w:tcPr>
            <w:tcW w:w="2835" w:type="dxa"/>
            <w:gridSpan w:val="3"/>
            <w:tcBorders>
              <w:top w:val="single" w:sz="12" w:space="0" w:color="000000"/>
              <w:left w:val="single" w:sz="18" w:space="0" w:color="000000"/>
              <w:bottom w:val="single" w:sz="12" w:space="0" w:color="000000"/>
              <w:right w:val="single" w:sz="4" w:space="0" w:color="000000"/>
            </w:tcBorders>
            <w:shd w:val="clear" w:color="auto" w:fill="F2F2F2"/>
            <w:vAlign w:val="center"/>
            <w:hideMark/>
          </w:tcPr>
          <w:p w:rsidR="00E413D0" w:rsidRDefault="00E413D0" w:rsidP="00E413D0">
            <w:pPr>
              <w:pStyle w:val="TableParagraph"/>
              <w:spacing w:before="120" w:after="120" w:line="256" w:lineRule="auto"/>
              <w:ind w:left="939"/>
              <w:rPr>
                <w:b/>
                <w:sz w:val="20"/>
                <w:szCs w:val="20"/>
                <w:lang w:eastAsia="en-US"/>
              </w:rPr>
            </w:pPr>
            <w:r>
              <w:rPr>
                <w:b/>
                <w:sz w:val="20"/>
                <w:szCs w:val="20"/>
                <w:lang w:eastAsia="en-US"/>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hideMark/>
          </w:tcPr>
          <w:p w:rsidR="00E413D0" w:rsidRDefault="00E413D0" w:rsidP="00E413D0">
            <w:pPr>
              <w:pStyle w:val="TableParagraph"/>
              <w:spacing w:line="256" w:lineRule="auto"/>
              <w:ind w:left="563"/>
              <w:jc w:val="center"/>
              <w:rPr>
                <w:b/>
                <w:sz w:val="20"/>
                <w:szCs w:val="20"/>
                <w:lang w:eastAsia="en-US"/>
              </w:rPr>
            </w:pPr>
            <w:r>
              <w:rPr>
                <w:b/>
                <w:sz w:val="20"/>
                <w:szCs w:val="20"/>
                <w:lang w:eastAsia="en-US"/>
              </w:rPr>
              <w:t>Conoscenze</w:t>
            </w:r>
          </w:p>
          <w:p w:rsidR="00E413D0" w:rsidRDefault="00E413D0" w:rsidP="00E413D0">
            <w:pPr>
              <w:pStyle w:val="TableParagraph"/>
              <w:spacing w:line="256" w:lineRule="auto"/>
              <w:ind w:left="563"/>
              <w:jc w:val="center"/>
              <w:rPr>
                <w:sz w:val="20"/>
                <w:szCs w:val="20"/>
                <w:lang w:eastAsia="en-US"/>
              </w:rPr>
            </w:pPr>
            <w:r>
              <w:rPr>
                <w:sz w:val="20"/>
                <w:szCs w:val="20"/>
                <w:lang w:eastAsia="en-US"/>
              </w:rPr>
              <w:t>(contenuti)</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hideMark/>
          </w:tcPr>
          <w:p w:rsidR="00E413D0" w:rsidRDefault="00E413D0" w:rsidP="00E413D0">
            <w:pPr>
              <w:pStyle w:val="TableParagraph"/>
              <w:spacing w:line="256" w:lineRule="auto"/>
              <w:ind w:left="765"/>
              <w:jc w:val="center"/>
              <w:rPr>
                <w:b/>
                <w:sz w:val="20"/>
                <w:szCs w:val="20"/>
                <w:lang w:eastAsia="en-US"/>
              </w:rPr>
            </w:pPr>
            <w:r>
              <w:rPr>
                <w:b/>
                <w:sz w:val="20"/>
                <w:szCs w:val="20"/>
                <w:lang w:eastAsia="en-US"/>
              </w:rPr>
              <w:t>Abilità</w:t>
            </w:r>
          </w:p>
          <w:p w:rsidR="00E413D0" w:rsidRDefault="00E413D0" w:rsidP="00E413D0">
            <w:pPr>
              <w:pStyle w:val="TableParagraph"/>
              <w:spacing w:line="256" w:lineRule="auto"/>
              <w:ind w:left="765"/>
              <w:jc w:val="center"/>
              <w:rPr>
                <w:sz w:val="20"/>
                <w:szCs w:val="20"/>
                <w:lang w:eastAsia="en-US"/>
              </w:rPr>
            </w:pPr>
            <w:r>
              <w:rPr>
                <w:sz w:val="20"/>
                <w:szCs w:val="20"/>
                <w:lang w:eastAsia="en-US"/>
              </w:rPr>
              <w:t>(</w:t>
            </w:r>
            <w:proofErr w:type="spellStart"/>
            <w:r>
              <w:rPr>
                <w:sz w:val="20"/>
                <w:szCs w:val="20"/>
                <w:lang w:eastAsia="en-US"/>
              </w:rPr>
              <w:t>microcompetenze</w:t>
            </w:r>
            <w:proofErr w:type="spellEnd"/>
            <w:r>
              <w:rPr>
                <w:sz w:val="20"/>
                <w:szCs w:val="20"/>
                <w:lang w:eastAsia="en-US"/>
              </w:rPr>
              <w:t>)</w:t>
            </w:r>
          </w:p>
        </w:tc>
        <w:tc>
          <w:tcPr>
            <w:tcW w:w="1277" w:type="dxa"/>
            <w:tcBorders>
              <w:top w:val="single" w:sz="12" w:space="0" w:color="000000"/>
              <w:left w:val="single" w:sz="4" w:space="0" w:color="000000"/>
              <w:bottom w:val="single" w:sz="12" w:space="0" w:color="000000"/>
              <w:right w:val="single" w:sz="18" w:space="0" w:color="000000"/>
            </w:tcBorders>
            <w:shd w:val="clear" w:color="auto" w:fill="F2F2F2"/>
            <w:vAlign w:val="center"/>
            <w:hideMark/>
          </w:tcPr>
          <w:p w:rsidR="00E413D0" w:rsidRDefault="00E413D0" w:rsidP="00E413D0">
            <w:pPr>
              <w:pStyle w:val="TableParagraph"/>
              <w:spacing w:before="120" w:after="120" w:line="214" w:lineRule="exact"/>
              <w:ind w:left="187" w:right="136"/>
              <w:jc w:val="center"/>
              <w:rPr>
                <w:b/>
                <w:sz w:val="20"/>
                <w:szCs w:val="20"/>
                <w:lang w:eastAsia="en-US"/>
              </w:rPr>
            </w:pPr>
            <w:r>
              <w:rPr>
                <w:b/>
                <w:sz w:val="20"/>
                <w:szCs w:val="20"/>
                <w:lang w:eastAsia="en-US"/>
              </w:rPr>
              <w:t>Tempi</w:t>
            </w:r>
          </w:p>
        </w:tc>
      </w:tr>
      <w:tr w:rsidR="00E413D0" w:rsidTr="00E413D0">
        <w:trPr>
          <w:trHeight w:val="1923"/>
        </w:trPr>
        <w:tc>
          <w:tcPr>
            <w:tcW w:w="2835" w:type="dxa"/>
            <w:gridSpan w:val="3"/>
            <w:tcBorders>
              <w:top w:val="single" w:sz="12" w:space="0" w:color="000000"/>
              <w:left w:val="single" w:sz="18" w:space="0" w:color="000000"/>
              <w:bottom w:val="double" w:sz="2" w:space="0" w:color="000000"/>
              <w:right w:val="single" w:sz="4" w:space="0" w:color="000000"/>
            </w:tcBorders>
            <w:vAlign w:val="center"/>
          </w:tcPr>
          <w:p w:rsidR="00E413D0" w:rsidRDefault="00E413D0" w:rsidP="00E413D0">
            <w:pPr>
              <w:spacing w:line="276" w:lineRule="auto"/>
              <w:rPr>
                <w:rFonts w:ascii="Tahoma" w:hAnsi="Tahoma" w:cs="Tahoma"/>
                <w:b/>
                <w:sz w:val="20"/>
                <w:szCs w:val="20"/>
                <w:lang w:val="en-US" w:eastAsia="en-US"/>
              </w:rPr>
            </w:pPr>
          </w:p>
          <w:p w:rsidR="00E413D0" w:rsidRDefault="00E413D0" w:rsidP="00E413D0">
            <w:pPr>
              <w:spacing w:line="276" w:lineRule="auto"/>
              <w:rPr>
                <w:rFonts w:ascii="Tahoma" w:hAnsi="Tahoma" w:cs="Tahoma"/>
                <w:b/>
                <w:sz w:val="20"/>
                <w:szCs w:val="20"/>
                <w:lang w:val="en-US" w:eastAsia="en-US"/>
              </w:rPr>
            </w:pPr>
            <w:r>
              <w:rPr>
                <w:rFonts w:ascii="Tahoma" w:hAnsi="Tahoma" w:cs="Tahoma"/>
                <w:b/>
                <w:sz w:val="20"/>
                <w:szCs w:val="20"/>
                <w:lang w:val="en-US" w:eastAsia="en-US"/>
              </w:rPr>
              <w:t>Aspects of modern history</w:t>
            </w:r>
          </w:p>
          <w:p w:rsidR="00E413D0" w:rsidRDefault="00E413D0" w:rsidP="00E413D0">
            <w:pPr>
              <w:spacing w:line="276" w:lineRule="auto"/>
              <w:rPr>
                <w:sz w:val="20"/>
                <w:szCs w:val="20"/>
                <w:lang w:eastAsia="en-US"/>
              </w:rPr>
            </w:pPr>
          </w:p>
        </w:tc>
        <w:tc>
          <w:tcPr>
            <w:tcW w:w="2980" w:type="dxa"/>
            <w:gridSpan w:val="2"/>
            <w:tcBorders>
              <w:top w:val="single" w:sz="12" w:space="0" w:color="000000"/>
              <w:left w:val="single" w:sz="4" w:space="0" w:color="000000"/>
              <w:bottom w:val="double" w:sz="2" w:space="0" w:color="000000"/>
              <w:right w:val="single" w:sz="2" w:space="0" w:color="000000"/>
            </w:tcBorders>
          </w:tcPr>
          <w:p w:rsidR="00E413D0" w:rsidRDefault="00E413D0" w:rsidP="00E413D0">
            <w:pPr>
              <w:suppressAutoHyphens/>
              <w:spacing w:line="100" w:lineRule="atLeast"/>
              <w:rPr>
                <w:rFonts w:ascii="Tahoma" w:eastAsia="Times New Roman" w:hAnsi="Tahoma" w:cs="Tahoma"/>
                <w:b/>
                <w:sz w:val="18"/>
                <w:szCs w:val="18"/>
                <w:lang w:val="en-GB" w:eastAsia="ar-SA"/>
              </w:rPr>
            </w:pPr>
            <w:r>
              <w:rPr>
                <w:rFonts w:ascii="Tahoma" w:eastAsia="Times New Roman" w:hAnsi="Tahoma" w:cs="Tahoma"/>
                <w:b/>
                <w:sz w:val="18"/>
                <w:szCs w:val="18"/>
                <w:lang w:val="en-GB" w:eastAsia="ar-SA"/>
              </w:rPr>
              <w:t>Late 20</w:t>
            </w:r>
            <w:r>
              <w:rPr>
                <w:rFonts w:ascii="Tahoma" w:eastAsia="Times New Roman" w:hAnsi="Tahoma" w:cs="Tahoma"/>
                <w:b/>
                <w:sz w:val="18"/>
                <w:szCs w:val="18"/>
                <w:vertAlign w:val="superscript"/>
                <w:lang w:val="en-GB" w:eastAsia="ar-SA"/>
              </w:rPr>
              <w:t>th</w:t>
            </w:r>
            <w:r>
              <w:rPr>
                <w:rFonts w:ascii="Tahoma" w:eastAsia="Times New Roman" w:hAnsi="Tahoma" w:cs="Tahoma"/>
                <w:b/>
                <w:sz w:val="18"/>
                <w:szCs w:val="18"/>
                <w:lang w:val="en-GB" w:eastAsia="ar-SA"/>
              </w:rPr>
              <w:t xml:space="preserve"> century</w:t>
            </w:r>
          </w:p>
          <w:p w:rsidR="00E413D0" w:rsidRDefault="00E413D0" w:rsidP="00E413D0">
            <w:pPr>
              <w:pStyle w:val="Paragrafoelenco"/>
              <w:widowControl/>
              <w:numPr>
                <w:ilvl w:val="0"/>
                <w:numId w:val="10"/>
              </w:numPr>
              <w:suppressAutoHyphens/>
              <w:autoSpaceDE/>
              <w:spacing w:line="100" w:lineRule="atLeast"/>
              <w:contextualSpacing/>
              <w:rPr>
                <w:rFonts w:ascii="Tahoma" w:hAnsi="Tahoma" w:cs="Tahoma"/>
                <w:sz w:val="18"/>
                <w:szCs w:val="18"/>
                <w:lang w:val="en-GB" w:eastAsia="ar-SA"/>
              </w:rPr>
            </w:pPr>
            <w:r>
              <w:rPr>
                <w:rFonts w:ascii="Tahoma" w:hAnsi="Tahoma" w:cs="Tahoma"/>
                <w:sz w:val="18"/>
                <w:szCs w:val="18"/>
                <w:lang w:val="en-GB" w:eastAsia="ar-SA"/>
              </w:rPr>
              <w:t>The Great Depression p 354</w:t>
            </w:r>
          </w:p>
          <w:p w:rsidR="00E413D0" w:rsidRDefault="00E413D0" w:rsidP="00E413D0">
            <w:pPr>
              <w:pStyle w:val="Paragrafoelenco"/>
              <w:widowControl/>
              <w:numPr>
                <w:ilvl w:val="0"/>
                <w:numId w:val="10"/>
              </w:numPr>
              <w:suppressAutoHyphens/>
              <w:autoSpaceDE/>
              <w:spacing w:line="100" w:lineRule="atLeast"/>
              <w:contextualSpacing/>
              <w:rPr>
                <w:rFonts w:ascii="Tahoma" w:hAnsi="Tahoma" w:cs="Tahoma"/>
                <w:sz w:val="18"/>
                <w:szCs w:val="18"/>
                <w:lang w:val="en-GB" w:eastAsia="ar-SA"/>
              </w:rPr>
            </w:pPr>
            <w:r>
              <w:rPr>
                <w:rFonts w:ascii="Tahoma" w:hAnsi="Tahoma" w:cs="Tahoma"/>
                <w:sz w:val="18"/>
                <w:szCs w:val="18"/>
                <w:lang w:val="en-GB" w:eastAsia="ar-SA"/>
              </w:rPr>
              <w:t>The Wall Street Crash p 354</w:t>
            </w:r>
          </w:p>
          <w:p w:rsidR="00E413D0" w:rsidRDefault="00E413D0" w:rsidP="00E413D0">
            <w:pPr>
              <w:pStyle w:val="Paragrafoelenco"/>
              <w:widowControl/>
              <w:numPr>
                <w:ilvl w:val="0"/>
                <w:numId w:val="10"/>
              </w:numPr>
              <w:suppressAutoHyphens/>
              <w:autoSpaceDE/>
              <w:spacing w:line="100" w:lineRule="atLeast"/>
              <w:contextualSpacing/>
              <w:rPr>
                <w:rFonts w:ascii="Tahoma" w:hAnsi="Tahoma" w:cs="Tahoma"/>
                <w:sz w:val="18"/>
                <w:szCs w:val="18"/>
                <w:lang w:val="en-GB" w:eastAsia="ar-SA"/>
              </w:rPr>
            </w:pPr>
            <w:r>
              <w:rPr>
                <w:rFonts w:ascii="Tahoma" w:hAnsi="Tahoma" w:cs="Tahoma"/>
                <w:sz w:val="18"/>
                <w:szCs w:val="18"/>
                <w:lang w:val="en-GB" w:eastAsia="ar-SA"/>
              </w:rPr>
              <w:t xml:space="preserve">John </w:t>
            </w:r>
            <w:proofErr w:type="gramStart"/>
            <w:r>
              <w:rPr>
                <w:rFonts w:ascii="Tahoma" w:hAnsi="Tahoma" w:cs="Tahoma"/>
                <w:sz w:val="18"/>
                <w:szCs w:val="18"/>
                <w:lang w:val="en-GB" w:eastAsia="ar-SA"/>
              </w:rPr>
              <w:t>Steinbeck  p</w:t>
            </w:r>
            <w:proofErr w:type="gramEnd"/>
            <w:r>
              <w:rPr>
                <w:rFonts w:ascii="Tahoma" w:hAnsi="Tahoma" w:cs="Tahoma"/>
                <w:sz w:val="18"/>
                <w:szCs w:val="18"/>
                <w:lang w:val="en-GB" w:eastAsia="ar-SA"/>
              </w:rPr>
              <w:t xml:space="preserve"> 354</w:t>
            </w:r>
          </w:p>
          <w:p w:rsidR="00E413D0" w:rsidRDefault="00E413D0" w:rsidP="00E413D0">
            <w:pPr>
              <w:pStyle w:val="Paragrafoelenco"/>
              <w:widowControl/>
              <w:numPr>
                <w:ilvl w:val="0"/>
                <w:numId w:val="10"/>
              </w:numPr>
              <w:suppressAutoHyphens/>
              <w:autoSpaceDE/>
              <w:spacing w:line="100" w:lineRule="atLeast"/>
              <w:contextualSpacing/>
              <w:rPr>
                <w:rFonts w:ascii="Tahoma" w:hAnsi="Tahoma" w:cs="Tahoma"/>
                <w:sz w:val="18"/>
                <w:szCs w:val="18"/>
                <w:lang w:val="en-GB" w:eastAsia="ar-SA"/>
              </w:rPr>
            </w:pPr>
            <w:r>
              <w:rPr>
                <w:rFonts w:ascii="Tahoma" w:hAnsi="Tahoma" w:cs="Tahoma"/>
                <w:sz w:val="18"/>
                <w:szCs w:val="18"/>
                <w:lang w:val="en-GB" w:eastAsia="ar-SA"/>
              </w:rPr>
              <w:t>The Depression in Europe     p 355</w:t>
            </w:r>
          </w:p>
          <w:p w:rsidR="00E413D0" w:rsidRDefault="00E413D0" w:rsidP="00E413D0">
            <w:pPr>
              <w:pStyle w:val="Paragrafoelenco"/>
              <w:widowControl/>
              <w:numPr>
                <w:ilvl w:val="0"/>
                <w:numId w:val="10"/>
              </w:numPr>
              <w:suppressAutoHyphens/>
              <w:autoSpaceDE/>
              <w:spacing w:line="100" w:lineRule="atLeast"/>
              <w:contextualSpacing/>
              <w:rPr>
                <w:rFonts w:ascii="Tahoma" w:hAnsi="Tahoma" w:cs="Tahoma"/>
                <w:sz w:val="18"/>
                <w:szCs w:val="18"/>
                <w:lang w:val="en-GB" w:eastAsia="ar-SA"/>
              </w:rPr>
            </w:pPr>
            <w:r>
              <w:rPr>
                <w:rFonts w:ascii="Tahoma" w:hAnsi="Tahoma" w:cs="Tahoma"/>
                <w:sz w:val="18"/>
                <w:szCs w:val="18"/>
                <w:lang w:val="en-GB" w:eastAsia="ar-SA"/>
              </w:rPr>
              <w:t>The New Deal   p 355</w:t>
            </w:r>
          </w:p>
          <w:p w:rsidR="00E413D0" w:rsidRDefault="00E413D0" w:rsidP="00E413D0">
            <w:pPr>
              <w:widowControl/>
              <w:suppressAutoHyphens/>
              <w:autoSpaceDE/>
              <w:spacing w:line="100" w:lineRule="atLeast"/>
              <w:rPr>
                <w:rFonts w:ascii="Tahoma" w:hAnsi="Tahoma" w:cs="Tahoma"/>
                <w:b/>
                <w:sz w:val="18"/>
                <w:szCs w:val="18"/>
                <w:lang w:val="en-GB" w:eastAsia="ar-SA"/>
              </w:rPr>
            </w:pPr>
            <w:r>
              <w:rPr>
                <w:rFonts w:ascii="Tahoma" w:hAnsi="Tahoma" w:cs="Tahoma"/>
                <w:b/>
                <w:sz w:val="18"/>
                <w:szCs w:val="18"/>
                <w:lang w:val="en-GB" w:eastAsia="ar-SA"/>
              </w:rPr>
              <w:t>The New Millennium</w:t>
            </w:r>
          </w:p>
          <w:p w:rsidR="00E413D0" w:rsidRDefault="00E413D0" w:rsidP="00E413D0">
            <w:pPr>
              <w:pStyle w:val="Paragrafoelenco"/>
              <w:widowControl/>
              <w:numPr>
                <w:ilvl w:val="0"/>
                <w:numId w:val="11"/>
              </w:numPr>
              <w:suppressAutoHyphens/>
              <w:autoSpaceDE/>
              <w:spacing w:line="100" w:lineRule="atLeast"/>
              <w:contextualSpacing/>
              <w:rPr>
                <w:rFonts w:ascii="Tahoma" w:hAnsi="Tahoma" w:cs="Tahoma"/>
                <w:sz w:val="18"/>
                <w:szCs w:val="18"/>
                <w:lang w:val="en-GB" w:eastAsia="ar-SA"/>
              </w:rPr>
            </w:pPr>
            <w:r>
              <w:rPr>
                <w:rFonts w:ascii="Tahoma" w:hAnsi="Tahoma" w:cs="Tahoma"/>
                <w:sz w:val="18"/>
                <w:szCs w:val="18"/>
                <w:lang w:val="en-GB" w:eastAsia="ar-SA"/>
              </w:rPr>
              <w:t>The early 2000s: the age of terrorism and war            pp 358-59</w:t>
            </w:r>
          </w:p>
          <w:p w:rsidR="00E413D0" w:rsidRDefault="00E413D0" w:rsidP="00E413D0">
            <w:pPr>
              <w:pStyle w:val="TableParagraph"/>
              <w:spacing w:before="120" w:after="120" w:line="256" w:lineRule="auto"/>
              <w:ind w:left="720" w:right="41"/>
              <w:jc w:val="both"/>
              <w:rPr>
                <w:b/>
                <w:sz w:val="20"/>
                <w:szCs w:val="20"/>
                <w:lang w:eastAsia="en-US"/>
              </w:rPr>
            </w:pPr>
          </w:p>
        </w:tc>
        <w:tc>
          <w:tcPr>
            <w:tcW w:w="3118" w:type="dxa"/>
            <w:tcBorders>
              <w:top w:val="single" w:sz="12" w:space="0" w:color="000000"/>
              <w:left w:val="single" w:sz="2" w:space="0" w:color="000000"/>
              <w:bottom w:val="double" w:sz="2" w:space="0" w:color="000000"/>
              <w:right w:val="single" w:sz="4" w:space="0" w:color="000000"/>
            </w:tcBorders>
          </w:tcPr>
          <w:p w:rsidR="00E413D0" w:rsidRDefault="00E413D0" w:rsidP="00E413D0">
            <w:pPr>
              <w:spacing w:line="276" w:lineRule="auto"/>
              <w:rPr>
                <w:sz w:val="20"/>
                <w:szCs w:val="20"/>
                <w:lang w:eastAsia="en-US"/>
              </w:rPr>
            </w:pPr>
          </w:p>
          <w:p w:rsidR="00E413D0" w:rsidRDefault="00E413D0" w:rsidP="00E413D0">
            <w:pPr>
              <w:pStyle w:val="Paragrafoelenco"/>
              <w:numPr>
                <w:ilvl w:val="0"/>
                <w:numId w:val="11"/>
              </w:numPr>
              <w:spacing w:line="276" w:lineRule="auto"/>
              <w:rPr>
                <w:rFonts w:ascii="Tahoma" w:eastAsia="Times New Roman" w:hAnsi="Tahoma" w:cs="Tahoma"/>
                <w:sz w:val="20"/>
                <w:szCs w:val="20"/>
                <w:lang w:eastAsia="en-US"/>
              </w:rPr>
            </w:pPr>
            <w:r>
              <w:rPr>
                <w:rFonts w:ascii="Tahoma" w:eastAsia="Times New Roman" w:hAnsi="Tahoma" w:cs="Tahoma"/>
                <w:sz w:val="20"/>
                <w:szCs w:val="20"/>
                <w:lang w:eastAsia="en-US"/>
              </w:rPr>
              <w:t>Saper comprendere le ragioni storiche e culturali alla base dei principali eventi storici ed economici dell’epoca moderna</w:t>
            </w:r>
          </w:p>
          <w:p w:rsidR="00E413D0" w:rsidRDefault="00E413D0" w:rsidP="00E413D0">
            <w:pPr>
              <w:pStyle w:val="Paragrafoelenco"/>
              <w:numPr>
                <w:ilvl w:val="0"/>
                <w:numId w:val="11"/>
              </w:numPr>
              <w:spacing w:line="100" w:lineRule="atLeast"/>
              <w:rPr>
                <w:rFonts w:ascii="Tahoma" w:eastAsia="Times New Roman" w:hAnsi="Tahoma" w:cs="Tahoma"/>
                <w:sz w:val="20"/>
                <w:szCs w:val="20"/>
                <w:lang w:eastAsia="en-US"/>
              </w:rPr>
            </w:pPr>
            <w:r>
              <w:rPr>
                <w:rFonts w:ascii="Tahoma" w:eastAsia="Times New Roman" w:hAnsi="Tahoma" w:cs="Tahoma"/>
                <w:sz w:val="20"/>
                <w:szCs w:val="20"/>
                <w:lang w:eastAsia="en-US"/>
              </w:rPr>
              <w:t>Saper utilizzare i dizionari, le risorse online, il lessico e la fraseologia idiomatica del settore</w:t>
            </w:r>
          </w:p>
        </w:tc>
        <w:tc>
          <w:tcPr>
            <w:tcW w:w="1277" w:type="dxa"/>
            <w:tcBorders>
              <w:top w:val="single" w:sz="12" w:space="0" w:color="000000"/>
              <w:left w:val="single" w:sz="4" w:space="0" w:color="000000"/>
              <w:bottom w:val="double" w:sz="2" w:space="0" w:color="000000"/>
              <w:right w:val="single" w:sz="18" w:space="0" w:color="000000"/>
            </w:tcBorders>
            <w:vAlign w:val="center"/>
            <w:hideMark/>
          </w:tcPr>
          <w:p w:rsidR="00E413D0" w:rsidRDefault="00E413D0" w:rsidP="00E413D0">
            <w:pPr>
              <w:pStyle w:val="TableParagraph"/>
              <w:spacing w:before="120" w:after="120" w:line="256" w:lineRule="auto"/>
              <w:ind w:left="187" w:right="137"/>
              <w:jc w:val="center"/>
              <w:rPr>
                <w:sz w:val="20"/>
                <w:szCs w:val="20"/>
                <w:lang w:eastAsia="en-US"/>
              </w:rPr>
            </w:pPr>
            <w:r>
              <w:rPr>
                <w:sz w:val="20"/>
                <w:szCs w:val="20"/>
                <w:lang w:eastAsia="en-US"/>
              </w:rPr>
              <w:t>10 ore</w:t>
            </w:r>
          </w:p>
        </w:tc>
      </w:tr>
      <w:tr w:rsidR="00E413D0" w:rsidTr="00E413D0">
        <w:trPr>
          <w:trHeight w:val="388"/>
        </w:trPr>
        <w:tc>
          <w:tcPr>
            <w:tcW w:w="2835" w:type="dxa"/>
            <w:gridSpan w:val="3"/>
            <w:tcBorders>
              <w:top w:val="single" w:sz="12" w:space="0" w:color="000000"/>
              <w:left w:val="single" w:sz="18" w:space="0" w:color="000000"/>
              <w:bottom w:val="double" w:sz="2" w:space="0" w:color="000000"/>
              <w:right w:val="single" w:sz="4" w:space="0" w:color="000000"/>
            </w:tcBorders>
            <w:shd w:val="clear" w:color="auto" w:fill="F2F2F2"/>
            <w:vAlign w:val="center"/>
            <w:hideMark/>
          </w:tcPr>
          <w:p w:rsidR="00E413D0" w:rsidRDefault="00E413D0" w:rsidP="00E413D0">
            <w:pPr>
              <w:pStyle w:val="TableParagraph"/>
              <w:spacing w:before="120" w:after="120" w:line="256" w:lineRule="auto"/>
              <w:rPr>
                <w:sz w:val="20"/>
                <w:szCs w:val="20"/>
                <w:lang w:eastAsia="en-US"/>
              </w:rPr>
            </w:pPr>
            <w:r>
              <w:rPr>
                <w:b/>
                <w:sz w:val="20"/>
                <w:szCs w:val="20"/>
                <w:lang w:eastAsia="en-US"/>
              </w:rPr>
              <w:t>Insegnamenti coinvolti</w:t>
            </w:r>
          </w:p>
        </w:tc>
        <w:tc>
          <w:tcPr>
            <w:tcW w:w="7375" w:type="dxa"/>
            <w:gridSpan w:val="4"/>
            <w:tcBorders>
              <w:top w:val="single" w:sz="12" w:space="0" w:color="000000"/>
              <w:left w:val="single" w:sz="4" w:space="0" w:color="000000"/>
              <w:bottom w:val="double" w:sz="2" w:space="0" w:color="000000"/>
              <w:right w:val="single" w:sz="18" w:space="0" w:color="000000"/>
            </w:tcBorders>
            <w:vAlign w:val="center"/>
            <w:hideMark/>
          </w:tcPr>
          <w:p w:rsidR="00E413D0" w:rsidRDefault="00E413D0" w:rsidP="00E413D0">
            <w:pPr>
              <w:pStyle w:val="TableParagraph"/>
              <w:spacing w:before="120" w:after="120" w:line="256" w:lineRule="auto"/>
              <w:rPr>
                <w:sz w:val="20"/>
                <w:szCs w:val="20"/>
                <w:lang w:eastAsia="en-US"/>
              </w:rPr>
            </w:pPr>
            <w:r>
              <w:rPr>
                <w:sz w:val="20"/>
                <w:szCs w:val="20"/>
                <w:lang w:eastAsia="en-US"/>
              </w:rPr>
              <w:t>Lingua inglese, storia, economia</w:t>
            </w:r>
          </w:p>
        </w:tc>
      </w:tr>
      <w:tr w:rsidR="00E413D0" w:rsidTr="00E413D0">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E413D0" w:rsidRDefault="00E413D0" w:rsidP="00E413D0">
            <w:pPr>
              <w:pStyle w:val="TableParagraph"/>
              <w:spacing w:before="120" w:after="120" w:line="256" w:lineRule="auto"/>
              <w:rPr>
                <w:b/>
                <w:sz w:val="20"/>
                <w:szCs w:val="20"/>
                <w:lang w:eastAsia="en-US"/>
              </w:rPr>
            </w:pPr>
            <w:r>
              <w:rPr>
                <w:b/>
                <w:bCs/>
                <w:sz w:val="20"/>
                <w:szCs w:val="20"/>
                <w:lang w:eastAsia="en-US"/>
              </w:rPr>
              <w:t>Compito autentico/di realtà di riferimento e prodotti</w:t>
            </w:r>
          </w:p>
        </w:tc>
        <w:tc>
          <w:tcPr>
            <w:tcW w:w="7375" w:type="dxa"/>
            <w:gridSpan w:val="4"/>
            <w:tcBorders>
              <w:top w:val="double" w:sz="2" w:space="0" w:color="000000"/>
              <w:left w:val="single" w:sz="2" w:space="0" w:color="000000"/>
              <w:bottom w:val="double" w:sz="2" w:space="0" w:color="000000"/>
              <w:right w:val="single" w:sz="18" w:space="0" w:color="000000"/>
            </w:tcBorders>
            <w:vAlign w:val="center"/>
          </w:tcPr>
          <w:p w:rsidR="00E413D0" w:rsidRDefault="00E413D0" w:rsidP="00E413D0">
            <w:pPr>
              <w:pStyle w:val="TableParagraph"/>
              <w:spacing w:before="120" w:after="120" w:line="256" w:lineRule="auto"/>
              <w:ind w:right="154"/>
              <w:jc w:val="both"/>
              <w:rPr>
                <w:sz w:val="20"/>
                <w:szCs w:val="20"/>
                <w:lang w:eastAsia="en-US"/>
              </w:rPr>
            </w:pPr>
            <w:r>
              <w:rPr>
                <w:sz w:val="20"/>
                <w:szCs w:val="20"/>
                <w:lang w:eastAsia="en-US"/>
              </w:rPr>
              <w:t xml:space="preserve"> Building up </w:t>
            </w:r>
            <w:proofErr w:type="spellStart"/>
            <w:r>
              <w:rPr>
                <w:sz w:val="20"/>
                <w:szCs w:val="20"/>
                <w:lang w:eastAsia="en-US"/>
              </w:rPr>
              <w:t>mind</w:t>
            </w:r>
            <w:proofErr w:type="spellEnd"/>
            <w:r>
              <w:rPr>
                <w:sz w:val="20"/>
                <w:szCs w:val="20"/>
                <w:lang w:eastAsia="en-US"/>
              </w:rPr>
              <w:t xml:space="preserve"> </w:t>
            </w:r>
            <w:proofErr w:type="spellStart"/>
            <w:r>
              <w:rPr>
                <w:sz w:val="20"/>
                <w:szCs w:val="20"/>
                <w:lang w:eastAsia="en-US"/>
              </w:rPr>
              <w:t>maps</w:t>
            </w:r>
            <w:proofErr w:type="spellEnd"/>
            <w:r>
              <w:rPr>
                <w:sz w:val="20"/>
                <w:szCs w:val="20"/>
                <w:lang w:eastAsia="en-US"/>
              </w:rPr>
              <w:t xml:space="preserve">. Online </w:t>
            </w:r>
            <w:proofErr w:type="spellStart"/>
            <w:r>
              <w:rPr>
                <w:sz w:val="20"/>
                <w:szCs w:val="20"/>
                <w:lang w:eastAsia="en-US"/>
              </w:rPr>
              <w:t>research</w:t>
            </w:r>
            <w:proofErr w:type="spellEnd"/>
            <w:r>
              <w:rPr>
                <w:sz w:val="20"/>
                <w:szCs w:val="20"/>
                <w:lang w:eastAsia="en-US"/>
              </w:rPr>
              <w:t>.</w:t>
            </w:r>
          </w:p>
          <w:p w:rsidR="00E413D0" w:rsidRDefault="00E413D0" w:rsidP="00E413D0">
            <w:pPr>
              <w:pStyle w:val="TableParagraph"/>
              <w:spacing w:before="120" w:after="120" w:line="256" w:lineRule="auto"/>
              <w:ind w:right="154"/>
              <w:jc w:val="both"/>
              <w:rPr>
                <w:sz w:val="20"/>
                <w:szCs w:val="20"/>
                <w:lang w:eastAsia="en-US"/>
              </w:rPr>
            </w:pPr>
          </w:p>
        </w:tc>
      </w:tr>
      <w:tr w:rsidR="00E413D0" w:rsidTr="00E413D0">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E413D0" w:rsidRDefault="00E413D0" w:rsidP="00E413D0">
            <w:pPr>
              <w:pStyle w:val="TableParagraph"/>
              <w:spacing w:before="120" w:after="120" w:line="256" w:lineRule="auto"/>
              <w:rPr>
                <w:b/>
                <w:bCs/>
                <w:sz w:val="20"/>
                <w:szCs w:val="20"/>
                <w:lang w:eastAsia="en-US"/>
              </w:rPr>
            </w:pPr>
            <w:r>
              <w:rPr>
                <w:b/>
                <w:bCs/>
                <w:sz w:val="20"/>
                <w:szCs w:val="20"/>
                <w:lang w:eastAsia="en-US"/>
              </w:rPr>
              <w:t>Modalità didattiche</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E413D0" w:rsidRDefault="00E413D0" w:rsidP="00E413D0">
            <w:pPr>
              <w:pStyle w:val="TableParagraph"/>
              <w:spacing w:before="120" w:after="120" w:line="256" w:lineRule="auto"/>
              <w:ind w:right="154"/>
              <w:jc w:val="both"/>
              <w:rPr>
                <w:sz w:val="20"/>
                <w:szCs w:val="20"/>
                <w:lang w:eastAsia="en-US"/>
              </w:rPr>
            </w:pPr>
            <w:r>
              <w:rPr>
                <w:sz w:val="20"/>
                <w:szCs w:val="20"/>
                <w:lang w:eastAsia="en-US"/>
              </w:rPr>
              <w:t xml:space="preserve">Lezione trasmissiva, didattica inclusiva (lavoro nel piccolo gruppo), lavoro individuale, giochi di ruolo e drammatizzazioni. </w:t>
            </w:r>
          </w:p>
          <w:p w:rsidR="00E413D0" w:rsidRDefault="00E413D0" w:rsidP="00E413D0">
            <w:pPr>
              <w:pStyle w:val="TableParagraph"/>
              <w:spacing w:before="120" w:after="120" w:line="256" w:lineRule="auto"/>
              <w:ind w:right="154"/>
              <w:jc w:val="both"/>
              <w:rPr>
                <w:sz w:val="20"/>
                <w:szCs w:val="20"/>
                <w:lang w:eastAsia="en-US"/>
              </w:rPr>
            </w:pPr>
            <w:r>
              <w:rPr>
                <w:sz w:val="20"/>
                <w:szCs w:val="20"/>
                <w:lang w:eastAsia="en-US"/>
              </w:rPr>
              <w:t>FAD (fruizione a distanza: approfondimenti, mappe e schemi, compiti autentici)</w:t>
            </w:r>
          </w:p>
        </w:tc>
      </w:tr>
      <w:tr w:rsidR="00E413D0" w:rsidTr="00E413D0">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E413D0" w:rsidRDefault="00E413D0" w:rsidP="00E413D0">
            <w:pPr>
              <w:pStyle w:val="TableParagraph"/>
              <w:spacing w:before="120" w:after="120" w:line="256" w:lineRule="auto"/>
              <w:rPr>
                <w:b/>
                <w:bCs/>
                <w:sz w:val="20"/>
                <w:szCs w:val="20"/>
                <w:lang w:eastAsia="en-US"/>
              </w:rPr>
            </w:pPr>
            <w:r>
              <w:rPr>
                <w:b/>
                <w:bCs/>
                <w:sz w:val="20"/>
                <w:szCs w:val="20"/>
                <w:lang w:eastAsia="en-US"/>
              </w:rPr>
              <w:t>Materiali e strumenti</w:t>
            </w:r>
          </w:p>
        </w:tc>
        <w:tc>
          <w:tcPr>
            <w:tcW w:w="7375" w:type="dxa"/>
            <w:gridSpan w:val="4"/>
            <w:tcBorders>
              <w:top w:val="double" w:sz="2" w:space="0" w:color="000000"/>
              <w:left w:val="single" w:sz="2" w:space="0" w:color="000000"/>
              <w:bottom w:val="double" w:sz="2" w:space="0" w:color="000000"/>
              <w:right w:val="single" w:sz="18" w:space="0" w:color="000000"/>
            </w:tcBorders>
            <w:vAlign w:val="center"/>
          </w:tcPr>
          <w:p w:rsidR="00E413D0" w:rsidRDefault="00E413D0" w:rsidP="00E413D0">
            <w:pPr>
              <w:pStyle w:val="TableParagraph"/>
              <w:spacing w:before="120" w:after="120" w:line="256" w:lineRule="auto"/>
              <w:ind w:right="154"/>
              <w:jc w:val="both"/>
              <w:rPr>
                <w:sz w:val="20"/>
                <w:szCs w:val="20"/>
                <w:lang w:eastAsia="en-US"/>
              </w:rPr>
            </w:pPr>
            <w:r>
              <w:rPr>
                <w:sz w:val="20"/>
                <w:szCs w:val="20"/>
                <w:lang w:eastAsia="en-US"/>
              </w:rPr>
              <w:t xml:space="preserve">Libro di testo (cartaceo-digitale), lavagna </w:t>
            </w:r>
            <w:proofErr w:type="spellStart"/>
            <w:r>
              <w:rPr>
                <w:sz w:val="20"/>
                <w:szCs w:val="20"/>
                <w:lang w:eastAsia="en-US"/>
              </w:rPr>
              <w:t>touch</w:t>
            </w:r>
            <w:proofErr w:type="spellEnd"/>
            <w:r>
              <w:rPr>
                <w:sz w:val="20"/>
                <w:szCs w:val="20"/>
                <w:lang w:eastAsia="en-US"/>
              </w:rPr>
              <w:t xml:space="preserve"> screen, sussidi audiovisivi, fotocopie, dizionari cartacei e digitali, sito della WHO Argo.</w:t>
            </w:r>
          </w:p>
          <w:p w:rsidR="00E413D0" w:rsidRDefault="00E413D0" w:rsidP="00E413D0">
            <w:pPr>
              <w:pStyle w:val="TableParagraph"/>
              <w:spacing w:before="120" w:after="120" w:line="256" w:lineRule="auto"/>
              <w:ind w:right="154"/>
              <w:jc w:val="both"/>
              <w:rPr>
                <w:sz w:val="20"/>
                <w:szCs w:val="20"/>
                <w:lang w:eastAsia="en-US"/>
              </w:rPr>
            </w:pPr>
          </w:p>
        </w:tc>
      </w:tr>
      <w:tr w:rsidR="00E413D0" w:rsidTr="00E413D0">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E413D0" w:rsidRDefault="00E413D0" w:rsidP="00E413D0">
            <w:pPr>
              <w:pStyle w:val="TableParagraph"/>
              <w:spacing w:before="120" w:line="256" w:lineRule="auto"/>
              <w:rPr>
                <w:b/>
                <w:bCs/>
                <w:sz w:val="20"/>
                <w:szCs w:val="20"/>
                <w:lang w:eastAsia="en-US"/>
              </w:rPr>
            </w:pPr>
            <w:r>
              <w:rPr>
                <w:b/>
                <w:bCs/>
                <w:sz w:val="20"/>
                <w:szCs w:val="20"/>
                <w:lang w:eastAsia="en-US"/>
              </w:rPr>
              <w:t>Valutazione</w:t>
            </w:r>
          </w:p>
          <w:p w:rsidR="00E413D0" w:rsidRDefault="00E413D0" w:rsidP="00E413D0">
            <w:pPr>
              <w:pStyle w:val="TableParagraph"/>
              <w:spacing w:before="120" w:line="256" w:lineRule="auto"/>
              <w:rPr>
                <w:b/>
                <w:bCs/>
                <w:sz w:val="20"/>
                <w:szCs w:val="20"/>
                <w:lang w:eastAsia="en-US"/>
              </w:rPr>
            </w:pPr>
            <w:r>
              <w:rPr>
                <w:b/>
                <w:bCs/>
                <w:sz w:val="20"/>
                <w:szCs w:val="20"/>
                <w:lang w:eastAsia="en-US"/>
              </w:rPr>
              <w:t>(per certificazione competenze)</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E413D0" w:rsidRDefault="00E413D0" w:rsidP="00E413D0">
            <w:pPr>
              <w:pStyle w:val="TableParagraph"/>
              <w:spacing w:line="256" w:lineRule="auto"/>
              <w:ind w:right="154"/>
              <w:jc w:val="both"/>
              <w:rPr>
                <w:sz w:val="20"/>
                <w:szCs w:val="20"/>
                <w:lang w:eastAsia="en-US"/>
              </w:rPr>
            </w:pPr>
            <w:r>
              <w:rPr>
                <w:sz w:val="20"/>
                <w:szCs w:val="20"/>
                <w:lang w:eastAsia="en-US"/>
              </w:rPr>
              <w:t>Valutazione delle competenze attraverso:</w:t>
            </w:r>
          </w:p>
          <w:p w:rsidR="00E413D0" w:rsidRDefault="00E413D0" w:rsidP="00E413D0">
            <w:pPr>
              <w:pStyle w:val="TableParagraph"/>
              <w:spacing w:before="120" w:line="256" w:lineRule="auto"/>
              <w:ind w:right="154"/>
              <w:jc w:val="both"/>
              <w:rPr>
                <w:sz w:val="20"/>
                <w:szCs w:val="20"/>
                <w:lang w:eastAsia="en-US"/>
              </w:rPr>
            </w:pPr>
            <w:r>
              <w:rPr>
                <w:sz w:val="20"/>
                <w:szCs w:val="20"/>
                <w:lang w:eastAsia="en-US"/>
              </w:rPr>
              <w:t>Colloqui individuali</w:t>
            </w:r>
          </w:p>
          <w:p w:rsidR="00E413D0" w:rsidRDefault="00E413D0" w:rsidP="00E413D0">
            <w:pPr>
              <w:pStyle w:val="TableParagraph"/>
              <w:spacing w:before="120" w:line="256" w:lineRule="auto"/>
              <w:ind w:right="154"/>
              <w:jc w:val="both"/>
              <w:rPr>
                <w:sz w:val="20"/>
                <w:szCs w:val="20"/>
                <w:lang w:eastAsia="en-US"/>
              </w:rPr>
            </w:pPr>
            <w:r>
              <w:rPr>
                <w:sz w:val="20"/>
                <w:szCs w:val="20"/>
                <w:lang w:eastAsia="en-US"/>
              </w:rPr>
              <w:t xml:space="preserve">Prove strutturate a risposta chiusa (scelta multipla, vero/falso)  </w:t>
            </w:r>
          </w:p>
          <w:p w:rsidR="00E413D0" w:rsidRDefault="00E413D0" w:rsidP="00E413D0">
            <w:pPr>
              <w:pStyle w:val="TableParagraph"/>
              <w:spacing w:before="120" w:line="256" w:lineRule="auto"/>
              <w:ind w:right="154"/>
              <w:jc w:val="both"/>
              <w:rPr>
                <w:sz w:val="20"/>
                <w:szCs w:val="20"/>
                <w:lang w:eastAsia="en-US"/>
              </w:rPr>
            </w:pPr>
            <w:r>
              <w:rPr>
                <w:sz w:val="20"/>
                <w:szCs w:val="20"/>
                <w:lang w:eastAsia="en-US"/>
              </w:rPr>
              <w:t>Questionari a risposta aperta</w:t>
            </w:r>
          </w:p>
          <w:p w:rsidR="00E413D0" w:rsidRDefault="00E413D0" w:rsidP="00E413D0">
            <w:pPr>
              <w:pStyle w:val="TableParagraph"/>
              <w:spacing w:before="120" w:line="256" w:lineRule="auto"/>
              <w:ind w:right="154"/>
              <w:jc w:val="both"/>
              <w:rPr>
                <w:sz w:val="20"/>
                <w:szCs w:val="20"/>
                <w:lang w:eastAsia="en-US"/>
              </w:rPr>
            </w:pPr>
            <w:r>
              <w:rPr>
                <w:sz w:val="20"/>
                <w:szCs w:val="20"/>
                <w:lang w:eastAsia="en-US"/>
              </w:rPr>
              <w:lastRenderedPageBreak/>
              <w:t>Giochi di ruolo</w:t>
            </w:r>
          </w:p>
          <w:p w:rsidR="00E413D0" w:rsidRDefault="00E413D0" w:rsidP="00E413D0">
            <w:pPr>
              <w:pStyle w:val="TableParagraph"/>
              <w:spacing w:before="120" w:line="256" w:lineRule="auto"/>
              <w:ind w:right="154"/>
              <w:jc w:val="both"/>
              <w:rPr>
                <w:sz w:val="20"/>
                <w:szCs w:val="20"/>
                <w:lang w:eastAsia="en-US"/>
              </w:rPr>
            </w:pPr>
            <w:r>
              <w:rPr>
                <w:sz w:val="20"/>
                <w:szCs w:val="20"/>
                <w:lang w:eastAsia="en-US"/>
              </w:rPr>
              <w:t>Lavoro di gruppo</w:t>
            </w:r>
          </w:p>
          <w:p w:rsidR="00E413D0" w:rsidRDefault="00E413D0" w:rsidP="00E413D0">
            <w:pPr>
              <w:pStyle w:val="TableParagraph"/>
              <w:spacing w:before="120" w:line="256" w:lineRule="auto"/>
              <w:ind w:right="154"/>
              <w:jc w:val="both"/>
              <w:rPr>
                <w:sz w:val="20"/>
                <w:szCs w:val="20"/>
                <w:lang w:eastAsia="en-US"/>
              </w:rPr>
            </w:pPr>
            <w:r>
              <w:rPr>
                <w:sz w:val="20"/>
                <w:szCs w:val="20"/>
                <w:lang w:eastAsia="en-US"/>
              </w:rPr>
              <w:t>Conversazione con la classe</w:t>
            </w:r>
          </w:p>
          <w:p w:rsidR="00E413D0" w:rsidRDefault="00E413D0" w:rsidP="00E413D0">
            <w:pPr>
              <w:pStyle w:val="TableParagraph"/>
              <w:spacing w:before="120" w:line="256" w:lineRule="auto"/>
              <w:ind w:right="154"/>
              <w:jc w:val="both"/>
              <w:rPr>
                <w:sz w:val="20"/>
                <w:szCs w:val="20"/>
                <w:lang w:eastAsia="en-US"/>
              </w:rPr>
            </w:pPr>
            <w:r>
              <w:rPr>
                <w:sz w:val="20"/>
                <w:szCs w:val="20"/>
                <w:lang w:eastAsia="en-US"/>
              </w:rPr>
              <w:t>Esercizi applicativi di regole</w:t>
            </w:r>
          </w:p>
        </w:tc>
      </w:tr>
      <w:tr w:rsidR="00E413D0" w:rsidTr="00E413D0">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E413D0" w:rsidRDefault="00E413D0" w:rsidP="00E413D0">
            <w:pPr>
              <w:pStyle w:val="TableParagraph"/>
              <w:spacing w:before="120" w:after="120" w:line="256" w:lineRule="auto"/>
              <w:rPr>
                <w:b/>
                <w:bCs/>
                <w:sz w:val="20"/>
                <w:szCs w:val="20"/>
                <w:lang w:eastAsia="en-US"/>
              </w:rPr>
            </w:pPr>
            <w:r>
              <w:rPr>
                <w:b/>
                <w:bCs/>
                <w:sz w:val="20"/>
                <w:szCs w:val="20"/>
                <w:lang w:eastAsia="en-US"/>
              </w:rPr>
              <w:lastRenderedPageBreak/>
              <w:t>Rubrica di valutazione</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E413D0" w:rsidRDefault="00E413D0" w:rsidP="00E413D0">
            <w:pPr>
              <w:pStyle w:val="TableParagraph"/>
              <w:spacing w:before="120" w:after="120" w:line="256" w:lineRule="auto"/>
              <w:ind w:right="154"/>
              <w:jc w:val="both"/>
              <w:rPr>
                <w:sz w:val="20"/>
                <w:szCs w:val="20"/>
                <w:lang w:eastAsia="en-US"/>
              </w:rPr>
            </w:pPr>
            <w:r>
              <w:rPr>
                <w:sz w:val="20"/>
                <w:szCs w:val="20"/>
                <w:lang w:eastAsia="en-US"/>
              </w:rPr>
              <w:t>Vedi rubriche di valutazione</w:t>
            </w:r>
          </w:p>
          <w:p w:rsidR="00E413D0" w:rsidRDefault="00E413D0" w:rsidP="00E413D0">
            <w:pPr>
              <w:pStyle w:val="TableParagraph"/>
              <w:spacing w:before="120" w:after="120" w:line="256" w:lineRule="auto"/>
              <w:ind w:right="154"/>
              <w:jc w:val="both"/>
              <w:rPr>
                <w:sz w:val="20"/>
                <w:szCs w:val="20"/>
                <w:lang w:eastAsia="en-US"/>
              </w:rPr>
            </w:pPr>
            <w:r>
              <w:rPr>
                <w:sz w:val="20"/>
                <w:szCs w:val="20"/>
                <w:lang w:eastAsia="en-US"/>
              </w:rPr>
              <w:t>Allegati 1, 2 e 3</w:t>
            </w:r>
          </w:p>
        </w:tc>
      </w:tr>
      <w:tr w:rsidR="00E413D0" w:rsidTr="00E413D0">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E413D0" w:rsidRDefault="00E413D0" w:rsidP="00E413D0">
            <w:pPr>
              <w:pStyle w:val="TableParagraph"/>
              <w:spacing w:before="120" w:after="120" w:line="256" w:lineRule="auto"/>
              <w:rPr>
                <w:b/>
                <w:bCs/>
                <w:sz w:val="20"/>
                <w:szCs w:val="20"/>
                <w:lang w:eastAsia="en-US"/>
              </w:rPr>
            </w:pPr>
            <w:r>
              <w:rPr>
                <w:b/>
                <w:bCs/>
                <w:sz w:val="20"/>
                <w:szCs w:val="20"/>
                <w:lang w:eastAsia="en-US"/>
              </w:rPr>
              <w:t>Attività di recupero</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E413D0" w:rsidRDefault="00E413D0" w:rsidP="00E413D0">
            <w:pPr>
              <w:pStyle w:val="TableParagraph"/>
              <w:spacing w:after="120" w:line="256" w:lineRule="auto"/>
              <w:ind w:right="154"/>
              <w:rPr>
                <w:sz w:val="20"/>
                <w:szCs w:val="20"/>
                <w:lang w:eastAsia="en-US"/>
              </w:rPr>
            </w:pPr>
            <w:r>
              <w:rPr>
                <w:sz w:val="20"/>
                <w:szCs w:val="20"/>
                <w:lang w:eastAsia="en-US"/>
              </w:rPr>
              <w:t>Attività di ripasso prima di ogni verifica scritta e di ogni interrogazione orale.</w:t>
            </w:r>
          </w:p>
          <w:p w:rsidR="00E413D0" w:rsidRDefault="00E413D0" w:rsidP="00E413D0">
            <w:pPr>
              <w:pStyle w:val="TableParagraph"/>
              <w:spacing w:before="120" w:after="120" w:line="256" w:lineRule="auto"/>
              <w:ind w:right="154"/>
              <w:rPr>
                <w:sz w:val="20"/>
                <w:szCs w:val="20"/>
                <w:lang w:eastAsia="en-US"/>
              </w:rPr>
            </w:pPr>
            <w:r>
              <w:rPr>
                <w:sz w:val="20"/>
                <w:szCs w:val="20"/>
                <w:lang w:eastAsia="en-US"/>
              </w:rPr>
              <w:t>Correzione in classe di ogni verifica scritta.</w:t>
            </w:r>
          </w:p>
          <w:p w:rsidR="00E413D0" w:rsidRDefault="00E413D0" w:rsidP="00E413D0">
            <w:pPr>
              <w:pStyle w:val="TableParagraph"/>
              <w:spacing w:before="120" w:after="120" w:line="256" w:lineRule="auto"/>
              <w:ind w:right="154"/>
              <w:rPr>
                <w:sz w:val="20"/>
                <w:szCs w:val="20"/>
                <w:lang w:eastAsia="en-US"/>
              </w:rPr>
            </w:pPr>
            <w:r>
              <w:rPr>
                <w:sz w:val="20"/>
                <w:szCs w:val="20"/>
                <w:lang w:eastAsia="en-US"/>
              </w:rPr>
              <w:t>Recupero in itinere per piccoli gruppi.</w:t>
            </w:r>
          </w:p>
        </w:tc>
      </w:tr>
    </w:tbl>
    <w:p w:rsidR="00596F36" w:rsidRDefault="00596F36" w:rsidP="00596F36">
      <w:pPr>
        <w:tabs>
          <w:tab w:val="left" w:pos="2220"/>
          <w:tab w:val="left" w:pos="12420"/>
          <w:tab w:val="left" w:pos="13500"/>
          <w:tab w:val="left" w:pos="13680"/>
        </w:tabs>
        <w:ind w:right="-17"/>
        <w:jc w:val="both"/>
        <w:rPr>
          <w:color w:val="000000"/>
          <w:sz w:val="24"/>
          <w:szCs w:val="24"/>
          <w:lang w:eastAsia="en-US"/>
        </w:rPr>
      </w:pPr>
      <w:bookmarkStart w:id="1" w:name="_heading=h.gjdgxs"/>
      <w:bookmarkEnd w:id="1"/>
      <w:r>
        <w:rPr>
          <w:color w:val="000000"/>
          <w:sz w:val="24"/>
          <w:szCs w:val="24"/>
          <w:lang w:eastAsia="en-US"/>
        </w:rPr>
        <w:tab/>
      </w:r>
      <w:r>
        <w:rPr>
          <w:color w:val="000000"/>
          <w:sz w:val="24"/>
          <w:szCs w:val="24"/>
          <w:lang w:eastAsia="en-US"/>
        </w:rPr>
        <w:tab/>
      </w:r>
      <w:r>
        <w:rPr>
          <w:color w:val="000000"/>
          <w:sz w:val="24"/>
          <w:szCs w:val="24"/>
          <w:lang w:eastAsia="en-US"/>
        </w:rPr>
        <w:tab/>
      </w:r>
    </w:p>
    <w:p w:rsidR="00596F36" w:rsidRDefault="00596F36" w:rsidP="00596F36">
      <w:pPr>
        <w:tabs>
          <w:tab w:val="left" w:pos="2220"/>
          <w:tab w:val="left" w:pos="12420"/>
          <w:tab w:val="left" w:pos="13500"/>
          <w:tab w:val="left" w:pos="13680"/>
        </w:tabs>
        <w:ind w:right="-17"/>
        <w:jc w:val="both"/>
        <w:rPr>
          <w:color w:val="000000"/>
          <w:sz w:val="24"/>
          <w:szCs w:val="24"/>
          <w:lang w:eastAsia="en-US"/>
        </w:rPr>
      </w:pPr>
    </w:p>
    <w:p w:rsidR="00596F36" w:rsidRDefault="00596F36" w:rsidP="00596F36">
      <w:pPr>
        <w:tabs>
          <w:tab w:val="left" w:pos="2220"/>
          <w:tab w:val="left" w:pos="12420"/>
          <w:tab w:val="left" w:pos="13500"/>
          <w:tab w:val="left" w:pos="13680"/>
        </w:tabs>
        <w:ind w:right="-17"/>
        <w:jc w:val="both"/>
        <w:rPr>
          <w:color w:val="000000"/>
          <w:sz w:val="24"/>
          <w:szCs w:val="24"/>
          <w:lang w:eastAsia="en-US"/>
        </w:rPr>
      </w:pPr>
    </w:p>
    <w:p w:rsidR="00596F36" w:rsidRDefault="00596F36" w:rsidP="00596F36">
      <w:pPr>
        <w:tabs>
          <w:tab w:val="left" w:pos="2220"/>
          <w:tab w:val="left" w:pos="12420"/>
          <w:tab w:val="left" w:pos="13500"/>
          <w:tab w:val="left" w:pos="13680"/>
        </w:tabs>
        <w:ind w:right="-17"/>
        <w:jc w:val="both"/>
        <w:rPr>
          <w:color w:val="000000"/>
          <w:sz w:val="24"/>
          <w:szCs w:val="24"/>
          <w:lang w:eastAsia="en-US"/>
        </w:rPr>
      </w:pPr>
    </w:p>
    <w:p w:rsidR="00F11806" w:rsidRDefault="00351AF9" w:rsidP="00596F36">
      <w:pPr>
        <w:tabs>
          <w:tab w:val="left" w:pos="2220"/>
          <w:tab w:val="left" w:pos="12420"/>
          <w:tab w:val="left" w:pos="13500"/>
          <w:tab w:val="left" w:pos="13680"/>
        </w:tabs>
        <w:ind w:right="-17"/>
        <w:jc w:val="both"/>
        <w:rPr>
          <w:noProof/>
        </w:rPr>
      </w:pPr>
      <w:r>
        <w:rPr>
          <w:color w:val="000000"/>
          <w:sz w:val="24"/>
          <w:szCs w:val="24"/>
          <w:lang w:eastAsia="en-US"/>
        </w:rPr>
        <w:t>Susa, 24</w:t>
      </w:r>
      <w:bookmarkStart w:id="2" w:name="_GoBack"/>
      <w:bookmarkEnd w:id="2"/>
      <w:r w:rsidR="00596F36">
        <w:rPr>
          <w:color w:val="000000"/>
          <w:sz w:val="24"/>
          <w:szCs w:val="24"/>
          <w:lang w:eastAsia="en-US"/>
        </w:rPr>
        <w:t xml:space="preserve"> ottobre 2025                                   Prof.ssa Patrizia </w:t>
      </w:r>
      <w:proofErr w:type="spellStart"/>
      <w:r w:rsidR="00596F36">
        <w:rPr>
          <w:color w:val="000000"/>
          <w:sz w:val="24"/>
          <w:szCs w:val="24"/>
          <w:lang w:eastAsia="en-US"/>
        </w:rPr>
        <w:t>Vercellino</w:t>
      </w:r>
      <w:proofErr w:type="spellEnd"/>
    </w:p>
    <w:p w:rsidR="00F11806" w:rsidRDefault="00F11806" w:rsidP="00596F36">
      <w:pPr>
        <w:tabs>
          <w:tab w:val="left" w:pos="2220"/>
          <w:tab w:val="left" w:pos="12420"/>
          <w:tab w:val="left" w:pos="13500"/>
          <w:tab w:val="left" w:pos="13680"/>
        </w:tabs>
        <w:ind w:right="-17"/>
        <w:jc w:val="right"/>
        <w:rPr>
          <w:noProof/>
        </w:rPr>
      </w:pPr>
    </w:p>
    <w:p w:rsidR="00F11806" w:rsidRDefault="00F11806" w:rsidP="00E413D0">
      <w:pPr>
        <w:tabs>
          <w:tab w:val="left" w:pos="2220"/>
          <w:tab w:val="left" w:pos="12420"/>
          <w:tab w:val="left" w:pos="13500"/>
          <w:tab w:val="left" w:pos="13680"/>
        </w:tabs>
        <w:ind w:right="-17"/>
        <w:jc w:val="center"/>
        <w:rPr>
          <w:noProof/>
        </w:rPr>
      </w:pPr>
    </w:p>
    <w:p w:rsidR="00F11806" w:rsidRDefault="00F11806" w:rsidP="00E413D0">
      <w:pPr>
        <w:tabs>
          <w:tab w:val="left" w:pos="2220"/>
          <w:tab w:val="left" w:pos="12420"/>
          <w:tab w:val="left" w:pos="13500"/>
          <w:tab w:val="left" w:pos="13680"/>
        </w:tabs>
        <w:ind w:right="-17"/>
        <w:jc w:val="center"/>
        <w:rPr>
          <w:noProof/>
        </w:rPr>
      </w:pPr>
    </w:p>
    <w:p w:rsidR="00F11806" w:rsidRDefault="00F11806" w:rsidP="00E413D0">
      <w:pPr>
        <w:tabs>
          <w:tab w:val="left" w:pos="2220"/>
          <w:tab w:val="left" w:pos="12420"/>
          <w:tab w:val="left" w:pos="13500"/>
          <w:tab w:val="left" w:pos="13680"/>
        </w:tabs>
        <w:ind w:right="-17"/>
        <w:jc w:val="center"/>
        <w:rPr>
          <w:noProof/>
        </w:rPr>
      </w:pPr>
    </w:p>
    <w:p w:rsidR="00F11806" w:rsidRDefault="00F11806" w:rsidP="00E413D0">
      <w:pPr>
        <w:tabs>
          <w:tab w:val="left" w:pos="2220"/>
          <w:tab w:val="left" w:pos="12420"/>
          <w:tab w:val="left" w:pos="13500"/>
          <w:tab w:val="left" w:pos="13680"/>
        </w:tabs>
        <w:ind w:right="-17"/>
        <w:jc w:val="center"/>
        <w:rPr>
          <w:noProof/>
        </w:rPr>
      </w:pPr>
    </w:p>
    <w:p w:rsidR="00F11806" w:rsidRDefault="00F11806" w:rsidP="00E413D0">
      <w:pPr>
        <w:tabs>
          <w:tab w:val="left" w:pos="2220"/>
          <w:tab w:val="left" w:pos="12420"/>
          <w:tab w:val="left" w:pos="13500"/>
          <w:tab w:val="left" w:pos="13680"/>
        </w:tabs>
        <w:ind w:right="-17"/>
        <w:jc w:val="center"/>
        <w:rPr>
          <w:noProof/>
        </w:rPr>
      </w:pPr>
    </w:p>
    <w:p w:rsidR="00F11806" w:rsidRDefault="00F11806" w:rsidP="00E413D0">
      <w:pPr>
        <w:tabs>
          <w:tab w:val="left" w:pos="2220"/>
          <w:tab w:val="left" w:pos="12420"/>
          <w:tab w:val="left" w:pos="13500"/>
          <w:tab w:val="left" w:pos="13680"/>
        </w:tabs>
        <w:ind w:right="-17"/>
        <w:jc w:val="center"/>
        <w:rPr>
          <w:color w:val="000000"/>
          <w:sz w:val="20"/>
          <w:szCs w:val="20"/>
        </w:rPr>
      </w:pPr>
    </w:p>
    <w:p w:rsidR="00E413D0" w:rsidRDefault="00E413D0" w:rsidP="00F11806">
      <w:pPr>
        <w:tabs>
          <w:tab w:val="left" w:pos="1985"/>
          <w:tab w:val="center" w:pos="4819"/>
          <w:tab w:val="right" w:pos="9638"/>
          <w:tab w:val="right" w:pos="9923"/>
        </w:tabs>
        <w:jc w:val="center"/>
        <w:rPr>
          <w:color w:val="000000"/>
          <w:sz w:val="24"/>
          <w:szCs w:val="24"/>
          <w:lang w:eastAsia="en-US"/>
        </w:rPr>
      </w:pPr>
      <w:r>
        <w:rPr>
          <w:color w:val="000000"/>
          <w:sz w:val="20"/>
          <w:szCs w:val="20"/>
        </w:rPr>
        <w:t xml:space="preserve">      </w:t>
      </w:r>
    </w:p>
    <w:p w:rsidR="00E413D0" w:rsidRDefault="00E413D0" w:rsidP="00E413D0">
      <w:pPr>
        <w:pStyle w:val="Corpotesto"/>
        <w:spacing w:before="8"/>
        <w:jc w:val="center"/>
        <w:rPr>
          <w:color w:val="000000"/>
          <w:sz w:val="24"/>
          <w:szCs w:val="24"/>
          <w:lang w:eastAsia="en-US"/>
        </w:rPr>
      </w:pPr>
    </w:p>
    <w:p w:rsidR="00E413D0" w:rsidRDefault="00E413D0" w:rsidP="00E413D0">
      <w:pPr>
        <w:pStyle w:val="Corpotesto"/>
        <w:spacing w:before="8"/>
        <w:jc w:val="center"/>
        <w:rPr>
          <w:color w:val="000000"/>
          <w:sz w:val="24"/>
          <w:szCs w:val="24"/>
          <w:lang w:eastAsia="en-US"/>
        </w:rPr>
      </w:pPr>
    </w:p>
    <w:p w:rsidR="00E413D0" w:rsidRDefault="00E413D0" w:rsidP="00E413D0">
      <w:pPr>
        <w:pStyle w:val="Corpotesto"/>
        <w:spacing w:before="8"/>
        <w:jc w:val="center"/>
        <w:rPr>
          <w:color w:val="000000"/>
          <w:sz w:val="24"/>
          <w:szCs w:val="24"/>
          <w:lang w:eastAsia="en-US"/>
        </w:rPr>
      </w:pPr>
    </w:p>
    <w:p w:rsidR="00E413D0" w:rsidRDefault="00E413D0" w:rsidP="00E413D0">
      <w:pPr>
        <w:pStyle w:val="Corpotesto"/>
        <w:spacing w:before="8"/>
        <w:jc w:val="center"/>
        <w:rPr>
          <w:color w:val="000000"/>
          <w:sz w:val="24"/>
          <w:szCs w:val="24"/>
          <w:lang w:eastAsia="en-US"/>
        </w:rPr>
      </w:pPr>
    </w:p>
    <w:p w:rsidR="00E413D0" w:rsidRDefault="00E413D0" w:rsidP="00E413D0">
      <w:pPr>
        <w:pStyle w:val="Corpotesto"/>
        <w:spacing w:before="8"/>
        <w:jc w:val="center"/>
        <w:rPr>
          <w:color w:val="000000"/>
          <w:sz w:val="24"/>
          <w:szCs w:val="24"/>
          <w:lang w:eastAsia="en-US"/>
        </w:rPr>
      </w:pPr>
    </w:p>
    <w:p w:rsidR="00E413D0" w:rsidRDefault="00E413D0" w:rsidP="00E413D0">
      <w:pPr>
        <w:pStyle w:val="Corpotesto"/>
        <w:spacing w:before="8"/>
        <w:jc w:val="center"/>
        <w:rPr>
          <w:color w:val="000000"/>
          <w:sz w:val="24"/>
          <w:szCs w:val="24"/>
          <w:lang w:eastAsia="en-US"/>
        </w:rPr>
      </w:pPr>
    </w:p>
    <w:p w:rsidR="00E413D0" w:rsidRDefault="00E413D0" w:rsidP="00E413D0">
      <w:pPr>
        <w:pStyle w:val="Corpotesto"/>
        <w:spacing w:before="8"/>
        <w:jc w:val="center"/>
        <w:rPr>
          <w:color w:val="000000"/>
          <w:sz w:val="24"/>
          <w:szCs w:val="24"/>
          <w:lang w:eastAsia="en-US"/>
        </w:rPr>
      </w:pPr>
    </w:p>
    <w:p w:rsidR="00E413D0" w:rsidRDefault="00E413D0" w:rsidP="00E413D0">
      <w:pPr>
        <w:pStyle w:val="Corpotesto"/>
        <w:spacing w:before="8"/>
        <w:jc w:val="center"/>
        <w:rPr>
          <w:color w:val="000000"/>
          <w:sz w:val="24"/>
          <w:szCs w:val="24"/>
          <w:lang w:eastAsia="en-US"/>
        </w:rPr>
      </w:pPr>
    </w:p>
    <w:p w:rsidR="00E413D0" w:rsidRDefault="00E413D0" w:rsidP="00E413D0">
      <w:pPr>
        <w:pStyle w:val="Corpotesto"/>
        <w:spacing w:before="8"/>
        <w:jc w:val="center"/>
        <w:rPr>
          <w:color w:val="000000"/>
          <w:sz w:val="24"/>
          <w:szCs w:val="24"/>
          <w:lang w:eastAsia="en-US"/>
        </w:rPr>
      </w:pPr>
    </w:p>
    <w:p w:rsidR="00E413D0" w:rsidRDefault="00E413D0" w:rsidP="00E413D0">
      <w:pPr>
        <w:pStyle w:val="Corpotesto"/>
        <w:spacing w:before="8"/>
        <w:jc w:val="center"/>
        <w:rPr>
          <w:color w:val="000000"/>
          <w:sz w:val="24"/>
          <w:szCs w:val="24"/>
          <w:lang w:eastAsia="en-US"/>
        </w:rPr>
      </w:pPr>
    </w:p>
    <w:p w:rsidR="00E413D0" w:rsidRDefault="00E413D0" w:rsidP="00E413D0">
      <w:pPr>
        <w:pStyle w:val="Corpotesto"/>
        <w:spacing w:before="8"/>
        <w:jc w:val="center"/>
        <w:rPr>
          <w:color w:val="000000"/>
          <w:sz w:val="24"/>
          <w:szCs w:val="24"/>
          <w:lang w:eastAsia="en-US"/>
        </w:rPr>
      </w:pPr>
    </w:p>
    <w:p w:rsidR="00E413D0" w:rsidRDefault="00E413D0" w:rsidP="00E413D0">
      <w:pPr>
        <w:pStyle w:val="Corpotesto"/>
        <w:spacing w:before="8"/>
        <w:jc w:val="center"/>
        <w:rPr>
          <w:color w:val="000000"/>
          <w:sz w:val="24"/>
          <w:szCs w:val="24"/>
          <w:lang w:eastAsia="en-US"/>
        </w:rPr>
      </w:pPr>
    </w:p>
    <w:p w:rsidR="00E413D0" w:rsidRDefault="00E413D0" w:rsidP="00E413D0">
      <w:pPr>
        <w:pStyle w:val="Corpotesto"/>
        <w:spacing w:before="8"/>
        <w:jc w:val="center"/>
        <w:rPr>
          <w:color w:val="000000"/>
          <w:sz w:val="24"/>
          <w:szCs w:val="24"/>
          <w:lang w:eastAsia="en-US"/>
        </w:rPr>
      </w:pPr>
    </w:p>
    <w:p w:rsidR="00E413D0" w:rsidRDefault="00E413D0" w:rsidP="00E413D0">
      <w:pPr>
        <w:pStyle w:val="Corpotesto"/>
        <w:spacing w:before="8"/>
        <w:jc w:val="center"/>
        <w:rPr>
          <w:color w:val="000000"/>
          <w:sz w:val="24"/>
          <w:szCs w:val="24"/>
          <w:lang w:eastAsia="en-US"/>
        </w:rPr>
      </w:pPr>
    </w:p>
    <w:p w:rsidR="00E413D0" w:rsidRDefault="00E413D0" w:rsidP="00E413D0">
      <w:pPr>
        <w:pStyle w:val="Corpotesto"/>
        <w:spacing w:before="8"/>
        <w:jc w:val="center"/>
        <w:rPr>
          <w:color w:val="000000"/>
          <w:sz w:val="24"/>
          <w:szCs w:val="24"/>
          <w:lang w:eastAsia="en-US"/>
        </w:rPr>
      </w:pPr>
    </w:p>
    <w:p w:rsidR="00E413D0" w:rsidRDefault="00E413D0" w:rsidP="00E413D0">
      <w:pPr>
        <w:pStyle w:val="Corpotesto"/>
        <w:spacing w:before="8"/>
        <w:jc w:val="center"/>
        <w:rPr>
          <w:color w:val="000000"/>
          <w:sz w:val="24"/>
          <w:szCs w:val="24"/>
          <w:lang w:eastAsia="en-US"/>
        </w:rPr>
      </w:pPr>
    </w:p>
    <w:p w:rsidR="00E413D0" w:rsidRDefault="00E413D0" w:rsidP="00E413D0">
      <w:pPr>
        <w:pStyle w:val="Corpotesto"/>
        <w:spacing w:before="8"/>
        <w:jc w:val="center"/>
        <w:rPr>
          <w:color w:val="000000"/>
          <w:sz w:val="24"/>
          <w:szCs w:val="24"/>
          <w:lang w:eastAsia="en-US"/>
        </w:rPr>
      </w:pPr>
    </w:p>
    <w:p w:rsidR="00E413D0" w:rsidRDefault="00E413D0" w:rsidP="00E413D0">
      <w:pPr>
        <w:pStyle w:val="Corpotesto"/>
        <w:spacing w:before="8"/>
        <w:jc w:val="center"/>
        <w:rPr>
          <w:color w:val="000000"/>
          <w:sz w:val="24"/>
          <w:szCs w:val="24"/>
          <w:lang w:eastAsia="en-US"/>
        </w:rPr>
      </w:pPr>
    </w:p>
    <w:p w:rsidR="00E413D0" w:rsidRDefault="00E413D0" w:rsidP="00E413D0">
      <w:pPr>
        <w:pStyle w:val="Corpotesto"/>
        <w:spacing w:before="8"/>
        <w:jc w:val="center"/>
        <w:rPr>
          <w:color w:val="000000"/>
          <w:sz w:val="24"/>
          <w:szCs w:val="24"/>
          <w:lang w:eastAsia="en-US"/>
        </w:rPr>
      </w:pPr>
    </w:p>
    <w:p w:rsidR="00E413D0" w:rsidRDefault="00E413D0" w:rsidP="00E413D0">
      <w:pPr>
        <w:pStyle w:val="Corpotesto"/>
        <w:spacing w:before="8"/>
        <w:jc w:val="center"/>
        <w:rPr>
          <w:color w:val="000000"/>
          <w:sz w:val="24"/>
          <w:szCs w:val="24"/>
          <w:lang w:eastAsia="en-US"/>
        </w:rPr>
      </w:pPr>
    </w:p>
    <w:p w:rsidR="00E413D0" w:rsidRDefault="00E413D0" w:rsidP="00E413D0">
      <w:pPr>
        <w:pStyle w:val="Corpotesto"/>
        <w:spacing w:before="8"/>
        <w:jc w:val="center"/>
        <w:rPr>
          <w:color w:val="000000"/>
          <w:sz w:val="24"/>
          <w:szCs w:val="24"/>
          <w:lang w:eastAsia="en-US"/>
        </w:rPr>
      </w:pPr>
    </w:p>
    <w:p w:rsidR="00E413D0" w:rsidRDefault="00E413D0" w:rsidP="00E413D0">
      <w:pPr>
        <w:pStyle w:val="Corpotesto"/>
        <w:spacing w:before="8"/>
        <w:jc w:val="center"/>
        <w:rPr>
          <w:color w:val="000000"/>
          <w:sz w:val="24"/>
          <w:szCs w:val="24"/>
          <w:lang w:eastAsia="en-US"/>
        </w:rPr>
      </w:pPr>
    </w:p>
    <w:p w:rsidR="00E413D0" w:rsidRDefault="00E413D0" w:rsidP="00E413D0">
      <w:pPr>
        <w:pStyle w:val="Corpotesto"/>
        <w:spacing w:before="8"/>
        <w:jc w:val="center"/>
        <w:rPr>
          <w:color w:val="000000"/>
          <w:sz w:val="24"/>
          <w:szCs w:val="24"/>
          <w:lang w:eastAsia="en-US"/>
        </w:rPr>
      </w:pPr>
    </w:p>
    <w:p w:rsidR="00E413D0" w:rsidRDefault="00E413D0" w:rsidP="00E413D0">
      <w:pPr>
        <w:pStyle w:val="Corpotesto"/>
        <w:spacing w:before="8"/>
        <w:jc w:val="center"/>
        <w:rPr>
          <w:color w:val="000000"/>
          <w:sz w:val="24"/>
          <w:szCs w:val="24"/>
          <w:lang w:eastAsia="en-US"/>
        </w:rPr>
      </w:pPr>
    </w:p>
    <w:p w:rsidR="00E413D0" w:rsidRDefault="00E413D0" w:rsidP="00E413D0">
      <w:pPr>
        <w:pStyle w:val="Corpotesto"/>
        <w:spacing w:before="8"/>
        <w:jc w:val="center"/>
        <w:rPr>
          <w:color w:val="000000"/>
          <w:sz w:val="24"/>
          <w:szCs w:val="24"/>
          <w:lang w:eastAsia="en-US"/>
        </w:rPr>
      </w:pPr>
    </w:p>
    <w:p w:rsidR="00E413D0" w:rsidRDefault="00E413D0" w:rsidP="00E413D0">
      <w:pPr>
        <w:pStyle w:val="Corpotesto"/>
        <w:spacing w:before="8"/>
        <w:jc w:val="center"/>
        <w:rPr>
          <w:color w:val="000000"/>
          <w:sz w:val="24"/>
          <w:szCs w:val="24"/>
          <w:lang w:eastAsia="en-US"/>
        </w:rPr>
      </w:pPr>
    </w:p>
    <w:p w:rsidR="00E413D0" w:rsidRDefault="00E413D0" w:rsidP="00E413D0">
      <w:pPr>
        <w:pStyle w:val="Corpotesto"/>
        <w:spacing w:before="8"/>
        <w:jc w:val="center"/>
        <w:rPr>
          <w:color w:val="000000"/>
          <w:sz w:val="24"/>
          <w:szCs w:val="24"/>
          <w:lang w:eastAsia="en-US"/>
        </w:rPr>
      </w:pPr>
    </w:p>
    <w:p w:rsidR="00E413D0" w:rsidRDefault="00E413D0" w:rsidP="00E413D0">
      <w:pPr>
        <w:pStyle w:val="Corpotesto"/>
        <w:spacing w:before="8"/>
        <w:jc w:val="center"/>
        <w:rPr>
          <w:color w:val="000000"/>
          <w:sz w:val="24"/>
          <w:szCs w:val="24"/>
          <w:lang w:eastAsia="en-US"/>
        </w:rPr>
      </w:pPr>
    </w:p>
    <w:p w:rsidR="00E413D0" w:rsidRDefault="00E413D0" w:rsidP="00E413D0">
      <w:pPr>
        <w:pStyle w:val="Corpotesto"/>
        <w:spacing w:before="8"/>
        <w:jc w:val="center"/>
        <w:rPr>
          <w:color w:val="000000"/>
          <w:sz w:val="24"/>
          <w:szCs w:val="24"/>
          <w:lang w:eastAsia="en-US"/>
        </w:rPr>
      </w:pPr>
    </w:p>
    <w:p w:rsidR="00E413D0" w:rsidRDefault="00E413D0" w:rsidP="00E413D0">
      <w:pPr>
        <w:pStyle w:val="Corpotesto"/>
        <w:spacing w:before="8"/>
        <w:jc w:val="center"/>
        <w:rPr>
          <w:color w:val="000000"/>
          <w:sz w:val="24"/>
          <w:szCs w:val="24"/>
          <w:lang w:eastAsia="en-US"/>
        </w:rPr>
      </w:pPr>
    </w:p>
    <w:p w:rsidR="00E413D0" w:rsidRDefault="00E413D0" w:rsidP="00E413D0">
      <w:pPr>
        <w:pStyle w:val="Corpotesto"/>
        <w:spacing w:before="8"/>
        <w:jc w:val="center"/>
        <w:rPr>
          <w:color w:val="000000"/>
          <w:sz w:val="24"/>
          <w:szCs w:val="24"/>
          <w:lang w:eastAsia="en-US"/>
        </w:rPr>
      </w:pPr>
      <w:r>
        <w:rPr>
          <w:color w:val="000000"/>
          <w:sz w:val="24"/>
          <w:szCs w:val="24"/>
          <w:lang w:eastAsia="en-US"/>
        </w:rPr>
        <w:t>Allegato 1</w:t>
      </w:r>
    </w:p>
    <w:p w:rsidR="00E413D0" w:rsidRDefault="00E413D0" w:rsidP="00E413D0">
      <w:pPr>
        <w:pStyle w:val="Corpotesto"/>
        <w:spacing w:before="8"/>
        <w:jc w:val="center"/>
        <w:rPr>
          <w:color w:val="000000"/>
          <w:sz w:val="24"/>
          <w:szCs w:val="24"/>
          <w:lang w:eastAsia="en-US"/>
        </w:rPr>
      </w:pPr>
    </w:p>
    <w:p w:rsidR="00E413D0" w:rsidRDefault="00E413D0" w:rsidP="00E413D0">
      <w:pPr>
        <w:pStyle w:val="Corpotesto"/>
        <w:spacing w:before="8"/>
        <w:jc w:val="center"/>
        <w:rPr>
          <w:color w:val="000000"/>
          <w:sz w:val="24"/>
          <w:szCs w:val="24"/>
          <w:lang w:eastAsia="en-US"/>
        </w:rPr>
      </w:pPr>
      <w:r>
        <w:rPr>
          <w:color w:val="000000"/>
          <w:sz w:val="24"/>
          <w:szCs w:val="24"/>
          <w:lang w:eastAsia="en-US"/>
        </w:rPr>
        <w:t>RUBRICA DI VALUTAZIONE</w:t>
      </w:r>
    </w:p>
    <w:p w:rsidR="00E413D0" w:rsidRDefault="00E413D0" w:rsidP="00E413D0">
      <w:pPr>
        <w:pStyle w:val="Corpotesto"/>
        <w:spacing w:before="8"/>
        <w:rPr>
          <w:color w:val="000000"/>
          <w:lang w:eastAsia="en-US"/>
        </w:rPr>
      </w:pPr>
    </w:p>
    <w:tbl>
      <w:tblPr>
        <w:tblW w:w="0" w:type="auto"/>
        <w:jc w:val="center"/>
        <w:tblLayout w:type="fixed"/>
        <w:tblLook w:val="04A0" w:firstRow="1" w:lastRow="0" w:firstColumn="1" w:lastColumn="0" w:noHBand="0" w:noVBand="1"/>
      </w:tblPr>
      <w:tblGrid>
        <w:gridCol w:w="1693"/>
        <w:gridCol w:w="1693"/>
        <w:gridCol w:w="1693"/>
        <w:gridCol w:w="1693"/>
        <w:gridCol w:w="1693"/>
      </w:tblGrid>
      <w:tr w:rsidR="00E413D0" w:rsidTr="00E413D0">
        <w:trPr>
          <w:trHeight w:val="295"/>
          <w:jc w:val="center"/>
        </w:trPr>
        <w:tc>
          <w:tcPr>
            <w:tcW w:w="1693" w:type="dxa"/>
            <w:tcBorders>
              <w:top w:val="single" w:sz="4" w:space="0" w:color="auto"/>
              <w:left w:val="single" w:sz="4" w:space="0" w:color="auto"/>
              <w:bottom w:val="single" w:sz="4" w:space="0" w:color="auto"/>
              <w:right w:val="single" w:sz="4" w:space="0" w:color="auto"/>
            </w:tcBorders>
            <w:vAlign w:val="center"/>
            <w:hideMark/>
          </w:tcPr>
          <w:p w:rsidR="00E413D0" w:rsidRDefault="00E413D0" w:rsidP="00E413D0">
            <w:pPr>
              <w:widowControl/>
              <w:adjustRightInd w:val="0"/>
              <w:spacing w:line="256" w:lineRule="auto"/>
              <w:rPr>
                <w:b/>
                <w:bCs/>
                <w:color w:val="000000"/>
                <w:sz w:val="18"/>
                <w:szCs w:val="18"/>
                <w:lang w:eastAsia="en-US"/>
              </w:rPr>
            </w:pPr>
            <w:r>
              <w:rPr>
                <w:b/>
                <w:bCs/>
                <w:color w:val="000000"/>
                <w:sz w:val="18"/>
                <w:szCs w:val="18"/>
                <w:lang w:eastAsia="en-US"/>
              </w:rPr>
              <w:t>LIVELLI/ DIMENSIONI</w:t>
            </w:r>
          </w:p>
        </w:tc>
        <w:tc>
          <w:tcPr>
            <w:tcW w:w="1693" w:type="dxa"/>
            <w:tcBorders>
              <w:top w:val="single" w:sz="4" w:space="0" w:color="auto"/>
              <w:left w:val="single" w:sz="4" w:space="0" w:color="auto"/>
              <w:bottom w:val="single" w:sz="4" w:space="0" w:color="auto"/>
              <w:right w:val="single" w:sz="4" w:space="0" w:color="auto"/>
            </w:tcBorders>
            <w:vAlign w:val="center"/>
            <w:hideMark/>
          </w:tcPr>
          <w:p w:rsidR="00E413D0" w:rsidRDefault="00E413D0" w:rsidP="00E413D0">
            <w:pPr>
              <w:widowControl/>
              <w:adjustRightInd w:val="0"/>
              <w:spacing w:line="256" w:lineRule="auto"/>
              <w:jc w:val="center"/>
              <w:rPr>
                <w:color w:val="000000"/>
                <w:sz w:val="18"/>
                <w:szCs w:val="18"/>
                <w:lang w:eastAsia="en-US"/>
              </w:rPr>
            </w:pPr>
            <w:r>
              <w:rPr>
                <w:b/>
                <w:bCs/>
                <w:color w:val="000000"/>
                <w:sz w:val="18"/>
                <w:szCs w:val="18"/>
                <w:lang w:eastAsia="en-US"/>
              </w:rPr>
              <w:t>AVANZATO</w:t>
            </w:r>
          </w:p>
        </w:tc>
        <w:tc>
          <w:tcPr>
            <w:tcW w:w="1693" w:type="dxa"/>
            <w:tcBorders>
              <w:top w:val="single" w:sz="4" w:space="0" w:color="auto"/>
              <w:left w:val="single" w:sz="4" w:space="0" w:color="auto"/>
              <w:bottom w:val="single" w:sz="4" w:space="0" w:color="auto"/>
              <w:right w:val="single" w:sz="4" w:space="0" w:color="auto"/>
            </w:tcBorders>
            <w:vAlign w:val="center"/>
            <w:hideMark/>
          </w:tcPr>
          <w:p w:rsidR="00E413D0" w:rsidRDefault="00E413D0" w:rsidP="00E413D0">
            <w:pPr>
              <w:widowControl/>
              <w:adjustRightInd w:val="0"/>
              <w:spacing w:line="256" w:lineRule="auto"/>
              <w:jc w:val="center"/>
              <w:rPr>
                <w:color w:val="000000"/>
                <w:sz w:val="18"/>
                <w:szCs w:val="18"/>
                <w:lang w:eastAsia="en-US"/>
              </w:rPr>
            </w:pPr>
            <w:r>
              <w:rPr>
                <w:b/>
                <w:bCs/>
                <w:color w:val="000000"/>
                <w:sz w:val="18"/>
                <w:szCs w:val="18"/>
                <w:lang w:eastAsia="en-US"/>
              </w:rPr>
              <w:t>INTERMEDIO</w:t>
            </w:r>
          </w:p>
        </w:tc>
        <w:tc>
          <w:tcPr>
            <w:tcW w:w="1693" w:type="dxa"/>
            <w:tcBorders>
              <w:top w:val="single" w:sz="4" w:space="0" w:color="auto"/>
              <w:left w:val="single" w:sz="4" w:space="0" w:color="auto"/>
              <w:bottom w:val="single" w:sz="4" w:space="0" w:color="auto"/>
              <w:right w:val="single" w:sz="4" w:space="0" w:color="auto"/>
            </w:tcBorders>
            <w:vAlign w:val="center"/>
            <w:hideMark/>
          </w:tcPr>
          <w:p w:rsidR="00E413D0" w:rsidRDefault="00E413D0" w:rsidP="00E413D0">
            <w:pPr>
              <w:widowControl/>
              <w:adjustRightInd w:val="0"/>
              <w:spacing w:line="256" w:lineRule="auto"/>
              <w:jc w:val="center"/>
              <w:rPr>
                <w:color w:val="000000"/>
                <w:sz w:val="18"/>
                <w:szCs w:val="18"/>
                <w:lang w:eastAsia="en-US"/>
              </w:rPr>
            </w:pPr>
            <w:r>
              <w:rPr>
                <w:b/>
                <w:bCs/>
                <w:color w:val="000000"/>
                <w:sz w:val="18"/>
                <w:szCs w:val="18"/>
                <w:lang w:eastAsia="en-US"/>
              </w:rPr>
              <w:t>BASE</w:t>
            </w:r>
          </w:p>
        </w:tc>
        <w:tc>
          <w:tcPr>
            <w:tcW w:w="1693" w:type="dxa"/>
            <w:tcBorders>
              <w:top w:val="single" w:sz="4" w:space="0" w:color="auto"/>
              <w:left w:val="single" w:sz="4" w:space="0" w:color="auto"/>
              <w:bottom w:val="single" w:sz="4" w:space="0" w:color="auto"/>
              <w:right w:val="single" w:sz="4" w:space="0" w:color="auto"/>
            </w:tcBorders>
            <w:vAlign w:val="center"/>
            <w:hideMark/>
          </w:tcPr>
          <w:p w:rsidR="00E413D0" w:rsidRDefault="00E413D0" w:rsidP="00E413D0">
            <w:pPr>
              <w:widowControl/>
              <w:adjustRightInd w:val="0"/>
              <w:spacing w:line="256" w:lineRule="auto"/>
              <w:jc w:val="center"/>
              <w:rPr>
                <w:color w:val="000000"/>
                <w:sz w:val="18"/>
                <w:szCs w:val="18"/>
                <w:lang w:eastAsia="en-US"/>
              </w:rPr>
            </w:pPr>
            <w:r>
              <w:rPr>
                <w:b/>
                <w:bCs/>
                <w:color w:val="000000"/>
                <w:sz w:val="18"/>
                <w:szCs w:val="18"/>
                <w:lang w:eastAsia="en-US"/>
              </w:rPr>
              <w:t>INIZIALE</w:t>
            </w:r>
          </w:p>
        </w:tc>
      </w:tr>
      <w:tr w:rsidR="00E413D0" w:rsidTr="00E413D0">
        <w:trPr>
          <w:trHeight w:val="1319"/>
          <w:jc w:val="center"/>
        </w:trPr>
        <w:tc>
          <w:tcPr>
            <w:tcW w:w="1693" w:type="dxa"/>
            <w:tcBorders>
              <w:top w:val="single" w:sz="4" w:space="0" w:color="auto"/>
              <w:left w:val="single" w:sz="4" w:space="0" w:color="auto"/>
              <w:bottom w:val="single" w:sz="4" w:space="0" w:color="auto"/>
              <w:right w:val="single" w:sz="4" w:space="0" w:color="auto"/>
            </w:tcBorders>
            <w:vAlign w:val="center"/>
            <w:hideMark/>
          </w:tcPr>
          <w:p w:rsidR="00E413D0" w:rsidRDefault="00E413D0" w:rsidP="00E413D0">
            <w:pPr>
              <w:widowControl/>
              <w:adjustRightInd w:val="0"/>
              <w:spacing w:line="256" w:lineRule="auto"/>
              <w:rPr>
                <w:color w:val="000000"/>
                <w:sz w:val="18"/>
                <w:szCs w:val="18"/>
                <w:lang w:eastAsia="en-US"/>
              </w:rPr>
            </w:pPr>
            <w:r>
              <w:rPr>
                <w:b/>
                <w:bCs/>
                <w:color w:val="000000"/>
                <w:sz w:val="18"/>
                <w:szCs w:val="18"/>
                <w:lang w:eastAsia="en-US"/>
              </w:rPr>
              <w:t xml:space="preserve">COMPRENSIONE DELL’ UNITA’ DIDATTICA </w:t>
            </w:r>
          </w:p>
        </w:tc>
        <w:tc>
          <w:tcPr>
            <w:tcW w:w="1693" w:type="dxa"/>
            <w:tcBorders>
              <w:top w:val="single" w:sz="4" w:space="0" w:color="auto"/>
              <w:left w:val="single" w:sz="4" w:space="0" w:color="auto"/>
              <w:bottom w:val="single" w:sz="4" w:space="0" w:color="auto"/>
              <w:right w:val="single" w:sz="4" w:space="0" w:color="auto"/>
            </w:tcBorders>
            <w:hideMark/>
          </w:tcPr>
          <w:p w:rsidR="00E413D0" w:rsidRDefault="00E413D0" w:rsidP="00E413D0">
            <w:pPr>
              <w:widowControl/>
              <w:adjustRightInd w:val="0"/>
              <w:spacing w:line="256" w:lineRule="auto"/>
              <w:rPr>
                <w:color w:val="000000"/>
                <w:sz w:val="18"/>
                <w:szCs w:val="18"/>
                <w:lang w:eastAsia="en-US"/>
              </w:rPr>
            </w:pPr>
            <w:r>
              <w:rPr>
                <w:color w:val="000000"/>
                <w:sz w:val="18"/>
                <w:szCs w:val="18"/>
                <w:lang w:eastAsia="en-US"/>
              </w:rPr>
              <w:t xml:space="preserve">Mette a fuoco l’argomento dell’unità didattica e prefigura il risultato atteso trovando soluzioni originali. </w:t>
            </w:r>
          </w:p>
        </w:tc>
        <w:tc>
          <w:tcPr>
            <w:tcW w:w="1693" w:type="dxa"/>
            <w:tcBorders>
              <w:top w:val="single" w:sz="4" w:space="0" w:color="auto"/>
              <w:left w:val="single" w:sz="4" w:space="0" w:color="auto"/>
              <w:bottom w:val="single" w:sz="4" w:space="0" w:color="auto"/>
              <w:right w:val="single" w:sz="4" w:space="0" w:color="auto"/>
            </w:tcBorders>
            <w:hideMark/>
          </w:tcPr>
          <w:p w:rsidR="00E413D0" w:rsidRDefault="00E413D0" w:rsidP="00E413D0">
            <w:pPr>
              <w:widowControl/>
              <w:adjustRightInd w:val="0"/>
              <w:spacing w:line="256" w:lineRule="auto"/>
              <w:rPr>
                <w:color w:val="000000"/>
                <w:sz w:val="18"/>
                <w:szCs w:val="18"/>
                <w:lang w:eastAsia="en-US"/>
              </w:rPr>
            </w:pPr>
            <w:r>
              <w:rPr>
                <w:color w:val="000000"/>
                <w:sz w:val="18"/>
                <w:szCs w:val="18"/>
                <w:lang w:eastAsia="en-US"/>
              </w:rPr>
              <w:t xml:space="preserve">Mette a fuoco l’argomento dell’unità didattica e prefigura il risultato atteso in modo autonomo. </w:t>
            </w:r>
          </w:p>
        </w:tc>
        <w:tc>
          <w:tcPr>
            <w:tcW w:w="1693" w:type="dxa"/>
            <w:tcBorders>
              <w:top w:val="single" w:sz="4" w:space="0" w:color="auto"/>
              <w:left w:val="single" w:sz="4" w:space="0" w:color="auto"/>
              <w:bottom w:val="single" w:sz="4" w:space="0" w:color="auto"/>
              <w:right w:val="single" w:sz="4" w:space="0" w:color="auto"/>
            </w:tcBorders>
            <w:hideMark/>
          </w:tcPr>
          <w:p w:rsidR="00E413D0" w:rsidRDefault="00E413D0" w:rsidP="00E413D0">
            <w:pPr>
              <w:widowControl/>
              <w:adjustRightInd w:val="0"/>
              <w:spacing w:line="256" w:lineRule="auto"/>
              <w:rPr>
                <w:color w:val="000000"/>
                <w:sz w:val="18"/>
                <w:szCs w:val="18"/>
                <w:lang w:eastAsia="en-US"/>
              </w:rPr>
            </w:pPr>
            <w:r>
              <w:rPr>
                <w:color w:val="000000"/>
                <w:sz w:val="18"/>
                <w:szCs w:val="18"/>
                <w:lang w:eastAsia="en-US"/>
              </w:rPr>
              <w:t xml:space="preserve">Mette a fuoco l’argomento dell’unità didattica e prefigura il risultato atteso in base alle indicazioni date. </w:t>
            </w:r>
          </w:p>
        </w:tc>
        <w:tc>
          <w:tcPr>
            <w:tcW w:w="1693" w:type="dxa"/>
            <w:tcBorders>
              <w:top w:val="single" w:sz="4" w:space="0" w:color="auto"/>
              <w:left w:val="single" w:sz="4" w:space="0" w:color="auto"/>
              <w:bottom w:val="single" w:sz="4" w:space="0" w:color="auto"/>
              <w:right w:val="single" w:sz="4" w:space="0" w:color="auto"/>
            </w:tcBorders>
            <w:hideMark/>
          </w:tcPr>
          <w:p w:rsidR="00E413D0" w:rsidRDefault="00E413D0" w:rsidP="00E413D0">
            <w:pPr>
              <w:widowControl/>
              <w:adjustRightInd w:val="0"/>
              <w:spacing w:line="256" w:lineRule="auto"/>
              <w:rPr>
                <w:color w:val="000000"/>
                <w:sz w:val="18"/>
                <w:szCs w:val="18"/>
                <w:lang w:eastAsia="en-US"/>
              </w:rPr>
            </w:pPr>
            <w:r>
              <w:rPr>
                <w:color w:val="000000"/>
                <w:sz w:val="18"/>
                <w:szCs w:val="18"/>
                <w:lang w:eastAsia="en-US"/>
              </w:rPr>
              <w:t xml:space="preserve">Mette a fuoco l’argomento dell’unità didattica e prefigura il risultato atteso solo con il sostegno dell’insegnante </w:t>
            </w:r>
          </w:p>
        </w:tc>
      </w:tr>
      <w:tr w:rsidR="00E413D0" w:rsidTr="00E413D0">
        <w:trPr>
          <w:trHeight w:val="1587"/>
          <w:jc w:val="center"/>
        </w:trPr>
        <w:tc>
          <w:tcPr>
            <w:tcW w:w="1693" w:type="dxa"/>
            <w:tcBorders>
              <w:top w:val="single" w:sz="4" w:space="0" w:color="auto"/>
              <w:left w:val="single" w:sz="4" w:space="0" w:color="auto"/>
              <w:bottom w:val="single" w:sz="4" w:space="0" w:color="auto"/>
              <w:right w:val="single" w:sz="4" w:space="0" w:color="auto"/>
            </w:tcBorders>
            <w:vAlign w:val="center"/>
            <w:hideMark/>
          </w:tcPr>
          <w:p w:rsidR="00E413D0" w:rsidRDefault="00E413D0" w:rsidP="00E413D0">
            <w:pPr>
              <w:widowControl/>
              <w:adjustRightInd w:val="0"/>
              <w:spacing w:line="256" w:lineRule="auto"/>
              <w:rPr>
                <w:color w:val="000000"/>
                <w:sz w:val="18"/>
                <w:szCs w:val="18"/>
                <w:lang w:eastAsia="en-US"/>
              </w:rPr>
            </w:pPr>
            <w:r>
              <w:rPr>
                <w:b/>
                <w:bCs/>
                <w:color w:val="000000"/>
                <w:sz w:val="18"/>
                <w:szCs w:val="18"/>
                <w:lang w:eastAsia="en-US"/>
              </w:rPr>
              <w:t xml:space="preserve">PIANIFICAZIONE DELLE STRATEGIE, RICONOSCIMENTO E GESTIONE DELL’ERRORE </w:t>
            </w:r>
          </w:p>
        </w:tc>
        <w:tc>
          <w:tcPr>
            <w:tcW w:w="1693" w:type="dxa"/>
            <w:tcBorders>
              <w:top w:val="single" w:sz="4" w:space="0" w:color="auto"/>
              <w:left w:val="single" w:sz="4" w:space="0" w:color="auto"/>
              <w:bottom w:val="single" w:sz="4" w:space="0" w:color="auto"/>
              <w:right w:val="single" w:sz="4" w:space="0" w:color="auto"/>
            </w:tcBorders>
            <w:hideMark/>
          </w:tcPr>
          <w:p w:rsidR="00E413D0" w:rsidRDefault="00E413D0" w:rsidP="00E413D0">
            <w:pPr>
              <w:widowControl/>
              <w:adjustRightInd w:val="0"/>
              <w:spacing w:line="256" w:lineRule="auto"/>
              <w:rPr>
                <w:color w:val="000000"/>
                <w:sz w:val="18"/>
                <w:szCs w:val="18"/>
                <w:lang w:eastAsia="en-US"/>
              </w:rPr>
            </w:pPr>
            <w:r>
              <w:rPr>
                <w:color w:val="000000"/>
                <w:sz w:val="18"/>
                <w:szCs w:val="18"/>
                <w:lang w:eastAsia="en-US"/>
              </w:rPr>
              <w:t xml:space="preserve">Elabora, attua e monitora in itinere un piano d’azione in piena autonomia e in modo originale, riadattandolo in funzione dello scopo. </w:t>
            </w:r>
          </w:p>
        </w:tc>
        <w:tc>
          <w:tcPr>
            <w:tcW w:w="1693" w:type="dxa"/>
            <w:tcBorders>
              <w:top w:val="single" w:sz="4" w:space="0" w:color="auto"/>
              <w:left w:val="single" w:sz="4" w:space="0" w:color="auto"/>
              <w:bottom w:val="single" w:sz="4" w:space="0" w:color="auto"/>
              <w:right w:val="single" w:sz="4" w:space="0" w:color="auto"/>
            </w:tcBorders>
            <w:hideMark/>
          </w:tcPr>
          <w:p w:rsidR="00E413D0" w:rsidRDefault="00E413D0" w:rsidP="00E413D0">
            <w:pPr>
              <w:widowControl/>
              <w:adjustRightInd w:val="0"/>
              <w:spacing w:line="256" w:lineRule="auto"/>
              <w:rPr>
                <w:color w:val="000000"/>
                <w:sz w:val="18"/>
                <w:szCs w:val="18"/>
                <w:lang w:eastAsia="en-US"/>
              </w:rPr>
            </w:pPr>
            <w:r>
              <w:rPr>
                <w:color w:val="000000"/>
                <w:sz w:val="18"/>
                <w:szCs w:val="18"/>
                <w:lang w:eastAsia="en-US"/>
              </w:rPr>
              <w:t xml:space="preserve">Elabora, attua e monitora in itinere un piano d’azione in piena autonomia, lo riadatta in funzione dello scopo seguendo le indicazioni date. </w:t>
            </w:r>
          </w:p>
        </w:tc>
        <w:tc>
          <w:tcPr>
            <w:tcW w:w="1693" w:type="dxa"/>
            <w:tcBorders>
              <w:top w:val="single" w:sz="4" w:space="0" w:color="auto"/>
              <w:left w:val="single" w:sz="4" w:space="0" w:color="auto"/>
              <w:bottom w:val="single" w:sz="4" w:space="0" w:color="auto"/>
              <w:right w:val="single" w:sz="4" w:space="0" w:color="auto"/>
            </w:tcBorders>
            <w:hideMark/>
          </w:tcPr>
          <w:p w:rsidR="00E413D0" w:rsidRDefault="00E413D0" w:rsidP="00E413D0">
            <w:pPr>
              <w:widowControl/>
              <w:adjustRightInd w:val="0"/>
              <w:spacing w:line="256" w:lineRule="auto"/>
              <w:rPr>
                <w:color w:val="000000"/>
                <w:sz w:val="18"/>
                <w:szCs w:val="18"/>
                <w:lang w:eastAsia="en-US"/>
              </w:rPr>
            </w:pPr>
            <w:r>
              <w:rPr>
                <w:color w:val="000000"/>
                <w:sz w:val="18"/>
                <w:szCs w:val="18"/>
                <w:lang w:eastAsia="en-US"/>
              </w:rPr>
              <w:t xml:space="preserve">Elabora, attua e monitora in itinere un piano d’azione sulla base di alcune linee guida. </w:t>
            </w:r>
          </w:p>
        </w:tc>
        <w:tc>
          <w:tcPr>
            <w:tcW w:w="1693" w:type="dxa"/>
            <w:tcBorders>
              <w:top w:val="single" w:sz="4" w:space="0" w:color="auto"/>
              <w:left w:val="single" w:sz="4" w:space="0" w:color="auto"/>
              <w:bottom w:val="single" w:sz="4" w:space="0" w:color="auto"/>
              <w:right w:val="single" w:sz="4" w:space="0" w:color="auto"/>
            </w:tcBorders>
            <w:hideMark/>
          </w:tcPr>
          <w:p w:rsidR="00E413D0" w:rsidRDefault="00E413D0" w:rsidP="00E413D0">
            <w:pPr>
              <w:widowControl/>
              <w:adjustRightInd w:val="0"/>
              <w:spacing w:line="256" w:lineRule="auto"/>
              <w:rPr>
                <w:color w:val="000000"/>
                <w:sz w:val="18"/>
                <w:szCs w:val="18"/>
                <w:lang w:eastAsia="en-US"/>
              </w:rPr>
            </w:pPr>
            <w:r>
              <w:rPr>
                <w:color w:val="000000"/>
                <w:sz w:val="18"/>
                <w:szCs w:val="18"/>
                <w:lang w:eastAsia="en-US"/>
              </w:rPr>
              <w:t xml:space="preserve">Elabora, attua e monitora in itinere un piano d’azione rispettando le indicazioni specifiche fornite. </w:t>
            </w:r>
          </w:p>
        </w:tc>
      </w:tr>
      <w:tr w:rsidR="00E413D0" w:rsidTr="00E413D0">
        <w:trPr>
          <w:trHeight w:val="782"/>
          <w:jc w:val="center"/>
        </w:trPr>
        <w:tc>
          <w:tcPr>
            <w:tcW w:w="1693" w:type="dxa"/>
            <w:tcBorders>
              <w:top w:val="nil"/>
              <w:left w:val="single" w:sz="4" w:space="0" w:color="auto"/>
              <w:bottom w:val="single" w:sz="4" w:space="0" w:color="auto"/>
              <w:right w:val="single" w:sz="4" w:space="0" w:color="auto"/>
            </w:tcBorders>
            <w:vAlign w:val="center"/>
            <w:hideMark/>
          </w:tcPr>
          <w:p w:rsidR="00E413D0" w:rsidRDefault="00E413D0" w:rsidP="00E413D0">
            <w:pPr>
              <w:widowControl/>
              <w:adjustRightInd w:val="0"/>
              <w:spacing w:line="256" w:lineRule="auto"/>
              <w:rPr>
                <w:color w:val="000000"/>
                <w:sz w:val="18"/>
                <w:szCs w:val="18"/>
                <w:lang w:eastAsia="en-US"/>
              </w:rPr>
            </w:pPr>
            <w:r>
              <w:rPr>
                <w:b/>
                <w:bCs/>
                <w:color w:val="000000"/>
                <w:sz w:val="18"/>
                <w:szCs w:val="18"/>
                <w:lang w:eastAsia="en-US"/>
              </w:rPr>
              <w:t xml:space="preserve">INTERAZIONE SOCIALE PER LAVORO DI GRUPPO </w:t>
            </w:r>
          </w:p>
        </w:tc>
        <w:tc>
          <w:tcPr>
            <w:tcW w:w="1693" w:type="dxa"/>
            <w:tcBorders>
              <w:top w:val="nil"/>
              <w:left w:val="single" w:sz="4" w:space="0" w:color="auto"/>
              <w:bottom w:val="single" w:sz="4" w:space="0" w:color="auto"/>
              <w:right w:val="single" w:sz="4" w:space="0" w:color="auto"/>
            </w:tcBorders>
            <w:hideMark/>
          </w:tcPr>
          <w:p w:rsidR="00E413D0" w:rsidRDefault="00E413D0" w:rsidP="00E413D0">
            <w:pPr>
              <w:widowControl/>
              <w:adjustRightInd w:val="0"/>
              <w:spacing w:line="256" w:lineRule="auto"/>
              <w:rPr>
                <w:color w:val="000000"/>
                <w:sz w:val="18"/>
                <w:szCs w:val="18"/>
                <w:lang w:eastAsia="en-US"/>
              </w:rPr>
            </w:pPr>
            <w:r>
              <w:rPr>
                <w:color w:val="000000"/>
                <w:sz w:val="18"/>
                <w:szCs w:val="18"/>
                <w:lang w:eastAsia="en-US"/>
              </w:rPr>
              <w:t xml:space="preserve">Interagisce con gli altri in modo funzionale e propositivo. </w:t>
            </w:r>
          </w:p>
        </w:tc>
        <w:tc>
          <w:tcPr>
            <w:tcW w:w="1693" w:type="dxa"/>
            <w:tcBorders>
              <w:top w:val="nil"/>
              <w:left w:val="single" w:sz="4" w:space="0" w:color="auto"/>
              <w:bottom w:val="single" w:sz="4" w:space="0" w:color="auto"/>
              <w:right w:val="single" w:sz="4" w:space="0" w:color="auto"/>
            </w:tcBorders>
            <w:hideMark/>
          </w:tcPr>
          <w:p w:rsidR="00E413D0" w:rsidRDefault="00E413D0" w:rsidP="00E413D0">
            <w:pPr>
              <w:widowControl/>
              <w:adjustRightInd w:val="0"/>
              <w:spacing w:line="256" w:lineRule="auto"/>
              <w:rPr>
                <w:color w:val="000000"/>
                <w:sz w:val="18"/>
                <w:szCs w:val="18"/>
                <w:lang w:eastAsia="en-US"/>
              </w:rPr>
            </w:pPr>
            <w:r>
              <w:rPr>
                <w:color w:val="000000"/>
                <w:sz w:val="18"/>
                <w:szCs w:val="18"/>
                <w:lang w:eastAsia="en-US"/>
              </w:rPr>
              <w:t xml:space="preserve">Interagisce con gli altri in modo funzionale, rispettando i ruoli e le situazioni. </w:t>
            </w:r>
          </w:p>
        </w:tc>
        <w:tc>
          <w:tcPr>
            <w:tcW w:w="1693" w:type="dxa"/>
            <w:tcBorders>
              <w:top w:val="nil"/>
              <w:left w:val="single" w:sz="4" w:space="0" w:color="auto"/>
              <w:bottom w:val="single" w:sz="4" w:space="0" w:color="auto"/>
              <w:right w:val="single" w:sz="4" w:space="0" w:color="auto"/>
            </w:tcBorders>
            <w:hideMark/>
          </w:tcPr>
          <w:p w:rsidR="00E413D0" w:rsidRDefault="00E413D0" w:rsidP="00E413D0">
            <w:pPr>
              <w:widowControl/>
              <w:adjustRightInd w:val="0"/>
              <w:spacing w:line="256" w:lineRule="auto"/>
              <w:rPr>
                <w:color w:val="000000"/>
                <w:sz w:val="18"/>
                <w:szCs w:val="18"/>
                <w:lang w:eastAsia="en-US"/>
              </w:rPr>
            </w:pPr>
            <w:r>
              <w:rPr>
                <w:color w:val="000000"/>
                <w:sz w:val="18"/>
                <w:szCs w:val="18"/>
                <w:lang w:eastAsia="en-US"/>
              </w:rPr>
              <w:t xml:space="preserve">Interagisce con gli altri in modo funzionale/ pertinente. </w:t>
            </w:r>
          </w:p>
        </w:tc>
        <w:tc>
          <w:tcPr>
            <w:tcW w:w="1693" w:type="dxa"/>
            <w:tcBorders>
              <w:top w:val="nil"/>
              <w:left w:val="single" w:sz="4" w:space="0" w:color="auto"/>
              <w:bottom w:val="single" w:sz="4" w:space="0" w:color="auto"/>
              <w:right w:val="single" w:sz="4" w:space="0" w:color="auto"/>
            </w:tcBorders>
            <w:hideMark/>
          </w:tcPr>
          <w:p w:rsidR="00E413D0" w:rsidRDefault="00E413D0" w:rsidP="00E413D0">
            <w:pPr>
              <w:widowControl/>
              <w:adjustRightInd w:val="0"/>
              <w:spacing w:line="256" w:lineRule="auto"/>
              <w:rPr>
                <w:color w:val="000000"/>
                <w:sz w:val="18"/>
                <w:szCs w:val="18"/>
                <w:lang w:eastAsia="en-US"/>
              </w:rPr>
            </w:pPr>
            <w:r>
              <w:rPr>
                <w:color w:val="000000"/>
                <w:sz w:val="18"/>
                <w:szCs w:val="18"/>
                <w:lang w:eastAsia="en-US"/>
              </w:rPr>
              <w:t xml:space="preserve">Interagisce con gli altri in modo funzionale, seguendo le indicazioni fornite. </w:t>
            </w:r>
          </w:p>
        </w:tc>
      </w:tr>
      <w:tr w:rsidR="00E413D0" w:rsidTr="00E413D0">
        <w:trPr>
          <w:trHeight w:val="782"/>
          <w:jc w:val="center"/>
        </w:trPr>
        <w:tc>
          <w:tcPr>
            <w:tcW w:w="1693" w:type="dxa"/>
            <w:tcBorders>
              <w:top w:val="single" w:sz="4" w:space="0" w:color="auto"/>
              <w:left w:val="single" w:sz="4" w:space="0" w:color="auto"/>
              <w:bottom w:val="single" w:sz="4" w:space="0" w:color="auto"/>
              <w:right w:val="single" w:sz="4" w:space="0" w:color="auto"/>
            </w:tcBorders>
            <w:vAlign w:val="center"/>
            <w:hideMark/>
          </w:tcPr>
          <w:p w:rsidR="00E413D0" w:rsidRDefault="00E413D0" w:rsidP="00E413D0">
            <w:pPr>
              <w:pStyle w:val="Default"/>
              <w:spacing w:line="256" w:lineRule="auto"/>
              <w:rPr>
                <w:rFonts w:ascii="Arial" w:hAnsi="Arial" w:cs="Arial"/>
                <w:sz w:val="18"/>
                <w:szCs w:val="18"/>
              </w:rPr>
            </w:pPr>
            <w:r>
              <w:rPr>
                <w:rFonts w:ascii="Arial" w:hAnsi="Arial" w:cs="Arial"/>
                <w:b/>
                <w:bCs/>
                <w:sz w:val="18"/>
                <w:szCs w:val="18"/>
              </w:rPr>
              <w:t xml:space="preserve">AUTONOMIA </w:t>
            </w:r>
          </w:p>
        </w:tc>
        <w:tc>
          <w:tcPr>
            <w:tcW w:w="1693" w:type="dxa"/>
            <w:tcBorders>
              <w:top w:val="single" w:sz="4" w:space="0" w:color="auto"/>
              <w:left w:val="single" w:sz="4" w:space="0" w:color="auto"/>
              <w:bottom w:val="single" w:sz="4" w:space="0" w:color="auto"/>
              <w:right w:val="single" w:sz="4" w:space="0" w:color="auto"/>
            </w:tcBorders>
            <w:hideMark/>
          </w:tcPr>
          <w:p w:rsidR="00E413D0" w:rsidRDefault="00E413D0" w:rsidP="00E413D0">
            <w:pPr>
              <w:pStyle w:val="Default"/>
              <w:spacing w:line="256" w:lineRule="auto"/>
              <w:rPr>
                <w:rFonts w:ascii="Arial" w:hAnsi="Arial" w:cs="Arial"/>
                <w:sz w:val="18"/>
                <w:szCs w:val="18"/>
              </w:rPr>
            </w:pPr>
            <w:r>
              <w:rPr>
                <w:rFonts w:ascii="Arial" w:hAnsi="Arial" w:cs="Arial"/>
                <w:sz w:val="18"/>
                <w:szCs w:val="18"/>
              </w:rPr>
              <w:t xml:space="preserve">È capace di reperire da solo il materiale e usarlo in modo efficace e consapevole. </w:t>
            </w:r>
          </w:p>
        </w:tc>
        <w:tc>
          <w:tcPr>
            <w:tcW w:w="1693" w:type="dxa"/>
            <w:tcBorders>
              <w:top w:val="single" w:sz="4" w:space="0" w:color="auto"/>
              <w:left w:val="single" w:sz="4" w:space="0" w:color="auto"/>
              <w:bottom w:val="single" w:sz="4" w:space="0" w:color="auto"/>
              <w:right w:val="single" w:sz="4" w:space="0" w:color="auto"/>
            </w:tcBorders>
            <w:hideMark/>
          </w:tcPr>
          <w:p w:rsidR="00E413D0" w:rsidRDefault="00E413D0" w:rsidP="00E413D0">
            <w:pPr>
              <w:pStyle w:val="Default"/>
              <w:spacing w:line="256" w:lineRule="auto"/>
              <w:rPr>
                <w:rFonts w:ascii="Arial" w:hAnsi="Arial" w:cs="Arial"/>
                <w:sz w:val="18"/>
                <w:szCs w:val="18"/>
              </w:rPr>
            </w:pPr>
            <w:r>
              <w:rPr>
                <w:rFonts w:ascii="Arial" w:hAnsi="Arial" w:cs="Arial"/>
                <w:sz w:val="18"/>
                <w:szCs w:val="18"/>
              </w:rPr>
              <w:t xml:space="preserve">È capace di operare scelte in modo consapevole e con padronanza. </w:t>
            </w:r>
          </w:p>
        </w:tc>
        <w:tc>
          <w:tcPr>
            <w:tcW w:w="1693" w:type="dxa"/>
            <w:tcBorders>
              <w:top w:val="single" w:sz="4" w:space="0" w:color="auto"/>
              <w:left w:val="single" w:sz="4" w:space="0" w:color="auto"/>
              <w:bottom w:val="single" w:sz="4" w:space="0" w:color="auto"/>
              <w:right w:val="single" w:sz="4" w:space="0" w:color="auto"/>
            </w:tcBorders>
            <w:hideMark/>
          </w:tcPr>
          <w:p w:rsidR="00E413D0" w:rsidRDefault="00E413D0" w:rsidP="00E413D0">
            <w:pPr>
              <w:pStyle w:val="Default"/>
              <w:spacing w:line="256" w:lineRule="auto"/>
              <w:rPr>
                <w:rFonts w:ascii="Arial" w:hAnsi="Arial" w:cs="Arial"/>
                <w:sz w:val="18"/>
                <w:szCs w:val="18"/>
              </w:rPr>
            </w:pPr>
            <w:r>
              <w:rPr>
                <w:rFonts w:ascii="Arial" w:hAnsi="Arial" w:cs="Arial"/>
                <w:sz w:val="18"/>
                <w:szCs w:val="18"/>
              </w:rPr>
              <w:t xml:space="preserve">È capace di operare in modo relativamente autonomo, dimostrando una basilare consapevolezza delle conoscenze. </w:t>
            </w:r>
          </w:p>
        </w:tc>
        <w:tc>
          <w:tcPr>
            <w:tcW w:w="1693" w:type="dxa"/>
            <w:tcBorders>
              <w:top w:val="single" w:sz="4" w:space="0" w:color="auto"/>
              <w:left w:val="single" w:sz="4" w:space="0" w:color="auto"/>
              <w:bottom w:val="single" w:sz="4" w:space="0" w:color="auto"/>
              <w:right w:val="single" w:sz="4" w:space="0" w:color="auto"/>
            </w:tcBorders>
            <w:hideMark/>
          </w:tcPr>
          <w:p w:rsidR="00E413D0" w:rsidRDefault="00E413D0" w:rsidP="00E413D0">
            <w:pPr>
              <w:pStyle w:val="Default"/>
              <w:spacing w:line="256" w:lineRule="auto"/>
              <w:rPr>
                <w:rFonts w:ascii="Arial" w:hAnsi="Arial" w:cs="Arial"/>
                <w:sz w:val="18"/>
                <w:szCs w:val="18"/>
              </w:rPr>
            </w:pPr>
            <w:r>
              <w:rPr>
                <w:rFonts w:ascii="Arial" w:hAnsi="Arial" w:cs="Arial"/>
                <w:sz w:val="18"/>
                <w:szCs w:val="18"/>
              </w:rPr>
              <w:t xml:space="preserve">È capace di affrontare i compiti, recuperare le conoscenze e abilità essenziali con il supporto dell’insegnante. </w:t>
            </w:r>
          </w:p>
        </w:tc>
      </w:tr>
      <w:tr w:rsidR="00E413D0" w:rsidTr="00E413D0">
        <w:trPr>
          <w:trHeight w:val="782"/>
          <w:jc w:val="center"/>
        </w:trPr>
        <w:tc>
          <w:tcPr>
            <w:tcW w:w="1693" w:type="dxa"/>
            <w:tcBorders>
              <w:top w:val="nil"/>
              <w:left w:val="single" w:sz="4" w:space="0" w:color="auto"/>
              <w:bottom w:val="single" w:sz="4" w:space="0" w:color="auto"/>
              <w:right w:val="single" w:sz="4" w:space="0" w:color="auto"/>
            </w:tcBorders>
            <w:vAlign w:val="center"/>
            <w:hideMark/>
          </w:tcPr>
          <w:p w:rsidR="00E413D0" w:rsidRDefault="00E413D0" w:rsidP="00E413D0">
            <w:pPr>
              <w:pStyle w:val="Default"/>
              <w:spacing w:line="256" w:lineRule="auto"/>
              <w:rPr>
                <w:rFonts w:ascii="Arial" w:hAnsi="Arial" w:cs="Arial"/>
                <w:sz w:val="18"/>
                <w:szCs w:val="18"/>
              </w:rPr>
            </w:pPr>
            <w:r>
              <w:rPr>
                <w:rFonts w:ascii="Arial" w:hAnsi="Arial" w:cs="Arial"/>
                <w:b/>
                <w:bCs/>
                <w:sz w:val="18"/>
                <w:szCs w:val="18"/>
              </w:rPr>
              <w:t xml:space="preserve">USO DELLE CONOSCENZE </w:t>
            </w:r>
          </w:p>
        </w:tc>
        <w:tc>
          <w:tcPr>
            <w:tcW w:w="1693" w:type="dxa"/>
            <w:tcBorders>
              <w:top w:val="nil"/>
              <w:left w:val="single" w:sz="4" w:space="0" w:color="auto"/>
              <w:bottom w:val="single" w:sz="4" w:space="0" w:color="auto"/>
              <w:right w:val="single" w:sz="4" w:space="0" w:color="auto"/>
            </w:tcBorders>
            <w:hideMark/>
          </w:tcPr>
          <w:p w:rsidR="00E413D0" w:rsidRDefault="00E413D0" w:rsidP="00E413D0">
            <w:pPr>
              <w:pStyle w:val="Default"/>
              <w:spacing w:line="256" w:lineRule="auto"/>
              <w:rPr>
                <w:rFonts w:ascii="Arial" w:hAnsi="Arial" w:cs="Arial"/>
                <w:sz w:val="18"/>
                <w:szCs w:val="18"/>
              </w:rPr>
            </w:pPr>
            <w:r>
              <w:rPr>
                <w:rFonts w:ascii="Arial" w:hAnsi="Arial" w:cs="Arial"/>
                <w:sz w:val="18"/>
                <w:szCs w:val="18"/>
              </w:rPr>
              <w:t xml:space="preserve">Ha saputo selezionare tutte le informazioni utili alla comprensione ed ha inserito qualche approfondimento. </w:t>
            </w:r>
          </w:p>
        </w:tc>
        <w:tc>
          <w:tcPr>
            <w:tcW w:w="1693" w:type="dxa"/>
            <w:tcBorders>
              <w:top w:val="nil"/>
              <w:left w:val="single" w:sz="4" w:space="0" w:color="auto"/>
              <w:bottom w:val="single" w:sz="4" w:space="0" w:color="auto"/>
              <w:right w:val="single" w:sz="4" w:space="0" w:color="auto"/>
            </w:tcBorders>
            <w:hideMark/>
          </w:tcPr>
          <w:p w:rsidR="00E413D0" w:rsidRDefault="00E413D0" w:rsidP="00E413D0">
            <w:pPr>
              <w:pStyle w:val="Default"/>
              <w:spacing w:line="256" w:lineRule="auto"/>
              <w:rPr>
                <w:rFonts w:ascii="Arial" w:hAnsi="Arial" w:cs="Arial"/>
                <w:sz w:val="18"/>
                <w:szCs w:val="18"/>
              </w:rPr>
            </w:pPr>
            <w:r>
              <w:rPr>
                <w:rFonts w:ascii="Arial" w:hAnsi="Arial" w:cs="Arial"/>
                <w:sz w:val="18"/>
                <w:szCs w:val="18"/>
              </w:rPr>
              <w:t xml:space="preserve">Ha selezionato una gran parte delle informazioni utili alla comprensione dell’argomento. </w:t>
            </w:r>
          </w:p>
        </w:tc>
        <w:tc>
          <w:tcPr>
            <w:tcW w:w="1693" w:type="dxa"/>
            <w:tcBorders>
              <w:top w:val="nil"/>
              <w:left w:val="single" w:sz="4" w:space="0" w:color="auto"/>
              <w:bottom w:val="single" w:sz="4" w:space="0" w:color="auto"/>
              <w:right w:val="single" w:sz="4" w:space="0" w:color="auto"/>
            </w:tcBorders>
            <w:hideMark/>
          </w:tcPr>
          <w:p w:rsidR="00E413D0" w:rsidRDefault="00E413D0" w:rsidP="00E413D0">
            <w:pPr>
              <w:pStyle w:val="Default"/>
              <w:spacing w:line="256" w:lineRule="auto"/>
              <w:rPr>
                <w:rFonts w:ascii="Arial" w:hAnsi="Arial" w:cs="Arial"/>
                <w:sz w:val="18"/>
                <w:szCs w:val="18"/>
              </w:rPr>
            </w:pPr>
            <w:r>
              <w:rPr>
                <w:rFonts w:ascii="Arial" w:hAnsi="Arial" w:cs="Arial"/>
                <w:sz w:val="18"/>
                <w:szCs w:val="18"/>
              </w:rPr>
              <w:t xml:space="preserve">Ha selezionato una quantità essenziale di informazioni per la trattazione dell’argomento. </w:t>
            </w:r>
          </w:p>
        </w:tc>
        <w:tc>
          <w:tcPr>
            <w:tcW w:w="1693" w:type="dxa"/>
            <w:tcBorders>
              <w:top w:val="nil"/>
              <w:left w:val="single" w:sz="4" w:space="0" w:color="auto"/>
              <w:bottom w:val="single" w:sz="4" w:space="0" w:color="auto"/>
              <w:right w:val="single" w:sz="4" w:space="0" w:color="auto"/>
            </w:tcBorders>
            <w:hideMark/>
          </w:tcPr>
          <w:p w:rsidR="00E413D0" w:rsidRDefault="00E413D0" w:rsidP="00E413D0">
            <w:pPr>
              <w:pStyle w:val="Default"/>
              <w:spacing w:line="256" w:lineRule="auto"/>
              <w:rPr>
                <w:rFonts w:ascii="Arial" w:hAnsi="Arial" w:cs="Arial"/>
                <w:sz w:val="18"/>
                <w:szCs w:val="18"/>
              </w:rPr>
            </w:pPr>
            <w:r>
              <w:rPr>
                <w:rFonts w:ascii="Arial" w:hAnsi="Arial" w:cs="Arial"/>
                <w:sz w:val="18"/>
                <w:szCs w:val="18"/>
              </w:rPr>
              <w:t xml:space="preserve">Ha selezionato una quantità di informazioni inadeguate alla trattazione dell’argomento. </w:t>
            </w:r>
          </w:p>
        </w:tc>
      </w:tr>
      <w:tr w:rsidR="00E413D0" w:rsidTr="00E413D0">
        <w:trPr>
          <w:trHeight w:val="782"/>
          <w:jc w:val="center"/>
        </w:trPr>
        <w:tc>
          <w:tcPr>
            <w:tcW w:w="1693" w:type="dxa"/>
            <w:tcBorders>
              <w:top w:val="nil"/>
              <w:left w:val="single" w:sz="4" w:space="0" w:color="auto"/>
              <w:bottom w:val="single" w:sz="4" w:space="0" w:color="auto"/>
              <w:right w:val="single" w:sz="4" w:space="0" w:color="auto"/>
            </w:tcBorders>
            <w:vAlign w:val="center"/>
            <w:hideMark/>
          </w:tcPr>
          <w:p w:rsidR="00E413D0" w:rsidRDefault="00E413D0" w:rsidP="00E413D0">
            <w:pPr>
              <w:pStyle w:val="Default"/>
              <w:spacing w:line="256" w:lineRule="auto"/>
              <w:rPr>
                <w:rFonts w:ascii="Arial" w:hAnsi="Arial" w:cs="Arial"/>
                <w:sz w:val="18"/>
                <w:szCs w:val="18"/>
              </w:rPr>
            </w:pPr>
            <w:r>
              <w:rPr>
                <w:rFonts w:ascii="Arial" w:hAnsi="Arial" w:cs="Arial"/>
                <w:b/>
                <w:bCs/>
                <w:sz w:val="18"/>
                <w:szCs w:val="18"/>
              </w:rPr>
              <w:t xml:space="preserve">RISPETTO E GESTIONE DEL TEMPO </w:t>
            </w:r>
          </w:p>
        </w:tc>
        <w:tc>
          <w:tcPr>
            <w:tcW w:w="1693" w:type="dxa"/>
            <w:tcBorders>
              <w:top w:val="nil"/>
              <w:left w:val="single" w:sz="4" w:space="0" w:color="auto"/>
              <w:bottom w:val="single" w:sz="4" w:space="0" w:color="auto"/>
              <w:right w:val="single" w:sz="4" w:space="0" w:color="auto"/>
            </w:tcBorders>
            <w:hideMark/>
          </w:tcPr>
          <w:p w:rsidR="00E413D0" w:rsidRDefault="00E413D0" w:rsidP="00E413D0">
            <w:pPr>
              <w:pStyle w:val="Default"/>
              <w:spacing w:line="256" w:lineRule="auto"/>
              <w:rPr>
                <w:rFonts w:ascii="Arial" w:hAnsi="Arial" w:cs="Arial"/>
                <w:sz w:val="18"/>
                <w:szCs w:val="18"/>
              </w:rPr>
            </w:pPr>
            <w:r>
              <w:rPr>
                <w:rFonts w:ascii="Arial" w:hAnsi="Arial" w:cs="Arial"/>
                <w:sz w:val="18"/>
                <w:szCs w:val="18"/>
              </w:rPr>
              <w:t xml:space="preserve">Ha realizzato il lavoro nel tempo previsto. </w:t>
            </w:r>
          </w:p>
        </w:tc>
        <w:tc>
          <w:tcPr>
            <w:tcW w:w="1693" w:type="dxa"/>
            <w:tcBorders>
              <w:top w:val="nil"/>
              <w:left w:val="single" w:sz="4" w:space="0" w:color="auto"/>
              <w:bottom w:val="single" w:sz="4" w:space="0" w:color="auto"/>
              <w:right w:val="single" w:sz="4" w:space="0" w:color="auto"/>
            </w:tcBorders>
            <w:hideMark/>
          </w:tcPr>
          <w:p w:rsidR="00E413D0" w:rsidRDefault="00E413D0" w:rsidP="00E413D0">
            <w:pPr>
              <w:pStyle w:val="Default"/>
              <w:spacing w:line="256" w:lineRule="auto"/>
              <w:rPr>
                <w:rFonts w:ascii="Arial" w:hAnsi="Arial" w:cs="Arial"/>
                <w:sz w:val="18"/>
                <w:szCs w:val="18"/>
              </w:rPr>
            </w:pPr>
            <w:r>
              <w:rPr>
                <w:rFonts w:ascii="Arial" w:hAnsi="Arial" w:cs="Arial"/>
                <w:sz w:val="18"/>
                <w:szCs w:val="18"/>
              </w:rPr>
              <w:t xml:space="preserve">Ha realizzato il lavoro nel tempo previsto con limitato scarto. </w:t>
            </w:r>
          </w:p>
        </w:tc>
        <w:tc>
          <w:tcPr>
            <w:tcW w:w="1693" w:type="dxa"/>
            <w:tcBorders>
              <w:top w:val="nil"/>
              <w:left w:val="single" w:sz="4" w:space="0" w:color="auto"/>
              <w:bottom w:val="single" w:sz="4" w:space="0" w:color="auto"/>
              <w:right w:val="single" w:sz="4" w:space="0" w:color="auto"/>
            </w:tcBorders>
            <w:hideMark/>
          </w:tcPr>
          <w:p w:rsidR="00E413D0" w:rsidRDefault="00E413D0" w:rsidP="00E413D0">
            <w:pPr>
              <w:pStyle w:val="Default"/>
              <w:spacing w:line="256" w:lineRule="auto"/>
              <w:rPr>
                <w:rFonts w:ascii="Arial" w:hAnsi="Arial" w:cs="Arial"/>
                <w:sz w:val="18"/>
                <w:szCs w:val="18"/>
              </w:rPr>
            </w:pPr>
            <w:r>
              <w:rPr>
                <w:rFonts w:ascii="Arial" w:hAnsi="Arial" w:cs="Arial"/>
                <w:sz w:val="18"/>
                <w:szCs w:val="18"/>
              </w:rPr>
              <w:t xml:space="preserve">Nel tempo previsto ha realizzato una sufficiente parte del lavoro. </w:t>
            </w:r>
          </w:p>
        </w:tc>
        <w:tc>
          <w:tcPr>
            <w:tcW w:w="1693" w:type="dxa"/>
            <w:tcBorders>
              <w:top w:val="nil"/>
              <w:left w:val="single" w:sz="4" w:space="0" w:color="auto"/>
              <w:bottom w:val="single" w:sz="4" w:space="0" w:color="auto"/>
              <w:right w:val="single" w:sz="4" w:space="0" w:color="auto"/>
            </w:tcBorders>
            <w:hideMark/>
          </w:tcPr>
          <w:p w:rsidR="00E413D0" w:rsidRDefault="00E413D0" w:rsidP="00E413D0">
            <w:pPr>
              <w:pStyle w:val="Default"/>
              <w:spacing w:line="256" w:lineRule="auto"/>
              <w:rPr>
                <w:rFonts w:ascii="Arial" w:hAnsi="Arial" w:cs="Arial"/>
                <w:sz w:val="18"/>
                <w:szCs w:val="18"/>
              </w:rPr>
            </w:pPr>
            <w:r>
              <w:rPr>
                <w:rFonts w:ascii="Arial" w:hAnsi="Arial" w:cs="Arial"/>
                <w:sz w:val="18"/>
                <w:szCs w:val="18"/>
              </w:rPr>
              <w:t xml:space="preserve">Nel tempo previsto ha realizzato una insufficiente parte del lavoro. </w:t>
            </w:r>
          </w:p>
        </w:tc>
      </w:tr>
      <w:tr w:rsidR="00E413D0" w:rsidTr="00E413D0">
        <w:trPr>
          <w:trHeight w:val="782"/>
          <w:jc w:val="center"/>
        </w:trPr>
        <w:tc>
          <w:tcPr>
            <w:tcW w:w="1693" w:type="dxa"/>
            <w:tcBorders>
              <w:top w:val="nil"/>
              <w:left w:val="single" w:sz="4" w:space="0" w:color="auto"/>
              <w:bottom w:val="single" w:sz="4" w:space="0" w:color="auto"/>
              <w:right w:val="single" w:sz="4" w:space="0" w:color="auto"/>
            </w:tcBorders>
            <w:vAlign w:val="center"/>
            <w:hideMark/>
          </w:tcPr>
          <w:p w:rsidR="00E413D0" w:rsidRDefault="00E413D0" w:rsidP="00E413D0">
            <w:pPr>
              <w:pStyle w:val="Default"/>
              <w:spacing w:line="256" w:lineRule="auto"/>
              <w:rPr>
                <w:rFonts w:ascii="Arial" w:hAnsi="Arial" w:cs="Arial"/>
                <w:sz w:val="18"/>
                <w:szCs w:val="18"/>
              </w:rPr>
            </w:pPr>
            <w:r>
              <w:rPr>
                <w:rFonts w:ascii="Arial" w:hAnsi="Arial" w:cs="Arial"/>
                <w:b/>
                <w:bCs/>
                <w:sz w:val="18"/>
                <w:szCs w:val="18"/>
              </w:rPr>
              <w:t xml:space="preserve">CURA DEL PRODOTTO </w:t>
            </w:r>
          </w:p>
        </w:tc>
        <w:tc>
          <w:tcPr>
            <w:tcW w:w="1693" w:type="dxa"/>
            <w:tcBorders>
              <w:top w:val="nil"/>
              <w:left w:val="single" w:sz="4" w:space="0" w:color="auto"/>
              <w:bottom w:val="single" w:sz="4" w:space="0" w:color="auto"/>
              <w:right w:val="single" w:sz="4" w:space="0" w:color="auto"/>
            </w:tcBorders>
            <w:hideMark/>
          </w:tcPr>
          <w:p w:rsidR="00E413D0" w:rsidRDefault="00E413D0" w:rsidP="00E413D0">
            <w:pPr>
              <w:pStyle w:val="Default"/>
              <w:spacing w:line="256" w:lineRule="auto"/>
              <w:rPr>
                <w:rFonts w:ascii="Arial" w:hAnsi="Arial" w:cs="Arial"/>
                <w:sz w:val="18"/>
                <w:szCs w:val="18"/>
              </w:rPr>
            </w:pPr>
            <w:r>
              <w:rPr>
                <w:rFonts w:ascii="Arial" w:hAnsi="Arial" w:cs="Arial"/>
                <w:sz w:val="18"/>
                <w:szCs w:val="18"/>
              </w:rPr>
              <w:t xml:space="preserve">Ha lavorato in modo molto ordinato, preciso ed il prodotto è pienamente comprensibile. </w:t>
            </w:r>
          </w:p>
        </w:tc>
        <w:tc>
          <w:tcPr>
            <w:tcW w:w="1693" w:type="dxa"/>
            <w:tcBorders>
              <w:top w:val="nil"/>
              <w:left w:val="single" w:sz="4" w:space="0" w:color="auto"/>
              <w:bottom w:val="single" w:sz="4" w:space="0" w:color="auto"/>
              <w:right w:val="single" w:sz="4" w:space="0" w:color="auto"/>
            </w:tcBorders>
            <w:hideMark/>
          </w:tcPr>
          <w:p w:rsidR="00E413D0" w:rsidRDefault="00E413D0" w:rsidP="00E413D0">
            <w:pPr>
              <w:pStyle w:val="Default"/>
              <w:spacing w:line="256" w:lineRule="auto"/>
              <w:rPr>
                <w:rFonts w:ascii="Arial" w:hAnsi="Arial" w:cs="Arial"/>
                <w:sz w:val="18"/>
                <w:szCs w:val="18"/>
              </w:rPr>
            </w:pPr>
            <w:r>
              <w:rPr>
                <w:rFonts w:ascii="Arial" w:hAnsi="Arial" w:cs="Arial"/>
                <w:sz w:val="18"/>
                <w:szCs w:val="18"/>
              </w:rPr>
              <w:t xml:space="preserve">Ha lavorato in modo ordinato ed il prodotto è comprensibile. </w:t>
            </w:r>
          </w:p>
        </w:tc>
        <w:tc>
          <w:tcPr>
            <w:tcW w:w="1693" w:type="dxa"/>
            <w:tcBorders>
              <w:top w:val="nil"/>
              <w:left w:val="single" w:sz="4" w:space="0" w:color="auto"/>
              <w:bottom w:val="single" w:sz="4" w:space="0" w:color="auto"/>
              <w:right w:val="single" w:sz="4" w:space="0" w:color="auto"/>
            </w:tcBorders>
            <w:hideMark/>
          </w:tcPr>
          <w:p w:rsidR="00E413D0" w:rsidRDefault="00E413D0" w:rsidP="00E413D0">
            <w:pPr>
              <w:pStyle w:val="Default"/>
              <w:spacing w:line="256" w:lineRule="auto"/>
              <w:rPr>
                <w:rFonts w:ascii="Arial" w:hAnsi="Arial" w:cs="Arial"/>
                <w:sz w:val="18"/>
                <w:szCs w:val="18"/>
              </w:rPr>
            </w:pPr>
            <w:r>
              <w:rPr>
                <w:rFonts w:ascii="Arial" w:hAnsi="Arial" w:cs="Arial"/>
                <w:sz w:val="18"/>
                <w:szCs w:val="18"/>
              </w:rPr>
              <w:t xml:space="preserve">Ha lavorato in modo sufficiente, ordinato ed il prodotto è abbastanza comprensibile. </w:t>
            </w:r>
          </w:p>
        </w:tc>
        <w:tc>
          <w:tcPr>
            <w:tcW w:w="1693" w:type="dxa"/>
            <w:tcBorders>
              <w:top w:val="nil"/>
              <w:left w:val="single" w:sz="4" w:space="0" w:color="auto"/>
              <w:bottom w:val="single" w:sz="4" w:space="0" w:color="auto"/>
              <w:right w:val="single" w:sz="4" w:space="0" w:color="auto"/>
            </w:tcBorders>
            <w:hideMark/>
          </w:tcPr>
          <w:p w:rsidR="00E413D0" w:rsidRDefault="00E413D0" w:rsidP="00E413D0">
            <w:pPr>
              <w:pStyle w:val="Default"/>
              <w:spacing w:line="256" w:lineRule="auto"/>
              <w:rPr>
                <w:rFonts w:ascii="Arial" w:hAnsi="Arial" w:cs="Arial"/>
                <w:sz w:val="18"/>
                <w:szCs w:val="18"/>
              </w:rPr>
            </w:pPr>
            <w:r>
              <w:rPr>
                <w:rFonts w:ascii="Arial" w:hAnsi="Arial" w:cs="Arial"/>
                <w:sz w:val="18"/>
                <w:szCs w:val="18"/>
              </w:rPr>
              <w:t xml:space="preserve">Ha lavorato in modo disordinato ed il prodotto non è sempre comprensibile. </w:t>
            </w:r>
          </w:p>
        </w:tc>
      </w:tr>
    </w:tbl>
    <w:p w:rsidR="00E413D0" w:rsidRDefault="00E413D0" w:rsidP="00E413D0">
      <w:pPr>
        <w:widowControl/>
        <w:tabs>
          <w:tab w:val="left" w:pos="1806"/>
          <w:tab w:val="left" w:pos="3499"/>
          <w:tab w:val="left" w:pos="5192"/>
          <w:tab w:val="left" w:pos="6885"/>
          <w:tab w:val="left" w:pos="8578"/>
        </w:tabs>
        <w:adjustRightInd w:val="0"/>
        <w:ind w:left="113"/>
        <w:rPr>
          <w:rFonts w:ascii="Calibri" w:hAnsi="Calibri" w:cs="Calibri"/>
          <w:b/>
          <w:bCs/>
          <w:color w:val="000000"/>
          <w:lang w:eastAsia="en-US"/>
        </w:rPr>
      </w:pPr>
    </w:p>
    <w:p w:rsidR="00E413D0" w:rsidRDefault="00E413D0" w:rsidP="00E413D0">
      <w:pPr>
        <w:widowControl/>
        <w:tabs>
          <w:tab w:val="left" w:pos="1806"/>
          <w:tab w:val="left" w:pos="3499"/>
          <w:tab w:val="left" w:pos="5192"/>
          <w:tab w:val="left" w:pos="6885"/>
          <w:tab w:val="left" w:pos="8578"/>
        </w:tabs>
        <w:adjustRightInd w:val="0"/>
        <w:ind w:left="113"/>
        <w:rPr>
          <w:rFonts w:ascii="Calibri" w:hAnsi="Calibri" w:cs="Calibri"/>
          <w:b/>
          <w:bCs/>
          <w:color w:val="000000"/>
          <w:lang w:eastAsia="en-US"/>
        </w:rPr>
      </w:pPr>
    </w:p>
    <w:p w:rsidR="00E413D0" w:rsidRDefault="00E413D0" w:rsidP="00E413D0">
      <w:pPr>
        <w:jc w:val="center"/>
        <w:rPr>
          <w:b/>
          <w:sz w:val="24"/>
          <w:szCs w:val="24"/>
        </w:rPr>
      </w:pPr>
    </w:p>
    <w:p w:rsidR="00E413D0" w:rsidRDefault="00E413D0" w:rsidP="00E413D0">
      <w:pPr>
        <w:jc w:val="center"/>
        <w:rPr>
          <w:b/>
          <w:sz w:val="24"/>
          <w:szCs w:val="24"/>
        </w:rPr>
      </w:pPr>
    </w:p>
    <w:p w:rsidR="00E413D0" w:rsidRDefault="00E413D0" w:rsidP="00E413D0">
      <w:pPr>
        <w:jc w:val="center"/>
        <w:rPr>
          <w:b/>
          <w:sz w:val="24"/>
          <w:szCs w:val="24"/>
        </w:rPr>
      </w:pPr>
    </w:p>
    <w:p w:rsidR="00E413D0" w:rsidRDefault="00E413D0" w:rsidP="00E413D0">
      <w:pPr>
        <w:jc w:val="center"/>
        <w:rPr>
          <w:b/>
          <w:sz w:val="24"/>
          <w:szCs w:val="24"/>
        </w:rPr>
      </w:pPr>
    </w:p>
    <w:p w:rsidR="00E413D0" w:rsidRDefault="00E413D0" w:rsidP="00E413D0">
      <w:pPr>
        <w:jc w:val="center"/>
        <w:rPr>
          <w:b/>
          <w:sz w:val="24"/>
          <w:szCs w:val="24"/>
        </w:rPr>
      </w:pPr>
    </w:p>
    <w:p w:rsidR="00E413D0" w:rsidRDefault="00E413D0" w:rsidP="00E413D0">
      <w:pPr>
        <w:jc w:val="center"/>
        <w:rPr>
          <w:b/>
          <w:sz w:val="24"/>
          <w:szCs w:val="24"/>
        </w:rPr>
      </w:pPr>
    </w:p>
    <w:p w:rsidR="00E413D0" w:rsidRDefault="00E413D0" w:rsidP="00E413D0">
      <w:pPr>
        <w:jc w:val="center"/>
        <w:rPr>
          <w:b/>
          <w:sz w:val="24"/>
          <w:szCs w:val="24"/>
        </w:rPr>
      </w:pPr>
    </w:p>
    <w:p w:rsidR="00E413D0" w:rsidRDefault="00E413D0" w:rsidP="00E413D0">
      <w:pPr>
        <w:jc w:val="center"/>
        <w:rPr>
          <w:b/>
          <w:sz w:val="24"/>
          <w:szCs w:val="24"/>
        </w:rPr>
      </w:pPr>
      <w:r>
        <w:rPr>
          <w:b/>
          <w:sz w:val="24"/>
          <w:szCs w:val="24"/>
        </w:rPr>
        <w:t>Allegato 2</w:t>
      </w:r>
    </w:p>
    <w:p w:rsidR="00E413D0" w:rsidRDefault="00E413D0" w:rsidP="00E413D0">
      <w:pPr>
        <w:jc w:val="center"/>
        <w:rPr>
          <w:b/>
          <w:sz w:val="24"/>
          <w:szCs w:val="24"/>
        </w:rPr>
      </w:pPr>
      <w:r>
        <w:rPr>
          <w:b/>
          <w:sz w:val="24"/>
          <w:szCs w:val="24"/>
        </w:rPr>
        <w:t>RUBRICA DI VALUTAZIONE DELLE COMPETENZE (LINGUA INGLESE)</w:t>
      </w:r>
    </w:p>
    <w:p w:rsidR="00E413D0" w:rsidRDefault="00E413D0" w:rsidP="00E413D0">
      <w:pPr>
        <w:rPr>
          <w:b/>
        </w:rPr>
      </w:pPr>
    </w:p>
    <w:tbl>
      <w:tblPr>
        <w:tblW w:w="0" w:type="auto"/>
        <w:tblLook w:val="04A0" w:firstRow="1" w:lastRow="0" w:firstColumn="1" w:lastColumn="0" w:noHBand="0" w:noVBand="1"/>
      </w:tblPr>
      <w:tblGrid>
        <w:gridCol w:w="1581"/>
        <w:gridCol w:w="2129"/>
        <w:gridCol w:w="1538"/>
        <w:gridCol w:w="1214"/>
        <w:gridCol w:w="1141"/>
        <w:gridCol w:w="1091"/>
        <w:gridCol w:w="1161"/>
        <w:gridCol w:w="1241"/>
      </w:tblGrid>
      <w:tr w:rsidR="00E413D0" w:rsidTr="00E413D0">
        <w:tc>
          <w:tcPr>
            <w:tcW w:w="0" w:type="auto"/>
            <w:tcBorders>
              <w:top w:val="single" w:sz="4" w:space="0" w:color="auto"/>
              <w:left w:val="single" w:sz="4" w:space="0" w:color="auto"/>
              <w:bottom w:val="single" w:sz="4" w:space="0" w:color="auto"/>
              <w:right w:val="single" w:sz="4" w:space="0" w:color="auto"/>
            </w:tcBorders>
            <w:shd w:val="clear" w:color="auto" w:fill="7F7F7F" w:themeFill="text1" w:themeFillTint="80"/>
            <w:hideMark/>
          </w:tcPr>
          <w:p w:rsidR="00E413D0" w:rsidRDefault="00E413D0" w:rsidP="00E413D0">
            <w:pPr>
              <w:jc w:val="center"/>
              <w:rPr>
                <w:b/>
                <w:color w:val="FFFFFF" w:themeColor="background1"/>
                <w:sz w:val="18"/>
                <w:szCs w:val="18"/>
                <w:lang w:eastAsia="en-US"/>
              </w:rPr>
            </w:pPr>
            <w:r>
              <w:rPr>
                <w:b/>
                <w:color w:val="FFFFFF" w:themeColor="background1"/>
                <w:sz w:val="18"/>
                <w:szCs w:val="18"/>
                <w:lang w:eastAsia="en-US"/>
              </w:rPr>
              <w:t>Competenze</w:t>
            </w:r>
          </w:p>
          <w:p w:rsidR="00E413D0" w:rsidRDefault="00E413D0" w:rsidP="00E413D0">
            <w:pPr>
              <w:jc w:val="center"/>
              <w:rPr>
                <w:b/>
                <w:color w:val="FFFFFF" w:themeColor="background1"/>
                <w:sz w:val="18"/>
                <w:szCs w:val="18"/>
                <w:lang w:eastAsia="en-US"/>
              </w:rPr>
            </w:pPr>
            <w:r>
              <w:rPr>
                <w:b/>
                <w:color w:val="FFFFFF" w:themeColor="background1"/>
                <w:sz w:val="18"/>
                <w:szCs w:val="18"/>
                <w:lang w:eastAsia="en-US"/>
              </w:rPr>
              <w:t>In uscita</w:t>
            </w:r>
          </w:p>
        </w:tc>
        <w:tc>
          <w:tcPr>
            <w:tcW w:w="0" w:type="auto"/>
            <w:tcBorders>
              <w:top w:val="single" w:sz="4" w:space="0" w:color="auto"/>
              <w:left w:val="single" w:sz="4" w:space="0" w:color="auto"/>
              <w:bottom w:val="single" w:sz="4" w:space="0" w:color="auto"/>
              <w:right w:val="single" w:sz="4" w:space="0" w:color="auto"/>
            </w:tcBorders>
            <w:shd w:val="clear" w:color="auto" w:fill="7F7F7F" w:themeFill="text1" w:themeFillTint="80"/>
            <w:hideMark/>
          </w:tcPr>
          <w:p w:rsidR="00E413D0" w:rsidRDefault="00E413D0" w:rsidP="00E413D0">
            <w:pPr>
              <w:jc w:val="center"/>
              <w:rPr>
                <w:b/>
                <w:color w:val="FFFFFF" w:themeColor="background1"/>
                <w:sz w:val="18"/>
                <w:szCs w:val="18"/>
                <w:lang w:eastAsia="en-US"/>
              </w:rPr>
            </w:pPr>
            <w:r>
              <w:rPr>
                <w:b/>
                <w:color w:val="FFFFFF" w:themeColor="background1"/>
                <w:sz w:val="18"/>
                <w:szCs w:val="18"/>
                <w:lang w:eastAsia="en-US"/>
              </w:rPr>
              <w:t>Competenza Intermedia</w:t>
            </w:r>
          </w:p>
        </w:tc>
        <w:tc>
          <w:tcPr>
            <w:tcW w:w="0" w:type="auto"/>
            <w:gridSpan w:val="2"/>
            <w:tcBorders>
              <w:top w:val="single" w:sz="4" w:space="0" w:color="auto"/>
              <w:left w:val="single" w:sz="4" w:space="0" w:color="auto"/>
              <w:bottom w:val="single" w:sz="4" w:space="0" w:color="auto"/>
              <w:right w:val="single" w:sz="4" w:space="0" w:color="auto"/>
            </w:tcBorders>
            <w:shd w:val="clear" w:color="auto" w:fill="7F7F7F" w:themeFill="text1" w:themeFillTint="80"/>
            <w:hideMark/>
          </w:tcPr>
          <w:p w:rsidR="00E413D0" w:rsidRDefault="00E413D0" w:rsidP="00E413D0">
            <w:pPr>
              <w:jc w:val="center"/>
              <w:rPr>
                <w:b/>
                <w:color w:val="FFFFFF" w:themeColor="background1"/>
                <w:sz w:val="18"/>
                <w:szCs w:val="18"/>
                <w:lang w:eastAsia="en-US"/>
              </w:rPr>
            </w:pPr>
            <w:r>
              <w:rPr>
                <w:b/>
                <w:color w:val="FFFFFF" w:themeColor="background1"/>
                <w:sz w:val="18"/>
                <w:szCs w:val="18"/>
                <w:lang w:eastAsia="en-US"/>
              </w:rPr>
              <w:t>Evidenze</w:t>
            </w:r>
          </w:p>
        </w:tc>
        <w:tc>
          <w:tcPr>
            <w:tcW w:w="0" w:type="auto"/>
            <w:gridSpan w:val="4"/>
            <w:tcBorders>
              <w:top w:val="single" w:sz="4" w:space="0" w:color="auto"/>
              <w:left w:val="single" w:sz="4" w:space="0" w:color="auto"/>
              <w:bottom w:val="single" w:sz="4" w:space="0" w:color="auto"/>
              <w:right w:val="single" w:sz="4" w:space="0" w:color="auto"/>
            </w:tcBorders>
            <w:shd w:val="clear" w:color="auto" w:fill="7F7F7F" w:themeFill="text1" w:themeFillTint="80"/>
            <w:hideMark/>
          </w:tcPr>
          <w:p w:rsidR="00E413D0" w:rsidRDefault="00E413D0" w:rsidP="00E413D0">
            <w:pPr>
              <w:jc w:val="center"/>
              <w:rPr>
                <w:b/>
                <w:color w:val="FFFFFF" w:themeColor="background1"/>
                <w:sz w:val="18"/>
                <w:szCs w:val="18"/>
                <w:lang w:eastAsia="en-US"/>
              </w:rPr>
            </w:pPr>
            <w:r>
              <w:rPr>
                <w:b/>
                <w:color w:val="FFFFFF" w:themeColor="background1"/>
                <w:sz w:val="18"/>
                <w:szCs w:val="18"/>
                <w:lang w:eastAsia="en-US"/>
              </w:rPr>
              <w:t>Livello di padronanza</w:t>
            </w:r>
          </w:p>
        </w:tc>
      </w:tr>
      <w:tr w:rsidR="00E413D0" w:rsidTr="00E413D0">
        <w:tc>
          <w:tcPr>
            <w:tcW w:w="0" w:type="auto"/>
            <w:gridSpan w:val="4"/>
            <w:tcBorders>
              <w:top w:val="single" w:sz="4" w:space="0" w:color="auto"/>
              <w:left w:val="single" w:sz="4" w:space="0" w:color="auto"/>
              <w:bottom w:val="single" w:sz="4" w:space="0" w:color="auto"/>
              <w:right w:val="single" w:sz="4" w:space="0" w:color="auto"/>
            </w:tcBorders>
          </w:tcPr>
          <w:p w:rsidR="00E413D0" w:rsidRDefault="00E413D0" w:rsidP="00E413D0">
            <w:pPr>
              <w:jc w:val="center"/>
              <w:rPr>
                <w:b/>
                <w:sz w:val="18"/>
                <w:szCs w:val="18"/>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E413D0" w:rsidRDefault="00E413D0" w:rsidP="00E413D0">
            <w:pPr>
              <w:jc w:val="center"/>
              <w:rPr>
                <w:b/>
                <w:sz w:val="18"/>
                <w:szCs w:val="18"/>
                <w:lang w:eastAsia="en-US"/>
              </w:rPr>
            </w:pPr>
            <w:r>
              <w:rPr>
                <w:b/>
                <w:sz w:val="18"/>
                <w:szCs w:val="18"/>
                <w:lang w:eastAsia="en-US"/>
              </w:rPr>
              <w:t>Iniziale</w:t>
            </w:r>
          </w:p>
        </w:tc>
        <w:tc>
          <w:tcPr>
            <w:tcW w:w="0" w:type="auto"/>
            <w:tcBorders>
              <w:top w:val="single" w:sz="4" w:space="0" w:color="auto"/>
              <w:left w:val="single" w:sz="4" w:space="0" w:color="auto"/>
              <w:bottom w:val="single" w:sz="4" w:space="0" w:color="auto"/>
              <w:right w:val="single" w:sz="4" w:space="0" w:color="auto"/>
            </w:tcBorders>
            <w:hideMark/>
          </w:tcPr>
          <w:p w:rsidR="00E413D0" w:rsidRDefault="00E413D0" w:rsidP="00E413D0">
            <w:pPr>
              <w:jc w:val="center"/>
              <w:rPr>
                <w:b/>
                <w:sz w:val="18"/>
                <w:szCs w:val="18"/>
                <w:lang w:eastAsia="en-US"/>
              </w:rPr>
            </w:pPr>
            <w:r>
              <w:rPr>
                <w:b/>
                <w:sz w:val="18"/>
                <w:szCs w:val="18"/>
                <w:lang w:eastAsia="en-US"/>
              </w:rPr>
              <w:t>Base</w:t>
            </w:r>
          </w:p>
        </w:tc>
        <w:tc>
          <w:tcPr>
            <w:tcW w:w="0" w:type="auto"/>
            <w:tcBorders>
              <w:top w:val="single" w:sz="4" w:space="0" w:color="auto"/>
              <w:left w:val="single" w:sz="4" w:space="0" w:color="auto"/>
              <w:bottom w:val="single" w:sz="4" w:space="0" w:color="auto"/>
              <w:right w:val="single" w:sz="4" w:space="0" w:color="auto"/>
            </w:tcBorders>
            <w:hideMark/>
          </w:tcPr>
          <w:p w:rsidR="00E413D0" w:rsidRDefault="00E413D0" w:rsidP="00E413D0">
            <w:pPr>
              <w:jc w:val="center"/>
              <w:rPr>
                <w:b/>
                <w:sz w:val="18"/>
                <w:szCs w:val="18"/>
                <w:lang w:eastAsia="en-US"/>
              </w:rPr>
            </w:pPr>
            <w:r>
              <w:rPr>
                <w:b/>
                <w:sz w:val="18"/>
                <w:szCs w:val="18"/>
                <w:lang w:eastAsia="en-US"/>
              </w:rPr>
              <w:t>Intermedio</w:t>
            </w:r>
          </w:p>
        </w:tc>
        <w:tc>
          <w:tcPr>
            <w:tcW w:w="0" w:type="auto"/>
            <w:tcBorders>
              <w:top w:val="single" w:sz="4" w:space="0" w:color="auto"/>
              <w:left w:val="single" w:sz="4" w:space="0" w:color="auto"/>
              <w:bottom w:val="single" w:sz="4" w:space="0" w:color="auto"/>
              <w:right w:val="single" w:sz="4" w:space="0" w:color="auto"/>
            </w:tcBorders>
            <w:hideMark/>
          </w:tcPr>
          <w:p w:rsidR="00E413D0" w:rsidRDefault="00E413D0" w:rsidP="00E413D0">
            <w:pPr>
              <w:jc w:val="center"/>
              <w:rPr>
                <w:b/>
                <w:sz w:val="18"/>
                <w:szCs w:val="18"/>
                <w:lang w:eastAsia="en-US"/>
              </w:rPr>
            </w:pPr>
            <w:r>
              <w:rPr>
                <w:b/>
                <w:sz w:val="18"/>
                <w:szCs w:val="18"/>
                <w:lang w:eastAsia="en-US"/>
              </w:rPr>
              <w:t>Avanzato</w:t>
            </w:r>
          </w:p>
        </w:tc>
      </w:tr>
      <w:tr w:rsidR="00E413D0" w:rsidTr="00E413D0">
        <w:tc>
          <w:tcPr>
            <w:tcW w:w="0" w:type="auto"/>
            <w:vMerge w:val="restart"/>
            <w:tcBorders>
              <w:top w:val="single" w:sz="4" w:space="0" w:color="auto"/>
              <w:left w:val="single" w:sz="4" w:space="0" w:color="auto"/>
              <w:bottom w:val="single" w:sz="4" w:space="0" w:color="auto"/>
              <w:right w:val="single" w:sz="4" w:space="0" w:color="auto"/>
            </w:tcBorders>
            <w:hideMark/>
          </w:tcPr>
          <w:p w:rsidR="00E413D0" w:rsidRDefault="00E413D0" w:rsidP="00E413D0">
            <w:pPr>
              <w:rPr>
                <w:sz w:val="18"/>
                <w:szCs w:val="18"/>
                <w:lang w:eastAsia="en-US"/>
              </w:rPr>
            </w:pPr>
            <w:r>
              <w:rPr>
                <w:sz w:val="18"/>
                <w:szCs w:val="18"/>
                <w:lang w:eastAsia="en-US"/>
              </w:rPr>
              <w:t>Utilizzare i linguaggi settoriali delle lingue straniere previste dai percorsi di studio per interagire in diversi ambiti e contesti di studio e di lavoro</w:t>
            </w:r>
          </w:p>
        </w:tc>
        <w:tc>
          <w:tcPr>
            <w:tcW w:w="0" w:type="auto"/>
            <w:vMerge w:val="restart"/>
            <w:tcBorders>
              <w:top w:val="single" w:sz="4" w:space="0" w:color="auto"/>
              <w:left w:val="single" w:sz="4" w:space="0" w:color="auto"/>
              <w:bottom w:val="single" w:sz="4" w:space="0" w:color="auto"/>
              <w:right w:val="single" w:sz="4" w:space="0" w:color="auto"/>
            </w:tcBorders>
            <w:hideMark/>
          </w:tcPr>
          <w:p w:rsidR="00E413D0" w:rsidRDefault="00E413D0" w:rsidP="00E413D0">
            <w:pPr>
              <w:rPr>
                <w:sz w:val="18"/>
                <w:szCs w:val="18"/>
                <w:lang w:eastAsia="en-US"/>
              </w:rPr>
            </w:pPr>
            <w:r>
              <w:rPr>
                <w:sz w:val="18"/>
                <w:szCs w:val="18"/>
                <w:lang w:eastAsia="en-US"/>
              </w:rPr>
              <w:t xml:space="preserve">Utilizzare i linguaggi settoriali degli ambiti professionali di appartenenza per </w:t>
            </w:r>
            <w:r>
              <w:rPr>
                <w:i/>
                <w:sz w:val="18"/>
                <w:szCs w:val="18"/>
                <w:u w:val="single"/>
                <w:lang w:eastAsia="en-US"/>
              </w:rPr>
              <w:t>comprendere</w:t>
            </w:r>
            <w:r>
              <w:rPr>
                <w:sz w:val="18"/>
                <w:szCs w:val="18"/>
                <w:u w:val="single"/>
                <w:lang w:eastAsia="en-US"/>
              </w:rPr>
              <w:t xml:space="preserve"> </w:t>
            </w:r>
            <w:r>
              <w:rPr>
                <w:sz w:val="18"/>
                <w:szCs w:val="18"/>
                <w:lang w:eastAsia="en-US"/>
              </w:rPr>
              <w:t xml:space="preserve">in modo globale e selettivo testi orali e scritti; per </w:t>
            </w:r>
            <w:r>
              <w:rPr>
                <w:i/>
                <w:sz w:val="18"/>
                <w:szCs w:val="18"/>
                <w:u w:val="single"/>
                <w:lang w:eastAsia="en-US"/>
              </w:rPr>
              <w:t>produrre</w:t>
            </w:r>
            <w:r>
              <w:rPr>
                <w:sz w:val="18"/>
                <w:szCs w:val="18"/>
                <w:u w:val="single"/>
                <w:lang w:eastAsia="en-US"/>
              </w:rPr>
              <w:t xml:space="preserve"> </w:t>
            </w:r>
            <w:r>
              <w:rPr>
                <w:sz w:val="18"/>
                <w:szCs w:val="18"/>
                <w:lang w:eastAsia="en-US"/>
              </w:rPr>
              <w:t xml:space="preserve">semplici e brevi testi orali e scritti utilizzando il lessico specifico per </w:t>
            </w:r>
            <w:r>
              <w:rPr>
                <w:i/>
                <w:sz w:val="18"/>
                <w:szCs w:val="18"/>
                <w:lang w:eastAsia="en-US"/>
              </w:rPr>
              <w:t xml:space="preserve">descrivere </w:t>
            </w:r>
            <w:r>
              <w:rPr>
                <w:sz w:val="18"/>
                <w:szCs w:val="18"/>
                <w:lang w:eastAsia="en-US"/>
              </w:rPr>
              <w:t xml:space="preserve">situazioni e </w:t>
            </w:r>
            <w:r>
              <w:rPr>
                <w:i/>
                <w:sz w:val="18"/>
                <w:szCs w:val="18"/>
                <w:lang w:eastAsia="en-US"/>
              </w:rPr>
              <w:t xml:space="preserve">presentare </w:t>
            </w:r>
            <w:r>
              <w:rPr>
                <w:sz w:val="18"/>
                <w:szCs w:val="18"/>
                <w:lang w:eastAsia="en-US"/>
              </w:rPr>
              <w:t xml:space="preserve">esperienze; per </w:t>
            </w:r>
            <w:r>
              <w:rPr>
                <w:i/>
                <w:sz w:val="18"/>
                <w:szCs w:val="18"/>
                <w:u w:val="single"/>
                <w:lang w:eastAsia="en-US"/>
              </w:rPr>
              <w:t>interagire</w:t>
            </w:r>
            <w:r>
              <w:rPr>
                <w:sz w:val="18"/>
                <w:szCs w:val="18"/>
                <w:u w:val="single"/>
                <w:lang w:eastAsia="en-US"/>
              </w:rPr>
              <w:t xml:space="preserve"> i</w:t>
            </w:r>
            <w:r>
              <w:rPr>
                <w:sz w:val="18"/>
                <w:szCs w:val="18"/>
                <w:lang w:eastAsia="en-US"/>
              </w:rPr>
              <w:t xml:space="preserve">n situazioni semplici di routine e </w:t>
            </w:r>
            <w:r>
              <w:rPr>
                <w:i/>
                <w:sz w:val="18"/>
                <w:szCs w:val="18"/>
                <w:u w:val="single"/>
                <w:lang w:eastAsia="en-US"/>
              </w:rPr>
              <w:t>partecipare</w:t>
            </w:r>
            <w:r>
              <w:rPr>
                <w:i/>
                <w:sz w:val="18"/>
                <w:szCs w:val="18"/>
                <w:lang w:eastAsia="en-US"/>
              </w:rPr>
              <w:t xml:space="preserve"> </w:t>
            </w:r>
            <w:r>
              <w:rPr>
                <w:sz w:val="18"/>
                <w:szCs w:val="18"/>
                <w:lang w:eastAsia="en-US"/>
              </w:rPr>
              <w:t>a brevi conversazioni</w:t>
            </w:r>
            <w:r>
              <w:rPr>
                <w:sz w:val="20"/>
                <w:szCs w:val="20"/>
                <w:lang w:eastAsia="en-US"/>
              </w:rPr>
              <w:t>.</w:t>
            </w:r>
          </w:p>
        </w:tc>
        <w:tc>
          <w:tcPr>
            <w:tcW w:w="0" w:type="auto"/>
            <w:tcBorders>
              <w:top w:val="single" w:sz="4" w:space="0" w:color="auto"/>
              <w:left w:val="single" w:sz="4" w:space="0" w:color="auto"/>
              <w:bottom w:val="single" w:sz="4" w:space="0" w:color="auto"/>
              <w:right w:val="single" w:sz="4" w:space="0" w:color="auto"/>
            </w:tcBorders>
            <w:hideMark/>
          </w:tcPr>
          <w:p w:rsidR="00E413D0" w:rsidRDefault="00E413D0" w:rsidP="00E413D0">
            <w:pPr>
              <w:rPr>
                <w:sz w:val="18"/>
                <w:szCs w:val="18"/>
                <w:lang w:eastAsia="en-US"/>
              </w:rPr>
            </w:pPr>
            <w:r>
              <w:rPr>
                <w:rFonts w:ascii="Calibri" w:hAnsi="Calibri"/>
                <w:sz w:val="18"/>
                <w:szCs w:val="18"/>
                <w:lang w:eastAsia="en-US"/>
              </w:rPr>
              <w:t>È</w:t>
            </w:r>
            <w:r>
              <w:rPr>
                <w:sz w:val="18"/>
                <w:szCs w:val="18"/>
                <w:lang w:eastAsia="en-US"/>
              </w:rPr>
              <w:t xml:space="preserve"> in grado di </w:t>
            </w:r>
            <w:r>
              <w:rPr>
                <w:b/>
                <w:sz w:val="18"/>
                <w:szCs w:val="18"/>
                <w:lang w:eastAsia="en-US"/>
              </w:rPr>
              <w:t xml:space="preserve">comprendere </w:t>
            </w:r>
            <w:r>
              <w:rPr>
                <w:sz w:val="18"/>
                <w:szCs w:val="18"/>
                <w:lang w:eastAsia="en-US"/>
              </w:rPr>
              <w:t xml:space="preserve"> i punti principali di testi orali</w:t>
            </w:r>
          </w:p>
        </w:tc>
        <w:tc>
          <w:tcPr>
            <w:tcW w:w="0" w:type="auto"/>
            <w:tcBorders>
              <w:top w:val="single" w:sz="4" w:space="0" w:color="auto"/>
              <w:left w:val="single" w:sz="4" w:space="0" w:color="auto"/>
              <w:bottom w:val="single" w:sz="4" w:space="0" w:color="auto"/>
              <w:right w:val="single" w:sz="4" w:space="0" w:color="auto"/>
            </w:tcBorders>
            <w:hideMark/>
          </w:tcPr>
          <w:p w:rsidR="00E413D0" w:rsidRDefault="00E413D0" w:rsidP="00E413D0">
            <w:pPr>
              <w:rPr>
                <w:sz w:val="18"/>
                <w:szCs w:val="18"/>
                <w:lang w:eastAsia="en-US"/>
              </w:rPr>
            </w:pPr>
            <w:r>
              <w:rPr>
                <w:sz w:val="18"/>
                <w:szCs w:val="18"/>
                <w:lang w:eastAsia="en-US"/>
              </w:rPr>
              <w:t xml:space="preserve">Comprende </w:t>
            </w:r>
          </w:p>
        </w:tc>
        <w:tc>
          <w:tcPr>
            <w:tcW w:w="0" w:type="auto"/>
            <w:tcBorders>
              <w:top w:val="single" w:sz="4" w:space="0" w:color="auto"/>
              <w:left w:val="single" w:sz="4" w:space="0" w:color="auto"/>
              <w:bottom w:val="single" w:sz="4" w:space="0" w:color="auto"/>
              <w:right w:val="single" w:sz="4" w:space="0" w:color="auto"/>
            </w:tcBorders>
            <w:hideMark/>
          </w:tcPr>
          <w:p w:rsidR="00E413D0" w:rsidRDefault="00E413D0" w:rsidP="00E413D0">
            <w:pPr>
              <w:rPr>
                <w:sz w:val="18"/>
                <w:szCs w:val="18"/>
                <w:lang w:eastAsia="en-US"/>
              </w:rPr>
            </w:pPr>
            <w:r>
              <w:rPr>
                <w:sz w:val="18"/>
                <w:szCs w:val="18"/>
                <w:lang w:eastAsia="en-US"/>
              </w:rPr>
              <w:t>□ in modo parziale</w:t>
            </w:r>
          </w:p>
        </w:tc>
        <w:tc>
          <w:tcPr>
            <w:tcW w:w="0" w:type="auto"/>
            <w:tcBorders>
              <w:top w:val="single" w:sz="4" w:space="0" w:color="auto"/>
              <w:left w:val="single" w:sz="4" w:space="0" w:color="auto"/>
              <w:bottom w:val="single" w:sz="4" w:space="0" w:color="auto"/>
              <w:right w:val="single" w:sz="4" w:space="0" w:color="auto"/>
            </w:tcBorders>
            <w:hideMark/>
          </w:tcPr>
          <w:p w:rsidR="00E413D0" w:rsidRDefault="00E413D0" w:rsidP="00E413D0">
            <w:pPr>
              <w:rPr>
                <w:sz w:val="18"/>
                <w:szCs w:val="18"/>
                <w:lang w:eastAsia="en-US"/>
              </w:rPr>
            </w:pPr>
            <w:r>
              <w:rPr>
                <w:sz w:val="18"/>
                <w:szCs w:val="18"/>
                <w:lang w:eastAsia="en-US"/>
              </w:rPr>
              <w:t>□ in modo globale</w:t>
            </w:r>
          </w:p>
        </w:tc>
        <w:tc>
          <w:tcPr>
            <w:tcW w:w="0" w:type="auto"/>
            <w:tcBorders>
              <w:top w:val="single" w:sz="4" w:space="0" w:color="auto"/>
              <w:left w:val="single" w:sz="4" w:space="0" w:color="auto"/>
              <w:bottom w:val="single" w:sz="4" w:space="0" w:color="auto"/>
              <w:right w:val="single" w:sz="4" w:space="0" w:color="auto"/>
            </w:tcBorders>
            <w:hideMark/>
          </w:tcPr>
          <w:p w:rsidR="00E413D0" w:rsidRDefault="00E413D0" w:rsidP="00E413D0">
            <w:pPr>
              <w:rPr>
                <w:sz w:val="18"/>
                <w:szCs w:val="18"/>
                <w:lang w:eastAsia="en-US"/>
              </w:rPr>
            </w:pPr>
            <w:r>
              <w:rPr>
                <w:sz w:val="18"/>
                <w:szCs w:val="18"/>
                <w:lang w:eastAsia="en-US"/>
              </w:rPr>
              <w:t xml:space="preserve">□ in modo puntuale </w:t>
            </w:r>
          </w:p>
        </w:tc>
        <w:tc>
          <w:tcPr>
            <w:tcW w:w="0" w:type="auto"/>
            <w:tcBorders>
              <w:top w:val="single" w:sz="4" w:space="0" w:color="auto"/>
              <w:left w:val="single" w:sz="4" w:space="0" w:color="auto"/>
              <w:bottom w:val="single" w:sz="4" w:space="0" w:color="auto"/>
              <w:right w:val="single" w:sz="4" w:space="0" w:color="auto"/>
            </w:tcBorders>
            <w:hideMark/>
          </w:tcPr>
          <w:p w:rsidR="00E413D0" w:rsidRDefault="00E413D0" w:rsidP="00E413D0">
            <w:pPr>
              <w:rPr>
                <w:sz w:val="18"/>
                <w:szCs w:val="18"/>
                <w:lang w:eastAsia="en-US"/>
              </w:rPr>
            </w:pPr>
            <w:r>
              <w:rPr>
                <w:sz w:val="18"/>
                <w:szCs w:val="18"/>
                <w:lang w:eastAsia="en-US"/>
              </w:rPr>
              <w:t>□ in modo approfondito</w:t>
            </w:r>
          </w:p>
        </w:tc>
      </w:tr>
      <w:tr w:rsidR="00E413D0" w:rsidTr="00E413D0">
        <w:tc>
          <w:tcPr>
            <w:tcW w:w="0" w:type="auto"/>
            <w:vMerge/>
            <w:tcBorders>
              <w:top w:val="single" w:sz="4" w:space="0" w:color="auto"/>
              <w:left w:val="single" w:sz="4" w:space="0" w:color="auto"/>
              <w:bottom w:val="single" w:sz="4" w:space="0" w:color="auto"/>
              <w:right w:val="single" w:sz="4" w:space="0" w:color="auto"/>
            </w:tcBorders>
            <w:vAlign w:val="center"/>
            <w:hideMark/>
          </w:tcPr>
          <w:p w:rsidR="00E413D0" w:rsidRDefault="00E413D0" w:rsidP="00E413D0">
            <w:pPr>
              <w:widowControl/>
              <w:autoSpaceDE/>
              <w:autoSpaceDN/>
              <w:rPr>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413D0" w:rsidRDefault="00E413D0" w:rsidP="00E413D0">
            <w:pPr>
              <w:widowControl/>
              <w:autoSpaceDE/>
              <w:autoSpaceDN/>
              <w:rPr>
                <w:sz w:val="18"/>
                <w:szCs w:val="18"/>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E413D0" w:rsidRDefault="00E413D0" w:rsidP="00E413D0">
            <w:pPr>
              <w:rPr>
                <w:sz w:val="18"/>
                <w:szCs w:val="18"/>
                <w:lang w:eastAsia="en-US"/>
              </w:rPr>
            </w:pPr>
            <w:r>
              <w:rPr>
                <w:rFonts w:ascii="Calibri" w:hAnsi="Calibri"/>
                <w:sz w:val="18"/>
                <w:szCs w:val="18"/>
                <w:lang w:eastAsia="en-US"/>
              </w:rPr>
              <w:t>È</w:t>
            </w:r>
            <w:r>
              <w:rPr>
                <w:sz w:val="18"/>
                <w:szCs w:val="18"/>
                <w:lang w:eastAsia="en-US"/>
              </w:rPr>
              <w:t xml:space="preserve"> in grado di </w:t>
            </w:r>
            <w:r>
              <w:rPr>
                <w:b/>
                <w:sz w:val="18"/>
                <w:szCs w:val="18"/>
                <w:lang w:eastAsia="en-US"/>
              </w:rPr>
              <w:t xml:space="preserve">comprendere </w:t>
            </w:r>
            <w:r>
              <w:rPr>
                <w:sz w:val="18"/>
                <w:szCs w:val="18"/>
                <w:lang w:eastAsia="en-US"/>
              </w:rPr>
              <w:t xml:space="preserve"> i punti principali di testi scritti</w:t>
            </w:r>
          </w:p>
        </w:tc>
        <w:tc>
          <w:tcPr>
            <w:tcW w:w="0" w:type="auto"/>
            <w:tcBorders>
              <w:top w:val="single" w:sz="4" w:space="0" w:color="auto"/>
              <w:left w:val="single" w:sz="4" w:space="0" w:color="auto"/>
              <w:bottom w:val="single" w:sz="4" w:space="0" w:color="auto"/>
              <w:right w:val="single" w:sz="4" w:space="0" w:color="auto"/>
            </w:tcBorders>
            <w:hideMark/>
          </w:tcPr>
          <w:p w:rsidR="00E413D0" w:rsidRDefault="00E413D0" w:rsidP="00E413D0">
            <w:pPr>
              <w:rPr>
                <w:sz w:val="18"/>
                <w:szCs w:val="18"/>
                <w:lang w:eastAsia="en-US"/>
              </w:rPr>
            </w:pPr>
            <w:r>
              <w:rPr>
                <w:sz w:val="18"/>
                <w:szCs w:val="18"/>
                <w:lang w:eastAsia="en-US"/>
              </w:rPr>
              <w:t xml:space="preserve">Comprende in lingua inglese </w:t>
            </w:r>
          </w:p>
        </w:tc>
        <w:tc>
          <w:tcPr>
            <w:tcW w:w="0" w:type="auto"/>
            <w:tcBorders>
              <w:top w:val="single" w:sz="4" w:space="0" w:color="auto"/>
              <w:left w:val="single" w:sz="4" w:space="0" w:color="auto"/>
              <w:bottom w:val="single" w:sz="4" w:space="0" w:color="auto"/>
              <w:right w:val="single" w:sz="4" w:space="0" w:color="auto"/>
            </w:tcBorders>
            <w:hideMark/>
          </w:tcPr>
          <w:p w:rsidR="00E413D0" w:rsidRDefault="00E413D0" w:rsidP="00E413D0">
            <w:pPr>
              <w:rPr>
                <w:sz w:val="18"/>
                <w:szCs w:val="18"/>
                <w:lang w:eastAsia="en-US"/>
              </w:rPr>
            </w:pPr>
            <w:r>
              <w:rPr>
                <w:sz w:val="18"/>
                <w:szCs w:val="18"/>
                <w:lang w:eastAsia="en-US"/>
              </w:rPr>
              <w:t>□ in modo parziale</w:t>
            </w:r>
          </w:p>
        </w:tc>
        <w:tc>
          <w:tcPr>
            <w:tcW w:w="0" w:type="auto"/>
            <w:tcBorders>
              <w:top w:val="single" w:sz="4" w:space="0" w:color="auto"/>
              <w:left w:val="single" w:sz="4" w:space="0" w:color="auto"/>
              <w:bottom w:val="single" w:sz="4" w:space="0" w:color="auto"/>
              <w:right w:val="single" w:sz="4" w:space="0" w:color="auto"/>
            </w:tcBorders>
            <w:hideMark/>
          </w:tcPr>
          <w:p w:rsidR="00E413D0" w:rsidRDefault="00E413D0" w:rsidP="00E413D0">
            <w:pPr>
              <w:rPr>
                <w:sz w:val="18"/>
                <w:szCs w:val="18"/>
                <w:lang w:eastAsia="en-US"/>
              </w:rPr>
            </w:pPr>
            <w:r>
              <w:rPr>
                <w:sz w:val="18"/>
                <w:szCs w:val="18"/>
                <w:lang w:eastAsia="en-US"/>
              </w:rPr>
              <w:t>□ in modo globale</w:t>
            </w:r>
          </w:p>
        </w:tc>
        <w:tc>
          <w:tcPr>
            <w:tcW w:w="0" w:type="auto"/>
            <w:tcBorders>
              <w:top w:val="single" w:sz="4" w:space="0" w:color="auto"/>
              <w:left w:val="single" w:sz="4" w:space="0" w:color="auto"/>
              <w:bottom w:val="single" w:sz="4" w:space="0" w:color="auto"/>
              <w:right w:val="single" w:sz="4" w:space="0" w:color="auto"/>
            </w:tcBorders>
            <w:hideMark/>
          </w:tcPr>
          <w:p w:rsidR="00E413D0" w:rsidRDefault="00E413D0" w:rsidP="00E413D0">
            <w:pPr>
              <w:rPr>
                <w:sz w:val="18"/>
                <w:szCs w:val="18"/>
                <w:lang w:eastAsia="en-US"/>
              </w:rPr>
            </w:pPr>
            <w:r>
              <w:rPr>
                <w:sz w:val="18"/>
                <w:szCs w:val="18"/>
                <w:lang w:eastAsia="en-US"/>
              </w:rPr>
              <w:t xml:space="preserve">□ in modo puntuale </w:t>
            </w:r>
          </w:p>
        </w:tc>
        <w:tc>
          <w:tcPr>
            <w:tcW w:w="0" w:type="auto"/>
            <w:tcBorders>
              <w:top w:val="single" w:sz="4" w:space="0" w:color="auto"/>
              <w:left w:val="single" w:sz="4" w:space="0" w:color="auto"/>
              <w:bottom w:val="single" w:sz="4" w:space="0" w:color="auto"/>
              <w:right w:val="single" w:sz="4" w:space="0" w:color="auto"/>
            </w:tcBorders>
            <w:hideMark/>
          </w:tcPr>
          <w:p w:rsidR="00E413D0" w:rsidRDefault="00E413D0" w:rsidP="00E413D0">
            <w:pPr>
              <w:rPr>
                <w:sz w:val="18"/>
                <w:szCs w:val="18"/>
                <w:lang w:eastAsia="en-US"/>
              </w:rPr>
            </w:pPr>
            <w:r>
              <w:rPr>
                <w:sz w:val="18"/>
                <w:szCs w:val="18"/>
                <w:lang w:eastAsia="en-US"/>
              </w:rPr>
              <w:t>□ in modo approfondito</w:t>
            </w:r>
          </w:p>
        </w:tc>
      </w:tr>
      <w:tr w:rsidR="00E413D0" w:rsidTr="00E413D0">
        <w:tc>
          <w:tcPr>
            <w:tcW w:w="0" w:type="auto"/>
            <w:vMerge/>
            <w:tcBorders>
              <w:top w:val="single" w:sz="4" w:space="0" w:color="auto"/>
              <w:left w:val="single" w:sz="4" w:space="0" w:color="auto"/>
              <w:bottom w:val="single" w:sz="4" w:space="0" w:color="auto"/>
              <w:right w:val="single" w:sz="4" w:space="0" w:color="auto"/>
            </w:tcBorders>
            <w:vAlign w:val="center"/>
            <w:hideMark/>
          </w:tcPr>
          <w:p w:rsidR="00E413D0" w:rsidRDefault="00E413D0" w:rsidP="00E413D0">
            <w:pPr>
              <w:widowControl/>
              <w:autoSpaceDE/>
              <w:autoSpaceDN/>
              <w:rPr>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413D0" w:rsidRDefault="00E413D0" w:rsidP="00E413D0">
            <w:pPr>
              <w:widowControl/>
              <w:autoSpaceDE/>
              <w:autoSpaceDN/>
              <w:rPr>
                <w:sz w:val="18"/>
                <w:szCs w:val="18"/>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E413D0" w:rsidRDefault="00E413D0" w:rsidP="00E413D0">
            <w:pPr>
              <w:rPr>
                <w:sz w:val="18"/>
                <w:szCs w:val="18"/>
                <w:lang w:eastAsia="en-US"/>
              </w:rPr>
            </w:pPr>
            <w:r>
              <w:rPr>
                <w:rFonts w:ascii="Calibri" w:hAnsi="Calibri"/>
                <w:sz w:val="18"/>
                <w:szCs w:val="18"/>
                <w:lang w:eastAsia="en-US"/>
              </w:rPr>
              <w:t>È</w:t>
            </w:r>
            <w:r>
              <w:rPr>
                <w:sz w:val="18"/>
                <w:szCs w:val="18"/>
                <w:lang w:eastAsia="en-US"/>
              </w:rPr>
              <w:t xml:space="preserve"> in grado di </w:t>
            </w:r>
            <w:r>
              <w:rPr>
                <w:b/>
                <w:sz w:val="18"/>
                <w:szCs w:val="18"/>
                <w:lang w:eastAsia="en-US"/>
              </w:rPr>
              <w:t xml:space="preserve">produrre </w:t>
            </w:r>
            <w:r>
              <w:rPr>
                <w:sz w:val="18"/>
                <w:szCs w:val="18"/>
                <w:lang w:eastAsia="en-US"/>
              </w:rPr>
              <w:t xml:space="preserve"> semplici e brevi testi orali</w:t>
            </w:r>
          </w:p>
        </w:tc>
        <w:tc>
          <w:tcPr>
            <w:tcW w:w="0" w:type="auto"/>
            <w:tcBorders>
              <w:top w:val="single" w:sz="4" w:space="0" w:color="auto"/>
              <w:left w:val="single" w:sz="4" w:space="0" w:color="auto"/>
              <w:bottom w:val="single" w:sz="4" w:space="0" w:color="auto"/>
              <w:right w:val="single" w:sz="4" w:space="0" w:color="auto"/>
            </w:tcBorders>
            <w:hideMark/>
          </w:tcPr>
          <w:p w:rsidR="00E413D0" w:rsidRDefault="00E413D0" w:rsidP="00E413D0">
            <w:pPr>
              <w:rPr>
                <w:sz w:val="18"/>
                <w:szCs w:val="18"/>
                <w:lang w:eastAsia="en-US"/>
              </w:rPr>
            </w:pPr>
            <w:r>
              <w:rPr>
                <w:sz w:val="18"/>
                <w:szCs w:val="18"/>
                <w:lang w:eastAsia="en-US"/>
              </w:rPr>
              <w:t>Produce in lingua inglese</w:t>
            </w:r>
          </w:p>
        </w:tc>
        <w:tc>
          <w:tcPr>
            <w:tcW w:w="0" w:type="auto"/>
            <w:tcBorders>
              <w:top w:val="single" w:sz="4" w:space="0" w:color="auto"/>
              <w:left w:val="single" w:sz="4" w:space="0" w:color="auto"/>
              <w:bottom w:val="single" w:sz="4" w:space="0" w:color="auto"/>
              <w:right w:val="single" w:sz="4" w:space="0" w:color="auto"/>
            </w:tcBorders>
            <w:hideMark/>
          </w:tcPr>
          <w:p w:rsidR="00E413D0" w:rsidRDefault="00E413D0" w:rsidP="00E413D0">
            <w:pPr>
              <w:rPr>
                <w:sz w:val="18"/>
                <w:szCs w:val="18"/>
                <w:lang w:eastAsia="en-US"/>
              </w:rPr>
            </w:pPr>
            <w:r>
              <w:rPr>
                <w:sz w:val="18"/>
                <w:szCs w:val="18"/>
                <w:lang w:eastAsia="en-US"/>
              </w:rPr>
              <w:t>□ in modo elementare</w:t>
            </w:r>
          </w:p>
        </w:tc>
        <w:tc>
          <w:tcPr>
            <w:tcW w:w="0" w:type="auto"/>
            <w:tcBorders>
              <w:top w:val="single" w:sz="4" w:space="0" w:color="auto"/>
              <w:left w:val="single" w:sz="4" w:space="0" w:color="auto"/>
              <w:bottom w:val="single" w:sz="4" w:space="0" w:color="auto"/>
              <w:right w:val="single" w:sz="4" w:space="0" w:color="auto"/>
            </w:tcBorders>
            <w:hideMark/>
          </w:tcPr>
          <w:p w:rsidR="00E413D0" w:rsidRDefault="00E413D0" w:rsidP="00E413D0">
            <w:pPr>
              <w:rPr>
                <w:sz w:val="18"/>
                <w:szCs w:val="18"/>
                <w:lang w:eastAsia="en-US"/>
              </w:rPr>
            </w:pPr>
            <w:r>
              <w:rPr>
                <w:sz w:val="18"/>
                <w:szCs w:val="18"/>
                <w:lang w:eastAsia="en-US"/>
              </w:rPr>
              <w:t>□ in modo essenziale</w:t>
            </w:r>
          </w:p>
        </w:tc>
        <w:tc>
          <w:tcPr>
            <w:tcW w:w="0" w:type="auto"/>
            <w:tcBorders>
              <w:top w:val="single" w:sz="4" w:space="0" w:color="auto"/>
              <w:left w:val="single" w:sz="4" w:space="0" w:color="auto"/>
              <w:bottom w:val="single" w:sz="4" w:space="0" w:color="auto"/>
              <w:right w:val="single" w:sz="4" w:space="0" w:color="auto"/>
            </w:tcBorders>
            <w:hideMark/>
          </w:tcPr>
          <w:p w:rsidR="00E413D0" w:rsidRDefault="00E413D0" w:rsidP="00E413D0">
            <w:pPr>
              <w:rPr>
                <w:sz w:val="18"/>
                <w:szCs w:val="18"/>
                <w:lang w:eastAsia="en-US"/>
              </w:rPr>
            </w:pPr>
            <w:r>
              <w:rPr>
                <w:sz w:val="18"/>
                <w:szCs w:val="18"/>
                <w:lang w:eastAsia="en-US"/>
              </w:rPr>
              <w:t>□ in modo appropriato</w:t>
            </w:r>
          </w:p>
        </w:tc>
        <w:tc>
          <w:tcPr>
            <w:tcW w:w="0" w:type="auto"/>
            <w:tcBorders>
              <w:top w:val="single" w:sz="4" w:space="0" w:color="auto"/>
              <w:left w:val="single" w:sz="4" w:space="0" w:color="auto"/>
              <w:bottom w:val="single" w:sz="4" w:space="0" w:color="auto"/>
              <w:right w:val="single" w:sz="4" w:space="0" w:color="auto"/>
            </w:tcBorders>
            <w:hideMark/>
          </w:tcPr>
          <w:p w:rsidR="00E413D0" w:rsidRDefault="00E413D0" w:rsidP="00E413D0">
            <w:pPr>
              <w:rPr>
                <w:sz w:val="18"/>
                <w:szCs w:val="18"/>
                <w:lang w:eastAsia="en-US"/>
              </w:rPr>
            </w:pPr>
            <w:r>
              <w:rPr>
                <w:sz w:val="18"/>
                <w:szCs w:val="18"/>
                <w:lang w:eastAsia="en-US"/>
              </w:rPr>
              <w:t>□ in modo accurato</w:t>
            </w:r>
          </w:p>
        </w:tc>
      </w:tr>
      <w:tr w:rsidR="00E413D0" w:rsidTr="00E413D0">
        <w:tc>
          <w:tcPr>
            <w:tcW w:w="0" w:type="auto"/>
            <w:vMerge/>
            <w:tcBorders>
              <w:top w:val="single" w:sz="4" w:space="0" w:color="auto"/>
              <w:left w:val="single" w:sz="4" w:space="0" w:color="auto"/>
              <w:bottom w:val="single" w:sz="4" w:space="0" w:color="auto"/>
              <w:right w:val="single" w:sz="4" w:space="0" w:color="auto"/>
            </w:tcBorders>
            <w:vAlign w:val="center"/>
            <w:hideMark/>
          </w:tcPr>
          <w:p w:rsidR="00E413D0" w:rsidRDefault="00E413D0" w:rsidP="00E413D0">
            <w:pPr>
              <w:widowControl/>
              <w:autoSpaceDE/>
              <w:autoSpaceDN/>
              <w:rPr>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413D0" w:rsidRDefault="00E413D0" w:rsidP="00E413D0">
            <w:pPr>
              <w:widowControl/>
              <w:autoSpaceDE/>
              <w:autoSpaceDN/>
              <w:rPr>
                <w:sz w:val="18"/>
                <w:szCs w:val="18"/>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E413D0" w:rsidRDefault="00E413D0" w:rsidP="00E413D0">
            <w:pPr>
              <w:rPr>
                <w:sz w:val="18"/>
                <w:szCs w:val="18"/>
                <w:lang w:eastAsia="en-US"/>
              </w:rPr>
            </w:pPr>
            <w:r>
              <w:rPr>
                <w:rFonts w:ascii="Calibri" w:hAnsi="Calibri"/>
                <w:sz w:val="18"/>
                <w:szCs w:val="18"/>
                <w:lang w:eastAsia="en-US"/>
              </w:rPr>
              <w:t>È</w:t>
            </w:r>
            <w:r>
              <w:rPr>
                <w:sz w:val="18"/>
                <w:szCs w:val="18"/>
                <w:lang w:eastAsia="en-US"/>
              </w:rPr>
              <w:t xml:space="preserve"> in grado di </w:t>
            </w:r>
            <w:r>
              <w:rPr>
                <w:b/>
                <w:sz w:val="18"/>
                <w:szCs w:val="18"/>
                <w:lang w:eastAsia="en-US"/>
              </w:rPr>
              <w:t xml:space="preserve">produrre </w:t>
            </w:r>
            <w:r>
              <w:rPr>
                <w:sz w:val="18"/>
                <w:szCs w:val="18"/>
                <w:lang w:eastAsia="en-US"/>
              </w:rPr>
              <w:t xml:space="preserve"> semplici e brevi testi scritti</w:t>
            </w:r>
          </w:p>
        </w:tc>
        <w:tc>
          <w:tcPr>
            <w:tcW w:w="0" w:type="auto"/>
            <w:tcBorders>
              <w:top w:val="single" w:sz="4" w:space="0" w:color="auto"/>
              <w:left w:val="single" w:sz="4" w:space="0" w:color="auto"/>
              <w:bottom w:val="single" w:sz="4" w:space="0" w:color="auto"/>
              <w:right w:val="single" w:sz="4" w:space="0" w:color="auto"/>
            </w:tcBorders>
            <w:hideMark/>
          </w:tcPr>
          <w:p w:rsidR="00E413D0" w:rsidRDefault="00E413D0" w:rsidP="00E413D0">
            <w:pPr>
              <w:rPr>
                <w:sz w:val="18"/>
                <w:szCs w:val="18"/>
                <w:lang w:eastAsia="en-US"/>
              </w:rPr>
            </w:pPr>
            <w:r>
              <w:rPr>
                <w:sz w:val="18"/>
                <w:szCs w:val="18"/>
                <w:lang w:eastAsia="en-US"/>
              </w:rPr>
              <w:t>Produce in lingua inglese</w:t>
            </w:r>
          </w:p>
        </w:tc>
        <w:tc>
          <w:tcPr>
            <w:tcW w:w="0" w:type="auto"/>
            <w:tcBorders>
              <w:top w:val="single" w:sz="4" w:space="0" w:color="auto"/>
              <w:left w:val="single" w:sz="4" w:space="0" w:color="auto"/>
              <w:bottom w:val="single" w:sz="4" w:space="0" w:color="auto"/>
              <w:right w:val="single" w:sz="4" w:space="0" w:color="auto"/>
            </w:tcBorders>
            <w:hideMark/>
          </w:tcPr>
          <w:p w:rsidR="00E413D0" w:rsidRDefault="00E413D0" w:rsidP="00E413D0">
            <w:pPr>
              <w:rPr>
                <w:sz w:val="18"/>
                <w:szCs w:val="18"/>
                <w:lang w:eastAsia="en-US"/>
              </w:rPr>
            </w:pPr>
            <w:r>
              <w:rPr>
                <w:sz w:val="18"/>
                <w:szCs w:val="18"/>
                <w:lang w:eastAsia="en-US"/>
              </w:rPr>
              <w:t>□ in modo elementare</w:t>
            </w:r>
          </w:p>
        </w:tc>
        <w:tc>
          <w:tcPr>
            <w:tcW w:w="0" w:type="auto"/>
            <w:tcBorders>
              <w:top w:val="single" w:sz="4" w:space="0" w:color="auto"/>
              <w:left w:val="single" w:sz="4" w:space="0" w:color="auto"/>
              <w:bottom w:val="single" w:sz="4" w:space="0" w:color="auto"/>
              <w:right w:val="single" w:sz="4" w:space="0" w:color="auto"/>
            </w:tcBorders>
            <w:hideMark/>
          </w:tcPr>
          <w:p w:rsidR="00E413D0" w:rsidRDefault="00E413D0" w:rsidP="00E413D0">
            <w:pPr>
              <w:rPr>
                <w:sz w:val="18"/>
                <w:szCs w:val="18"/>
                <w:lang w:eastAsia="en-US"/>
              </w:rPr>
            </w:pPr>
            <w:r>
              <w:rPr>
                <w:sz w:val="18"/>
                <w:szCs w:val="18"/>
                <w:lang w:eastAsia="en-US"/>
              </w:rPr>
              <w:t>□ in modo essenziale</w:t>
            </w:r>
          </w:p>
        </w:tc>
        <w:tc>
          <w:tcPr>
            <w:tcW w:w="0" w:type="auto"/>
            <w:tcBorders>
              <w:top w:val="single" w:sz="4" w:space="0" w:color="auto"/>
              <w:left w:val="single" w:sz="4" w:space="0" w:color="auto"/>
              <w:bottom w:val="single" w:sz="4" w:space="0" w:color="auto"/>
              <w:right w:val="single" w:sz="4" w:space="0" w:color="auto"/>
            </w:tcBorders>
            <w:hideMark/>
          </w:tcPr>
          <w:p w:rsidR="00E413D0" w:rsidRDefault="00E413D0" w:rsidP="00E413D0">
            <w:pPr>
              <w:rPr>
                <w:sz w:val="18"/>
                <w:szCs w:val="18"/>
                <w:lang w:eastAsia="en-US"/>
              </w:rPr>
            </w:pPr>
            <w:r>
              <w:rPr>
                <w:sz w:val="18"/>
                <w:szCs w:val="18"/>
                <w:lang w:eastAsia="en-US"/>
              </w:rPr>
              <w:t>□ in modo appropriato</w:t>
            </w:r>
          </w:p>
        </w:tc>
        <w:tc>
          <w:tcPr>
            <w:tcW w:w="0" w:type="auto"/>
            <w:tcBorders>
              <w:top w:val="single" w:sz="4" w:space="0" w:color="auto"/>
              <w:left w:val="single" w:sz="4" w:space="0" w:color="auto"/>
              <w:bottom w:val="single" w:sz="4" w:space="0" w:color="auto"/>
              <w:right w:val="single" w:sz="4" w:space="0" w:color="auto"/>
            </w:tcBorders>
            <w:hideMark/>
          </w:tcPr>
          <w:p w:rsidR="00E413D0" w:rsidRDefault="00E413D0" w:rsidP="00E413D0">
            <w:pPr>
              <w:rPr>
                <w:sz w:val="18"/>
                <w:szCs w:val="18"/>
                <w:lang w:eastAsia="en-US"/>
              </w:rPr>
            </w:pPr>
            <w:r>
              <w:rPr>
                <w:sz w:val="18"/>
                <w:szCs w:val="18"/>
                <w:lang w:eastAsia="en-US"/>
              </w:rPr>
              <w:t>□ in modo accurato</w:t>
            </w:r>
          </w:p>
        </w:tc>
      </w:tr>
      <w:tr w:rsidR="00E413D0" w:rsidTr="00E413D0">
        <w:tc>
          <w:tcPr>
            <w:tcW w:w="0" w:type="auto"/>
            <w:vMerge/>
            <w:tcBorders>
              <w:top w:val="single" w:sz="4" w:space="0" w:color="auto"/>
              <w:left w:val="single" w:sz="4" w:space="0" w:color="auto"/>
              <w:bottom w:val="single" w:sz="4" w:space="0" w:color="auto"/>
              <w:right w:val="single" w:sz="4" w:space="0" w:color="auto"/>
            </w:tcBorders>
            <w:vAlign w:val="center"/>
            <w:hideMark/>
          </w:tcPr>
          <w:p w:rsidR="00E413D0" w:rsidRDefault="00E413D0" w:rsidP="00E413D0">
            <w:pPr>
              <w:widowControl/>
              <w:autoSpaceDE/>
              <w:autoSpaceDN/>
              <w:rPr>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413D0" w:rsidRDefault="00E413D0" w:rsidP="00E413D0">
            <w:pPr>
              <w:widowControl/>
              <w:autoSpaceDE/>
              <w:autoSpaceDN/>
              <w:rPr>
                <w:sz w:val="18"/>
                <w:szCs w:val="18"/>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E413D0" w:rsidRDefault="00E413D0" w:rsidP="00E413D0">
            <w:pPr>
              <w:rPr>
                <w:b/>
                <w:sz w:val="18"/>
                <w:szCs w:val="18"/>
                <w:lang w:eastAsia="en-US"/>
              </w:rPr>
            </w:pPr>
            <w:r>
              <w:rPr>
                <w:sz w:val="18"/>
                <w:szCs w:val="18"/>
                <w:lang w:eastAsia="en-US"/>
              </w:rPr>
              <w:t xml:space="preserve">E’ in grado di </w:t>
            </w:r>
            <w:r>
              <w:rPr>
                <w:b/>
                <w:sz w:val="18"/>
                <w:szCs w:val="18"/>
                <w:lang w:eastAsia="en-US"/>
              </w:rPr>
              <w:t xml:space="preserve">descrivere </w:t>
            </w:r>
            <w:r>
              <w:rPr>
                <w:sz w:val="18"/>
                <w:szCs w:val="18"/>
                <w:lang w:eastAsia="en-US"/>
              </w:rPr>
              <w:t xml:space="preserve">e </w:t>
            </w:r>
            <w:r>
              <w:rPr>
                <w:b/>
                <w:sz w:val="18"/>
                <w:szCs w:val="18"/>
                <w:lang w:eastAsia="en-US"/>
              </w:rPr>
              <w:t xml:space="preserve">raccontare </w:t>
            </w:r>
            <w:r>
              <w:rPr>
                <w:sz w:val="18"/>
                <w:szCs w:val="18"/>
                <w:lang w:eastAsia="en-US"/>
              </w:rPr>
              <w:t>esperienze</w:t>
            </w:r>
          </w:p>
        </w:tc>
        <w:tc>
          <w:tcPr>
            <w:tcW w:w="0" w:type="auto"/>
            <w:tcBorders>
              <w:top w:val="single" w:sz="4" w:space="0" w:color="auto"/>
              <w:left w:val="single" w:sz="4" w:space="0" w:color="auto"/>
              <w:bottom w:val="single" w:sz="4" w:space="0" w:color="auto"/>
              <w:right w:val="single" w:sz="4" w:space="0" w:color="auto"/>
            </w:tcBorders>
            <w:hideMark/>
          </w:tcPr>
          <w:p w:rsidR="00E413D0" w:rsidRDefault="00E413D0" w:rsidP="00E413D0">
            <w:pPr>
              <w:rPr>
                <w:sz w:val="18"/>
                <w:szCs w:val="18"/>
                <w:lang w:eastAsia="en-US"/>
              </w:rPr>
            </w:pPr>
            <w:r>
              <w:rPr>
                <w:sz w:val="18"/>
                <w:szCs w:val="18"/>
                <w:lang w:eastAsia="en-US"/>
              </w:rPr>
              <w:t>Descrive e racconta in lingua inglese</w:t>
            </w:r>
          </w:p>
        </w:tc>
        <w:tc>
          <w:tcPr>
            <w:tcW w:w="0" w:type="auto"/>
            <w:tcBorders>
              <w:top w:val="single" w:sz="4" w:space="0" w:color="auto"/>
              <w:left w:val="single" w:sz="4" w:space="0" w:color="auto"/>
              <w:bottom w:val="single" w:sz="4" w:space="0" w:color="auto"/>
              <w:right w:val="single" w:sz="4" w:space="0" w:color="auto"/>
            </w:tcBorders>
            <w:hideMark/>
          </w:tcPr>
          <w:p w:rsidR="00E413D0" w:rsidRDefault="00E413D0" w:rsidP="00E413D0">
            <w:pPr>
              <w:rPr>
                <w:sz w:val="18"/>
                <w:szCs w:val="18"/>
                <w:lang w:eastAsia="en-US"/>
              </w:rPr>
            </w:pPr>
            <w:r>
              <w:rPr>
                <w:sz w:val="18"/>
                <w:szCs w:val="18"/>
                <w:lang w:eastAsia="en-US"/>
              </w:rPr>
              <w:t>□ in modo elementare</w:t>
            </w:r>
          </w:p>
        </w:tc>
        <w:tc>
          <w:tcPr>
            <w:tcW w:w="0" w:type="auto"/>
            <w:tcBorders>
              <w:top w:val="single" w:sz="4" w:space="0" w:color="auto"/>
              <w:left w:val="single" w:sz="4" w:space="0" w:color="auto"/>
              <w:bottom w:val="single" w:sz="4" w:space="0" w:color="auto"/>
              <w:right w:val="single" w:sz="4" w:space="0" w:color="auto"/>
            </w:tcBorders>
            <w:hideMark/>
          </w:tcPr>
          <w:p w:rsidR="00E413D0" w:rsidRDefault="00E413D0" w:rsidP="00E413D0">
            <w:pPr>
              <w:rPr>
                <w:sz w:val="18"/>
                <w:szCs w:val="18"/>
                <w:lang w:eastAsia="en-US"/>
              </w:rPr>
            </w:pPr>
            <w:r>
              <w:rPr>
                <w:sz w:val="18"/>
                <w:szCs w:val="18"/>
                <w:lang w:eastAsia="en-US"/>
              </w:rPr>
              <w:t>□ in modo essenziale</w:t>
            </w:r>
          </w:p>
        </w:tc>
        <w:tc>
          <w:tcPr>
            <w:tcW w:w="0" w:type="auto"/>
            <w:tcBorders>
              <w:top w:val="single" w:sz="4" w:space="0" w:color="auto"/>
              <w:left w:val="single" w:sz="4" w:space="0" w:color="auto"/>
              <w:bottom w:val="single" w:sz="4" w:space="0" w:color="auto"/>
              <w:right w:val="single" w:sz="4" w:space="0" w:color="auto"/>
            </w:tcBorders>
            <w:hideMark/>
          </w:tcPr>
          <w:p w:rsidR="00E413D0" w:rsidRDefault="00E413D0" w:rsidP="00E413D0">
            <w:pPr>
              <w:rPr>
                <w:sz w:val="18"/>
                <w:szCs w:val="18"/>
                <w:lang w:eastAsia="en-US"/>
              </w:rPr>
            </w:pPr>
            <w:r>
              <w:rPr>
                <w:sz w:val="18"/>
                <w:szCs w:val="18"/>
                <w:lang w:eastAsia="en-US"/>
              </w:rPr>
              <w:t>□ in modo appropriato</w:t>
            </w:r>
          </w:p>
        </w:tc>
        <w:tc>
          <w:tcPr>
            <w:tcW w:w="0" w:type="auto"/>
            <w:tcBorders>
              <w:top w:val="single" w:sz="4" w:space="0" w:color="auto"/>
              <w:left w:val="single" w:sz="4" w:space="0" w:color="auto"/>
              <w:bottom w:val="single" w:sz="4" w:space="0" w:color="auto"/>
              <w:right w:val="single" w:sz="4" w:space="0" w:color="auto"/>
            </w:tcBorders>
            <w:hideMark/>
          </w:tcPr>
          <w:p w:rsidR="00E413D0" w:rsidRDefault="00E413D0" w:rsidP="00E413D0">
            <w:pPr>
              <w:rPr>
                <w:sz w:val="18"/>
                <w:szCs w:val="18"/>
                <w:lang w:eastAsia="en-US"/>
              </w:rPr>
            </w:pPr>
            <w:r>
              <w:rPr>
                <w:sz w:val="18"/>
                <w:szCs w:val="18"/>
                <w:lang w:eastAsia="en-US"/>
              </w:rPr>
              <w:t>□ in modo accurato</w:t>
            </w:r>
          </w:p>
        </w:tc>
      </w:tr>
      <w:tr w:rsidR="00E413D0" w:rsidTr="00E413D0">
        <w:tc>
          <w:tcPr>
            <w:tcW w:w="0" w:type="auto"/>
            <w:vMerge/>
            <w:tcBorders>
              <w:top w:val="single" w:sz="4" w:space="0" w:color="auto"/>
              <w:left w:val="single" w:sz="4" w:space="0" w:color="auto"/>
              <w:bottom w:val="single" w:sz="4" w:space="0" w:color="auto"/>
              <w:right w:val="single" w:sz="4" w:space="0" w:color="auto"/>
            </w:tcBorders>
            <w:vAlign w:val="center"/>
            <w:hideMark/>
          </w:tcPr>
          <w:p w:rsidR="00E413D0" w:rsidRDefault="00E413D0" w:rsidP="00E413D0">
            <w:pPr>
              <w:widowControl/>
              <w:autoSpaceDE/>
              <w:autoSpaceDN/>
              <w:rPr>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413D0" w:rsidRDefault="00E413D0" w:rsidP="00E413D0">
            <w:pPr>
              <w:widowControl/>
              <w:autoSpaceDE/>
              <w:autoSpaceDN/>
              <w:rPr>
                <w:sz w:val="18"/>
                <w:szCs w:val="18"/>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E413D0" w:rsidRDefault="00E413D0" w:rsidP="00E413D0">
            <w:pPr>
              <w:rPr>
                <w:sz w:val="18"/>
                <w:szCs w:val="18"/>
                <w:lang w:eastAsia="en-US"/>
              </w:rPr>
            </w:pPr>
            <w:r>
              <w:rPr>
                <w:sz w:val="18"/>
                <w:szCs w:val="18"/>
                <w:lang w:eastAsia="en-US"/>
              </w:rPr>
              <w:t xml:space="preserve">E’ in grado di </w:t>
            </w:r>
            <w:r>
              <w:rPr>
                <w:b/>
                <w:sz w:val="18"/>
                <w:szCs w:val="18"/>
                <w:lang w:eastAsia="en-US"/>
              </w:rPr>
              <w:t xml:space="preserve">interagire </w:t>
            </w:r>
            <w:r>
              <w:rPr>
                <w:sz w:val="18"/>
                <w:szCs w:val="18"/>
                <w:lang w:eastAsia="en-US"/>
              </w:rPr>
              <w:t>in situazioni semplici e di routine e partecipare a brevi conversazioni</w:t>
            </w:r>
          </w:p>
        </w:tc>
        <w:tc>
          <w:tcPr>
            <w:tcW w:w="0" w:type="auto"/>
            <w:tcBorders>
              <w:top w:val="single" w:sz="4" w:space="0" w:color="auto"/>
              <w:left w:val="single" w:sz="4" w:space="0" w:color="auto"/>
              <w:bottom w:val="single" w:sz="4" w:space="0" w:color="auto"/>
              <w:right w:val="single" w:sz="4" w:space="0" w:color="auto"/>
            </w:tcBorders>
            <w:hideMark/>
          </w:tcPr>
          <w:p w:rsidR="00E413D0" w:rsidRDefault="00E413D0" w:rsidP="00E413D0">
            <w:pPr>
              <w:rPr>
                <w:sz w:val="18"/>
                <w:szCs w:val="18"/>
                <w:lang w:eastAsia="en-US"/>
              </w:rPr>
            </w:pPr>
            <w:r>
              <w:rPr>
                <w:sz w:val="18"/>
                <w:szCs w:val="18"/>
                <w:lang w:eastAsia="en-US"/>
              </w:rPr>
              <w:t>Interagisce in lingua inglese</w:t>
            </w:r>
          </w:p>
        </w:tc>
        <w:tc>
          <w:tcPr>
            <w:tcW w:w="0" w:type="auto"/>
            <w:tcBorders>
              <w:top w:val="single" w:sz="4" w:space="0" w:color="auto"/>
              <w:left w:val="single" w:sz="4" w:space="0" w:color="auto"/>
              <w:bottom w:val="single" w:sz="4" w:space="0" w:color="auto"/>
              <w:right w:val="single" w:sz="4" w:space="0" w:color="auto"/>
            </w:tcBorders>
            <w:hideMark/>
          </w:tcPr>
          <w:p w:rsidR="00E413D0" w:rsidRDefault="00E413D0" w:rsidP="00E413D0">
            <w:pPr>
              <w:rPr>
                <w:sz w:val="18"/>
                <w:szCs w:val="18"/>
                <w:lang w:eastAsia="en-US"/>
              </w:rPr>
            </w:pPr>
            <w:r>
              <w:rPr>
                <w:sz w:val="18"/>
                <w:szCs w:val="18"/>
                <w:lang w:eastAsia="en-US"/>
              </w:rPr>
              <w:t>□ in modo elementare</w:t>
            </w:r>
          </w:p>
        </w:tc>
        <w:tc>
          <w:tcPr>
            <w:tcW w:w="0" w:type="auto"/>
            <w:tcBorders>
              <w:top w:val="single" w:sz="4" w:space="0" w:color="auto"/>
              <w:left w:val="single" w:sz="4" w:space="0" w:color="auto"/>
              <w:bottom w:val="single" w:sz="4" w:space="0" w:color="auto"/>
              <w:right w:val="single" w:sz="4" w:space="0" w:color="auto"/>
            </w:tcBorders>
            <w:hideMark/>
          </w:tcPr>
          <w:p w:rsidR="00E413D0" w:rsidRDefault="00E413D0" w:rsidP="00E413D0">
            <w:pPr>
              <w:rPr>
                <w:sz w:val="18"/>
                <w:szCs w:val="18"/>
                <w:lang w:eastAsia="en-US"/>
              </w:rPr>
            </w:pPr>
            <w:r>
              <w:rPr>
                <w:sz w:val="18"/>
                <w:szCs w:val="18"/>
                <w:lang w:eastAsia="en-US"/>
              </w:rPr>
              <w:t>□ in modo essenziale</w:t>
            </w:r>
          </w:p>
        </w:tc>
        <w:tc>
          <w:tcPr>
            <w:tcW w:w="0" w:type="auto"/>
            <w:tcBorders>
              <w:top w:val="single" w:sz="4" w:space="0" w:color="auto"/>
              <w:left w:val="single" w:sz="4" w:space="0" w:color="auto"/>
              <w:bottom w:val="single" w:sz="4" w:space="0" w:color="auto"/>
              <w:right w:val="single" w:sz="4" w:space="0" w:color="auto"/>
            </w:tcBorders>
            <w:hideMark/>
          </w:tcPr>
          <w:p w:rsidR="00E413D0" w:rsidRDefault="00E413D0" w:rsidP="00E413D0">
            <w:pPr>
              <w:rPr>
                <w:sz w:val="18"/>
                <w:szCs w:val="18"/>
                <w:lang w:eastAsia="en-US"/>
              </w:rPr>
            </w:pPr>
            <w:r>
              <w:rPr>
                <w:sz w:val="18"/>
                <w:szCs w:val="18"/>
                <w:lang w:eastAsia="en-US"/>
              </w:rPr>
              <w:t>□ in modo appropriato</w:t>
            </w:r>
          </w:p>
        </w:tc>
        <w:tc>
          <w:tcPr>
            <w:tcW w:w="0" w:type="auto"/>
            <w:tcBorders>
              <w:top w:val="single" w:sz="4" w:space="0" w:color="auto"/>
              <w:left w:val="single" w:sz="4" w:space="0" w:color="auto"/>
              <w:bottom w:val="single" w:sz="4" w:space="0" w:color="auto"/>
              <w:right w:val="single" w:sz="4" w:space="0" w:color="auto"/>
            </w:tcBorders>
            <w:hideMark/>
          </w:tcPr>
          <w:p w:rsidR="00E413D0" w:rsidRDefault="00E413D0" w:rsidP="00E413D0">
            <w:pPr>
              <w:rPr>
                <w:sz w:val="18"/>
                <w:szCs w:val="18"/>
                <w:lang w:eastAsia="en-US"/>
              </w:rPr>
            </w:pPr>
            <w:r>
              <w:rPr>
                <w:sz w:val="18"/>
                <w:szCs w:val="18"/>
                <w:lang w:eastAsia="en-US"/>
              </w:rPr>
              <w:t>□ in modo accurato</w:t>
            </w:r>
          </w:p>
        </w:tc>
      </w:tr>
      <w:tr w:rsidR="00E413D0" w:rsidTr="00E413D0">
        <w:tc>
          <w:tcPr>
            <w:tcW w:w="0" w:type="auto"/>
            <w:vMerge/>
            <w:tcBorders>
              <w:top w:val="single" w:sz="4" w:space="0" w:color="auto"/>
              <w:left w:val="single" w:sz="4" w:space="0" w:color="auto"/>
              <w:bottom w:val="single" w:sz="4" w:space="0" w:color="auto"/>
              <w:right w:val="single" w:sz="4" w:space="0" w:color="auto"/>
            </w:tcBorders>
            <w:vAlign w:val="center"/>
            <w:hideMark/>
          </w:tcPr>
          <w:p w:rsidR="00E413D0" w:rsidRDefault="00E413D0" w:rsidP="00E413D0">
            <w:pPr>
              <w:widowControl/>
              <w:autoSpaceDE/>
              <w:autoSpaceDN/>
              <w:rPr>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413D0" w:rsidRDefault="00E413D0" w:rsidP="00E413D0">
            <w:pPr>
              <w:widowControl/>
              <w:autoSpaceDE/>
              <w:autoSpaceDN/>
              <w:rPr>
                <w:sz w:val="18"/>
                <w:szCs w:val="18"/>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E413D0" w:rsidRDefault="00E413D0" w:rsidP="00E413D0">
            <w:pPr>
              <w:rPr>
                <w:sz w:val="18"/>
                <w:szCs w:val="18"/>
                <w:lang w:eastAsia="en-US"/>
              </w:rPr>
            </w:pPr>
            <w:r>
              <w:rPr>
                <w:sz w:val="18"/>
                <w:szCs w:val="18"/>
                <w:lang w:eastAsia="en-US"/>
              </w:rPr>
              <w:t xml:space="preserve">E’ in grado di </w:t>
            </w:r>
            <w:r>
              <w:rPr>
                <w:b/>
                <w:sz w:val="18"/>
                <w:szCs w:val="18"/>
                <w:lang w:eastAsia="en-US"/>
              </w:rPr>
              <w:t>utilizzare lessico specifico</w:t>
            </w:r>
          </w:p>
        </w:tc>
        <w:tc>
          <w:tcPr>
            <w:tcW w:w="0" w:type="auto"/>
            <w:tcBorders>
              <w:top w:val="single" w:sz="4" w:space="0" w:color="auto"/>
              <w:left w:val="single" w:sz="4" w:space="0" w:color="auto"/>
              <w:bottom w:val="single" w:sz="4" w:space="0" w:color="auto"/>
              <w:right w:val="single" w:sz="4" w:space="0" w:color="auto"/>
            </w:tcBorders>
            <w:hideMark/>
          </w:tcPr>
          <w:p w:rsidR="00E413D0" w:rsidRDefault="00E413D0" w:rsidP="00E413D0">
            <w:pPr>
              <w:rPr>
                <w:sz w:val="18"/>
                <w:szCs w:val="18"/>
                <w:lang w:eastAsia="en-US"/>
              </w:rPr>
            </w:pPr>
            <w:r>
              <w:rPr>
                <w:sz w:val="18"/>
                <w:szCs w:val="18"/>
                <w:lang w:eastAsia="en-US"/>
              </w:rPr>
              <w:t>Utilizza il lessico specifico</w:t>
            </w:r>
          </w:p>
        </w:tc>
        <w:tc>
          <w:tcPr>
            <w:tcW w:w="0" w:type="auto"/>
            <w:tcBorders>
              <w:top w:val="single" w:sz="4" w:space="0" w:color="auto"/>
              <w:left w:val="single" w:sz="4" w:space="0" w:color="auto"/>
              <w:bottom w:val="single" w:sz="4" w:space="0" w:color="auto"/>
              <w:right w:val="single" w:sz="4" w:space="0" w:color="auto"/>
            </w:tcBorders>
            <w:hideMark/>
          </w:tcPr>
          <w:p w:rsidR="00E413D0" w:rsidRDefault="00E413D0" w:rsidP="00E413D0">
            <w:pPr>
              <w:rPr>
                <w:sz w:val="18"/>
                <w:szCs w:val="18"/>
                <w:lang w:eastAsia="en-US"/>
              </w:rPr>
            </w:pPr>
            <w:r>
              <w:rPr>
                <w:sz w:val="18"/>
                <w:szCs w:val="18"/>
                <w:lang w:eastAsia="en-US"/>
              </w:rPr>
              <w:t>□ in modo elementare</w:t>
            </w:r>
          </w:p>
        </w:tc>
        <w:tc>
          <w:tcPr>
            <w:tcW w:w="0" w:type="auto"/>
            <w:tcBorders>
              <w:top w:val="single" w:sz="4" w:space="0" w:color="auto"/>
              <w:left w:val="single" w:sz="4" w:space="0" w:color="auto"/>
              <w:bottom w:val="single" w:sz="4" w:space="0" w:color="auto"/>
              <w:right w:val="single" w:sz="4" w:space="0" w:color="auto"/>
            </w:tcBorders>
            <w:hideMark/>
          </w:tcPr>
          <w:p w:rsidR="00E413D0" w:rsidRDefault="00E413D0" w:rsidP="00E413D0">
            <w:pPr>
              <w:rPr>
                <w:sz w:val="18"/>
                <w:szCs w:val="18"/>
                <w:lang w:eastAsia="en-US"/>
              </w:rPr>
            </w:pPr>
            <w:r>
              <w:rPr>
                <w:sz w:val="18"/>
                <w:szCs w:val="18"/>
                <w:lang w:eastAsia="en-US"/>
              </w:rPr>
              <w:t>□ in modo essenziale</w:t>
            </w:r>
          </w:p>
        </w:tc>
        <w:tc>
          <w:tcPr>
            <w:tcW w:w="0" w:type="auto"/>
            <w:tcBorders>
              <w:top w:val="single" w:sz="4" w:space="0" w:color="auto"/>
              <w:left w:val="single" w:sz="4" w:space="0" w:color="auto"/>
              <w:bottom w:val="single" w:sz="4" w:space="0" w:color="auto"/>
              <w:right w:val="single" w:sz="4" w:space="0" w:color="auto"/>
            </w:tcBorders>
            <w:hideMark/>
          </w:tcPr>
          <w:p w:rsidR="00E413D0" w:rsidRDefault="00E413D0" w:rsidP="00E413D0">
            <w:pPr>
              <w:rPr>
                <w:sz w:val="18"/>
                <w:szCs w:val="18"/>
                <w:lang w:eastAsia="en-US"/>
              </w:rPr>
            </w:pPr>
            <w:r>
              <w:rPr>
                <w:sz w:val="18"/>
                <w:szCs w:val="18"/>
                <w:lang w:eastAsia="en-US"/>
              </w:rPr>
              <w:t>□ in modo appropriato</w:t>
            </w:r>
          </w:p>
        </w:tc>
        <w:tc>
          <w:tcPr>
            <w:tcW w:w="0" w:type="auto"/>
            <w:tcBorders>
              <w:top w:val="single" w:sz="4" w:space="0" w:color="auto"/>
              <w:left w:val="single" w:sz="4" w:space="0" w:color="auto"/>
              <w:bottom w:val="single" w:sz="4" w:space="0" w:color="auto"/>
              <w:right w:val="single" w:sz="4" w:space="0" w:color="auto"/>
            </w:tcBorders>
            <w:hideMark/>
          </w:tcPr>
          <w:p w:rsidR="00E413D0" w:rsidRDefault="00E413D0" w:rsidP="00E413D0">
            <w:pPr>
              <w:rPr>
                <w:sz w:val="18"/>
                <w:szCs w:val="18"/>
                <w:lang w:eastAsia="en-US"/>
              </w:rPr>
            </w:pPr>
            <w:r>
              <w:rPr>
                <w:sz w:val="18"/>
                <w:szCs w:val="18"/>
                <w:lang w:eastAsia="en-US"/>
              </w:rPr>
              <w:t>□ in modo accurato</w:t>
            </w:r>
          </w:p>
        </w:tc>
      </w:tr>
    </w:tbl>
    <w:p w:rsidR="00E413D0" w:rsidRDefault="00E413D0" w:rsidP="00E413D0">
      <w:pPr>
        <w:widowControl/>
        <w:autoSpaceDE/>
        <w:autoSpaceDN/>
        <w:rPr>
          <w:rFonts w:ascii="Calibri" w:hAnsi="Calibri" w:cs="Calibri"/>
          <w:b/>
          <w:bCs/>
          <w:color w:val="000000"/>
          <w:lang w:eastAsia="en-US"/>
        </w:rPr>
        <w:sectPr w:rsidR="00E413D0">
          <w:pgSz w:w="11900" w:h="16840"/>
          <w:pgMar w:top="851" w:right="397" w:bottom="851" w:left="397" w:header="318" w:footer="1083" w:gutter="0"/>
          <w:cols w:space="720"/>
        </w:sectPr>
      </w:pPr>
    </w:p>
    <w:p w:rsidR="00E413D0" w:rsidRDefault="00E413D0" w:rsidP="00E413D0">
      <w:pPr>
        <w:widowControl/>
        <w:tabs>
          <w:tab w:val="left" w:pos="1806"/>
          <w:tab w:val="left" w:pos="3499"/>
          <w:tab w:val="left" w:pos="5192"/>
          <w:tab w:val="left" w:pos="6885"/>
          <w:tab w:val="left" w:pos="8578"/>
        </w:tabs>
        <w:adjustRightInd w:val="0"/>
        <w:ind w:left="113"/>
        <w:jc w:val="center"/>
        <w:rPr>
          <w:rFonts w:ascii="Calibri" w:hAnsi="Calibri" w:cs="Calibri"/>
          <w:b/>
          <w:bCs/>
          <w:color w:val="000000"/>
          <w:sz w:val="24"/>
          <w:szCs w:val="24"/>
          <w:lang w:eastAsia="en-US"/>
        </w:rPr>
      </w:pPr>
      <w:r>
        <w:rPr>
          <w:rFonts w:ascii="Calibri" w:hAnsi="Calibri" w:cs="Calibri"/>
          <w:b/>
          <w:bCs/>
          <w:color w:val="000000"/>
          <w:sz w:val="24"/>
          <w:szCs w:val="24"/>
          <w:lang w:eastAsia="en-US"/>
        </w:rPr>
        <w:lastRenderedPageBreak/>
        <w:t>Allegato 3</w:t>
      </w:r>
    </w:p>
    <w:p w:rsidR="00E413D0" w:rsidRDefault="00E413D0" w:rsidP="00E413D0">
      <w:pPr>
        <w:widowControl/>
        <w:tabs>
          <w:tab w:val="left" w:pos="1806"/>
          <w:tab w:val="left" w:pos="3499"/>
          <w:tab w:val="left" w:pos="5192"/>
          <w:tab w:val="left" w:pos="6885"/>
          <w:tab w:val="left" w:pos="8578"/>
        </w:tabs>
        <w:adjustRightInd w:val="0"/>
        <w:ind w:left="113"/>
        <w:jc w:val="center"/>
        <w:rPr>
          <w:rFonts w:ascii="Calibri" w:hAnsi="Calibri" w:cs="Calibri"/>
          <w:b/>
          <w:bCs/>
          <w:color w:val="000000"/>
          <w:sz w:val="24"/>
          <w:szCs w:val="24"/>
          <w:lang w:eastAsia="en-US"/>
        </w:rPr>
      </w:pPr>
    </w:p>
    <w:p w:rsidR="00E413D0" w:rsidRDefault="00E413D0" w:rsidP="00E413D0">
      <w:pPr>
        <w:widowControl/>
        <w:tabs>
          <w:tab w:val="left" w:pos="1806"/>
          <w:tab w:val="left" w:pos="3499"/>
          <w:tab w:val="left" w:pos="5192"/>
          <w:tab w:val="left" w:pos="6885"/>
          <w:tab w:val="left" w:pos="8578"/>
        </w:tabs>
        <w:adjustRightInd w:val="0"/>
        <w:ind w:left="113"/>
        <w:jc w:val="center"/>
        <w:rPr>
          <w:rFonts w:ascii="Calibri" w:hAnsi="Calibri" w:cs="Calibri"/>
          <w:b/>
          <w:bCs/>
          <w:color w:val="000000"/>
          <w:sz w:val="24"/>
          <w:szCs w:val="24"/>
          <w:lang w:eastAsia="en-US"/>
        </w:rPr>
      </w:pPr>
      <w:r>
        <w:rPr>
          <w:rFonts w:ascii="Calibri" w:hAnsi="Calibri" w:cs="Calibri"/>
          <w:b/>
          <w:bCs/>
          <w:color w:val="000000"/>
          <w:sz w:val="24"/>
          <w:szCs w:val="24"/>
          <w:lang w:eastAsia="en-US"/>
        </w:rPr>
        <w:t>GRIGLIA DI VALUTAZIONE RIEPILOGATIVA CLASSE</w:t>
      </w:r>
      <w:r>
        <w:rPr>
          <w:rFonts w:ascii="Calibri" w:hAnsi="Calibri" w:cs="Calibri"/>
          <w:b/>
          <w:bCs/>
          <w:color w:val="000000"/>
          <w:lang w:eastAsia="en-US"/>
        </w:rPr>
        <w:t>________ INDIRIZZO_____________________________</w:t>
      </w:r>
    </w:p>
    <w:p w:rsidR="00E413D0" w:rsidRDefault="00E413D0" w:rsidP="00E413D0">
      <w:pPr>
        <w:widowControl/>
        <w:tabs>
          <w:tab w:val="left" w:pos="1806"/>
          <w:tab w:val="left" w:pos="3499"/>
          <w:tab w:val="left" w:pos="5192"/>
          <w:tab w:val="left" w:pos="6885"/>
          <w:tab w:val="left" w:pos="8578"/>
        </w:tabs>
        <w:adjustRightInd w:val="0"/>
        <w:ind w:left="113"/>
        <w:jc w:val="center"/>
        <w:rPr>
          <w:rFonts w:ascii="Calibri" w:hAnsi="Calibri" w:cs="Calibri"/>
          <w:b/>
          <w:bCs/>
          <w:color w:val="000000"/>
          <w:sz w:val="24"/>
          <w:szCs w:val="24"/>
          <w:lang w:eastAsia="en-US"/>
        </w:rPr>
      </w:pPr>
    </w:p>
    <w:tbl>
      <w:tblPr>
        <w:tblpPr w:leftFromText="141" w:rightFromText="141" w:bottomFromText="160" w:vertAnchor="text" w:horzAnchor="margin" w:tblpXSpec="center" w:tblpY="289"/>
        <w:tblW w:w="0" w:type="auto"/>
        <w:tblLayout w:type="fixed"/>
        <w:tblLook w:val="04A0" w:firstRow="1" w:lastRow="0" w:firstColumn="1" w:lastColumn="0" w:noHBand="0" w:noVBand="1"/>
      </w:tblPr>
      <w:tblGrid>
        <w:gridCol w:w="1384"/>
        <w:gridCol w:w="1701"/>
        <w:gridCol w:w="1559"/>
        <w:gridCol w:w="1872"/>
        <w:gridCol w:w="1629"/>
        <w:gridCol w:w="1629"/>
        <w:gridCol w:w="1629"/>
        <w:gridCol w:w="1789"/>
      </w:tblGrid>
      <w:tr w:rsidR="00E413D0" w:rsidTr="00E413D0">
        <w:trPr>
          <w:trHeight w:val="593"/>
        </w:trPr>
        <w:tc>
          <w:tcPr>
            <w:tcW w:w="1384" w:type="dxa"/>
            <w:tcBorders>
              <w:top w:val="single" w:sz="4" w:space="0" w:color="auto"/>
              <w:left w:val="single" w:sz="4" w:space="0" w:color="auto"/>
              <w:bottom w:val="single" w:sz="4" w:space="0" w:color="auto"/>
              <w:right w:val="single" w:sz="4" w:space="0" w:color="auto"/>
            </w:tcBorders>
            <w:vAlign w:val="center"/>
            <w:hideMark/>
          </w:tcPr>
          <w:p w:rsidR="00E413D0" w:rsidRDefault="00E413D0" w:rsidP="00E413D0">
            <w:pPr>
              <w:widowControl/>
              <w:adjustRightInd w:val="0"/>
              <w:spacing w:line="256" w:lineRule="auto"/>
              <w:jc w:val="center"/>
              <w:rPr>
                <w:rFonts w:ascii="Calibri" w:hAnsi="Calibri" w:cs="Calibri"/>
                <w:color w:val="000000"/>
                <w:sz w:val="20"/>
                <w:szCs w:val="20"/>
                <w:lang w:eastAsia="en-US"/>
              </w:rPr>
            </w:pPr>
            <w:r>
              <w:rPr>
                <w:rFonts w:ascii="Calibri" w:hAnsi="Calibri" w:cs="Calibri"/>
                <w:b/>
                <w:bCs/>
                <w:color w:val="000000"/>
                <w:sz w:val="20"/>
                <w:szCs w:val="20"/>
                <w:lang w:eastAsia="en-US"/>
              </w:rPr>
              <w:t>ALUNNO</w:t>
            </w:r>
          </w:p>
        </w:tc>
        <w:tc>
          <w:tcPr>
            <w:tcW w:w="1701" w:type="dxa"/>
            <w:tcBorders>
              <w:top w:val="single" w:sz="4" w:space="0" w:color="auto"/>
              <w:left w:val="single" w:sz="4" w:space="0" w:color="auto"/>
              <w:bottom w:val="single" w:sz="4" w:space="0" w:color="auto"/>
              <w:right w:val="single" w:sz="4" w:space="0" w:color="auto"/>
            </w:tcBorders>
            <w:vAlign w:val="center"/>
            <w:hideMark/>
          </w:tcPr>
          <w:p w:rsidR="00E413D0" w:rsidRDefault="00E413D0" w:rsidP="00E413D0">
            <w:pPr>
              <w:widowControl/>
              <w:adjustRightInd w:val="0"/>
              <w:spacing w:line="256" w:lineRule="auto"/>
              <w:jc w:val="center"/>
              <w:rPr>
                <w:rFonts w:ascii="Calibri" w:hAnsi="Calibri" w:cs="Calibri"/>
                <w:color w:val="000000"/>
                <w:sz w:val="20"/>
                <w:szCs w:val="20"/>
                <w:lang w:eastAsia="en-US"/>
              </w:rPr>
            </w:pPr>
            <w:r>
              <w:rPr>
                <w:rFonts w:ascii="Calibri" w:hAnsi="Calibri" w:cs="Calibri"/>
                <w:b/>
                <w:bCs/>
                <w:color w:val="000000"/>
                <w:sz w:val="20"/>
                <w:szCs w:val="20"/>
                <w:lang w:eastAsia="en-US"/>
              </w:rPr>
              <w:t>Comprensione dell’argomento</w:t>
            </w:r>
          </w:p>
        </w:tc>
        <w:tc>
          <w:tcPr>
            <w:tcW w:w="1559" w:type="dxa"/>
            <w:tcBorders>
              <w:top w:val="single" w:sz="4" w:space="0" w:color="auto"/>
              <w:left w:val="single" w:sz="4" w:space="0" w:color="auto"/>
              <w:bottom w:val="single" w:sz="4" w:space="0" w:color="auto"/>
              <w:right w:val="single" w:sz="4" w:space="0" w:color="auto"/>
            </w:tcBorders>
            <w:vAlign w:val="center"/>
            <w:hideMark/>
          </w:tcPr>
          <w:p w:rsidR="00E413D0" w:rsidRDefault="00E413D0" w:rsidP="00E413D0">
            <w:pPr>
              <w:widowControl/>
              <w:adjustRightInd w:val="0"/>
              <w:spacing w:line="256" w:lineRule="auto"/>
              <w:jc w:val="center"/>
              <w:rPr>
                <w:rFonts w:ascii="Calibri" w:hAnsi="Calibri" w:cs="Calibri"/>
                <w:color w:val="000000"/>
                <w:sz w:val="20"/>
                <w:szCs w:val="20"/>
                <w:lang w:eastAsia="en-US"/>
              </w:rPr>
            </w:pPr>
            <w:r>
              <w:rPr>
                <w:rFonts w:ascii="Calibri" w:hAnsi="Calibri" w:cs="Calibri"/>
                <w:b/>
                <w:bCs/>
                <w:color w:val="000000"/>
                <w:sz w:val="20"/>
                <w:szCs w:val="20"/>
                <w:lang w:eastAsia="en-US"/>
              </w:rPr>
              <w:t>Pianificazione delle strategie, riconoscimento e gestione dell’errore.</w:t>
            </w:r>
          </w:p>
        </w:tc>
        <w:tc>
          <w:tcPr>
            <w:tcW w:w="1872" w:type="dxa"/>
            <w:tcBorders>
              <w:top w:val="single" w:sz="4" w:space="0" w:color="auto"/>
              <w:left w:val="single" w:sz="4" w:space="0" w:color="auto"/>
              <w:bottom w:val="single" w:sz="4" w:space="0" w:color="auto"/>
              <w:right w:val="single" w:sz="4" w:space="0" w:color="auto"/>
            </w:tcBorders>
            <w:vAlign w:val="center"/>
            <w:hideMark/>
          </w:tcPr>
          <w:p w:rsidR="00E413D0" w:rsidRDefault="00E413D0" w:rsidP="00E413D0">
            <w:pPr>
              <w:widowControl/>
              <w:adjustRightInd w:val="0"/>
              <w:spacing w:line="256" w:lineRule="auto"/>
              <w:jc w:val="center"/>
              <w:rPr>
                <w:rFonts w:ascii="Calibri" w:hAnsi="Calibri" w:cs="Calibri"/>
                <w:color w:val="000000"/>
                <w:sz w:val="20"/>
                <w:szCs w:val="20"/>
                <w:lang w:eastAsia="en-US"/>
              </w:rPr>
            </w:pPr>
            <w:r>
              <w:rPr>
                <w:rFonts w:ascii="Calibri" w:hAnsi="Calibri" w:cs="Calibri"/>
                <w:b/>
                <w:bCs/>
                <w:color w:val="000000"/>
                <w:sz w:val="20"/>
                <w:szCs w:val="20"/>
                <w:lang w:eastAsia="en-US"/>
              </w:rPr>
              <w:t>Interazione sociale per lavoro di gruppo</w:t>
            </w:r>
          </w:p>
        </w:tc>
        <w:tc>
          <w:tcPr>
            <w:tcW w:w="1629" w:type="dxa"/>
            <w:tcBorders>
              <w:top w:val="single" w:sz="4" w:space="0" w:color="auto"/>
              <w:left w:val="single" w:sz="4" w:space="0" w:color="auto"/>
              <w:bottom w:val="single" w:sz="4" w:space="0" w:color="auto"/>
              <w:right w:val="single" w:sz="4" w:space="0" w:color="auto"/>
            </w:tcBorders>
            <w:vAlign w:val="center"/>
            <w:hideMark/>
          </w:tcPr>
          <w:p w:rsidR="00E413D0" w:rsidRDefault="00E413D0" w:rsidP="00E413D0">
            <w:pPr>
              <w:widowControl/>
              <w:adjustRightInd w:val="0"/>
              <w:spacing w:line="256" w:lineRule="auto"/>
              <w:jc w:val="center"/>
              <w:rPr>
                <w:rFonts w:ascii="Calibri" w:hAnsi="Calibri" w:cs="Calibri"/>
                <w:color w:val="000000"/>
                <w:sz w:val="20"/>
                <w:szCs w:val="20"/>
                <w:lang w:eastAsia="en-US"/>
              </w:rPr>
            </w:pPr>
            <w:r>
              <w:rPr>
                <w:rFonts w:ascii="Calibri" w:hAnsi="Calibri" w:cs="Calibri"/>
                <w:b/>
                <w:bCs/>
                <w:color w:val="000000"/>
                <w:sz w:val="20"/>
                <w:szCs w:val="20"/>
                <w:lang w:eastAsia="en-US"/>
              </w:rPr>
              <w:t>Autonomia</w:t>
            </w:r>
          </w:p>
        </w:tc>
        <w:tc>
          <w:tcPr>
            <w:tcW w:w="1629" w:type="dxa"/>
            <w:tcBorders>
              <w:top w:val="single" w:sz="4" w:space="0" w:color="auto"/>
              <w:left w:val="single" w:sz="4" w:space="0" w:color="auto"/>
              <w:bottom w:val="single" w:sz="4" w:space="0" w:color="auto"/>
              <w:right w:val="single" w:sz="4" w:space="0" w:color="auto"/>
            </w:tcBorders>
            <w:vAlign w:val="center"/>
            <w:hideMark/>
          </w:tcPr>
          <w:p w:rsidR="00E413D0" w:rsidRDefault="00E413D0" w:rsidP="00E413D0">
            <w:pPr>
              <w:widowControl/>
              <w:adjustRightInd w:val="0"/>
              <w:spacing w:line="256" w:lineRule="auto"/>
              <w:jc w:val="center"/>
              <w:rPr>
                <w:rFonts w:ascii="Calibri" w:hAnsi="Calibri" w:cs="Calibri"/>
                <w:color w:val="000000"/>
                <w:sz w:val="20"/>
                <w:szCs w:val="20"/>
                <w:lang w:eastAsia="en-US"/>
              </w:rPr>
            </w:pPr>
            <w:r>
              <w:rPr>
                <w:rFonts w:ascii="Calibri" w:hAnsi="Calibri" w:cs="Calibri"/>
                <w:b/>
                <w:bCs/>
                <w:color w:val="000000"/>
                <w:sz w:val="20"/>
                <w:szCs w:val="20"/>
                <w:lang w:eastAsia="en-US"/>
              </w:rPr>
              <w:t>Uso delle conoscenze</w:t>
            </w:r>
          </w:p>
        </w:tc>
        <w:tc>
          <w:tcPr>
            <w:tcW w:w="1629" w:type="dxa"/>
            <w:tcBorders>
              <w:top w:val="single" w:sz="4" w:space="0" w:color="auto"/>
              <w:left w:val="single" w:sz="4" w:space="0" w:color="auto"/>
              <w:bottom w:val="single" w:sz="4" w:space="0" w:color="auto"/>
              <w:right w:val="single" w:sz="4" w:space="0" w:color="auto"/>
            </w:tcBorders>
            <w:vAlign w:val="center"/>
            <w:hideMark/>
          </w:tcPr>
          <w:p w:rsidR="00E413D0" w:rsidRDefault="00E413D0" w:rsidP="00E413D0">
            <w:pPr>
              <w:widowControl/>
              <w:adjustRightInd w:val="0"/>
              <w:spacing w:line="256" w:lineRule="auto"/>
              <w:jc w:val="center"/>
              <w:rPr>
                <w:rFonts w:ascii="Calibri" w:hAnsi="Calibri" w:cs="Calibri"/>
                <w:color w:val="000000"/>
                <w:sz w:val="20"/>
                <w:szCs w:val="20"/>
                <w:lang w:eastAsia="en-US"/>
              </w:rPr>
            </w:pPr>
            <w:r>
              <w:rPr>
                <w:rFonts w:ascii="Calibri" w:hAnsi="Calibri" w:cs="Calibri"/>
                <w:b/>
                <w:bCs/>
                <w:color w:val="000000"/>
                <w:sz w:val="20"/>
                <w:szCs w:val="20"/>
                <w:lang w:eastAsia="en-US"/>
              </w:rPr>
              <w:t>Rispetto e gestione del tempo</w:t>
            </w:r>
          </w:p>
        </w:tc>
        <w:tc>
          <w:tcPr>
            <w:tcW w:w="1789" w:type="dxa"/>
            <w:tcBorders>
              <w:top w:val="single" w:sz="4" w:space="0" w:color="auto"/>
              <w:left w:val="single" w:sz="4" w:space="0" w:color="auto"/>
              <w:bottom w:val="nil"/>
              <w:right w:val="single" w:sz="4" w:space="0" w:color="auto"/>
            </w:tcBorders>
            <w:vAlign w:val="center"/>
            <w:hideMark/>
          </w:tcPr>
          <w:p w:rsidR="00E413D0" w:rsidRDefault="00E413D0" w:rsidP="00E413D0">
            <w:pPr>
              <w:widowControl/>
              <w:adjustRightInd w:val="0"/>
              <w:spacing w:line="256" w:lineRule="auto"/>
              <w:jc w:val="center"/>
              <w:rPr>
                <w:rFonts w:ascii="Calibri" w:hAnsi="Calibri" w:cs="Calibri"/>
                <w:color w:val="000000"/>
                <w:sz w:val="20"/>
                <w:szCs w:val="20"/>
                <w:lang w:eastAsia="en-US"/>
              </w:rPr>
            </w:pPr>
            <w:r>
              <w:rPr>
                <w:rFonts w:ascii="Calibri" w:hAnsi="Calibri" w:cs="Calibri"/>
                <w:b/>
                <w:bCs/>
                <w:color w:val="000000"/>
                <w:sz w:val="20"/>
                <w:szCs w:val="20"/>
                <w:lang w:eastAsia="en-US"/>
              </w:rPr>
              <w:t>Cura del prodotto</w:t>
            </w:r>
          </w:p>
        </w:tc>
      </w:tr>
      <w:tr w:rsidR="00E413D0" w:rsidTr="00E413D0">
        <w:trPr>
          <w:trHeight w:val="340"/>
        </w:trPr>
        <w:tc>
          <w:tcPr>
            <w:tcW w:w="1384"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789" w:type="dxa"/>
            <w:tcBorders>
              <w:top w:val="single" w:sz="4" w:space="0" w:color="auto"/>
              <w:left w:val="single" w:sz="4" w:space="0" w:color="auto"/>
              <w:bottom w:val="nil"/>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r>
      <w:tr w:rsidR="00E413D0" w:rsidTr="00E413D0">
        <w:trPr>
          <w:trHeight w:val="340"/>
        </w:trPr>
        <w:tc>
          <w:tcPr>
            <w:tcW w:w="1384"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789" w:type="dxa"/>
            <w:tcBorders>
              <w:top w:val="single" w:sz="4" w:space="0" w:color="auto"/>
              <w:left w:val="single" w:sz="4" w:space="0" w:color="auto"/>
              <w:bottom w:val="nil"/>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r>
      <w:tr w:rsidR="00E413D0" w:rsidTr="00E413D0">
        <w:trPr>
          <w:trHeight w:val="340"/>
        </w:trPr>
        <w:tc>
          <w:tcPr>
            <w:tcW w:w="1384"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789" w:type="dxa"/>
            <w:tcBorders>
              <w:top w:val="single" w:sz="4" w:space="0" w:color="auto"/>
              <w:left w:val="single" w:sz="4" w:space="0" w:color="auto"/>
              <w:bottom w:val="nil"/>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r>
      <w:tr w:rsidR="00E413D0" w:rsidTr="00E413D0">
        <w:trPr>
          <w:trHeight w:val="340"/>
        </w:trPr>
        <w:tc>
          <w:tcPr>
            <w:tcW w:w="1384"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789" w:type="dxa"/>
            <w:tcBorders>
              <w:top w:val="single" w:sz="4" w:space="0" w:color="auto"/>
              <w:left w:val="single" w:sz="4" w:space="0" w:color="auto"/>
              <w:bottom w:val="nil"/>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r>
      <w:tr w:rsidR="00E413D0" w:rsidTr="00E413D0">
        <w:trPr>
          <w:trHeight w:val="340"/>
        </w:trPr>
        <w:tc>
          <w:tcPr>
            <w:tcW w:w="1384"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789" w:type="dxa"/>
            <w:tcBorders>
              <w:top w:val="single" w:sz="4" w:space="0" w:color="auto"/>
              <w:left w:val="single" w:sz="4" w:space="0" w:color="auto"/>
              <w:bottom w:val="nil"/>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r>
      <w:tr w:rsidR="00E413D0" w:rsidTr="00E413D0">
        <w:trPr>
          <w:trHeight w:val="340"/>
        </w:trPr>
        <w:tc>
          <w:tcPr>
            <w:tcW w:w="1384"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789" w:type="dxa"/>
            <w:tcBorders>
              <w:top w:val="single" w:sz="4" w:space="0" w:color="auto"/>
              <w:left w:val="single" w:sz="4" w:space="0" w:color="auto"/>
              <w:bottom w:val="nil"/>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r>
      <w:tr w:rsidR="00E413D0" w:rsidTr="00E413D0">
        <w:trPr>
          <w:trHeight w:val="340"/>
        </w:trPr>
        <w:tc>
          <w:tcPr>
            <w:tcW w:w="1384"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789" w:type="dxa"/>
            <w:tcBorders>
              <w:top w:val="single" w:sz="4" w:space="0" w:color="auto"/>
              <w:left w:val="single" w:sz="4" w:space="0" w:color="auto"/>
              <w:bottom w:val="nil"/>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r>
      <w:tr w:rsidR="00E413D0" w:rsidTr="00E413D0">
        <w:trPr>
          <w:trHeight w:val="340"/>
        </w:trPr>
        <w:tc>
          <w:tcPr>
            <w:tcW w:w="1384"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789" w:type="dxa"/>
            <w:tcBorders>
              <w:top w:val="single" w:sz="4" w:space="0" w:color="auto"/>
              <w:left w:val="single" w:sz="4" w:space="0" w:color="auto"/>
              <w:bottom w:val="nil"/>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r>
      <w:tr w:rsidR="00E413D0" w:rsidTr="00E413D0">
        <w:trPr>
          <w:trHeight w:val="340"/>
        </w:trPr>
        <w:tc>
          <w:tcPr>
            <w:tcW w:w="1384"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789" w:type="dxa"/>
            <w:tcBorders>
              <w:top w:val="single" w:sz="4" w:space="0" w:color="auto"/>
              <w:left w:val="single" w:sz="4" w:space="0" w:color="auto"/>
              <w:bottom w:val="nil"/>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r>
      <w:tr w:rsidR="00E413D0" w:rsidTr="00E413D0">
        <w:trPr>
          <w:trHeight w:val="340"/>
        </w:trPr>
        <w:tc>
          <w:tcPr>
            <w:tcW w:w="1384"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789" w:type="dxa"/>
            <w:tcBorders>
              <w:top w:val="single" w:sz="4" w:space="0" w:color="auto"/>
              <w:left w:val="single" w:sz="4" w:space="0" w:color="auto"/>
              <w:bottom w:val="nil"/>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r>
      <w:tr w:rsidR="00E413D0" w:rsidTr="00E413D0">
        <w:trPr>
          <w:trHeight w:val="340"/>
        </w:trPr>
        <w:tc>
          <w:tcPr>
            <w:tcW w:w="1384"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789" w:type="dxa"/>
            <w:tcBorders>
              <w:top w:val="single" w:sz="4" w:space="0" w:color="auto"/>
              <w:left w:val="single" w:sz="4" w:space="0" w:color="auto"/>
              <w:bottom w:val="nil"/>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r>
      <w:tr w:rsidR="00E413D0" w:rsidTr="00E413D0">
        <w:trPr>
          <w:trHeight w:val="340"/>
        </w:trPr>
        <w:tc>
          <w:tcPr>
            <w:tcW w:w="1384"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789" w:type="dxa"/>
            <w:tcBorders>
              <w:top w:val="single" w:sz="4" w:space="0" w:color="auto"/>
              <w:left w:val="single" w:sz="4" w:space="0" w:color="auto"/>
              <w:bottom w:val="nil"/>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r>
      <w:tr w:rsidR="00E413D0" w:rsidTr="00E413D0">
        <w:trPr>
          <w:trHeight w:val="340"/>
        </w:trPr>
        <w:tc>
          <w:tcPr>
            <w:tcW w:w="1384"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789" w:type="dxa"/>
            <w:tcBorders>
              <w:top w:val="single" w:sz="4" w:space="0" w:color="auto"/>
              <w:left w:val="single" w:sz="4" w:space="0" w:color="auto"/>
              <w:bottom w:val="nil"/>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r>
      <w:tr w:rsidR="00E413D0" w:rsidTr="00E413D0">
        <w:trPr>
          <w:trHeight w:val="340"/>
        </w:trPr>
        <w:tc>
          <w:tcPr>
            <w:tcW w:w="1384"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789" w:type="dxa"/>
            <w:tcBorders>
              <w:top w:val="single" w:sz="4" w:space="0" w:color="auto"/>
              <w:left w:val="single" w:sz="4" w:space="0" w:color="auto"/>
              <w:bottom w:val="nil"/>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r>
      <w:tr w:rsidR="00E413D0" w:rsidTr="00E413D0">
        <w:trPr>
          <w:trHeight w:val="340"/>
        </w:trPr>
        <w:tc>
          <w:tcPr>
            <w:tcW w:w="1384"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789" w:type="dxa"/>
            <w:tcBorders>
              <w:top w:val="single" w:sz="4" w:space="0" w:color="auto"/>
              <w:left w:val="single" w:sz="4" w:space="0" w:color="auto"/>
              <w:bottom w:val="nil"/>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r>
      <w:tr w:rsidR="00E413D0" w:rsidTr="00E413D0">
        <w:trPr>
          <w:trHeight w:val="340"/>
        </w:trPr>
        <w:tc>
          <w:tcPr>
            <w:tcW w:w="1384"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789" w:type="dxa"/>
            <w:tcBorders>
              <w:top w:val="single" w:sz="4" w:space="0" w:color="auto"/>
              <w:left w:val="single" w:sz="4" w:space="0" w:color="auto"/>
              <w:bottom w:val="nil"/>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r>
      <w:tr w:rsidR="00E413D0" w:rsidTr="00E413D0">
        <w:trPr>
          <w:trHeight w:val="340"/>
        </w:trPr>
        <w:tc>
          <w:tcPr>
            <w:tcW w:w="1384"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789" w:type="dxa"/>
            <w:tcBorders>
              <w:top w:val="single" w:sz="4" w:space="0" w:color="auto"/>
              <w:left w:val="single" w:sz="4" w:space="0" w:color="auto"/>
              <w:bottom w:val="nil"/>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r>
      <w:tr w:rsidR="00E413D0" w:rsidTr="00E413D0">
        <w:trPr>
          <w:trHeight w:val="340"/>
        </w:trPr>
        <w:tc>
          <w:tcPr>
            <w:tcW w:w="1384"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789" w:type="dxa"/>
            <w:tcBorders>
              <w:top w:val="single" w:sz="4" w:space="0" w:color="auto"/>
              <w:left w:val="single" w:sz="4" w:space="0" w:color="auto"/>
              <w:bottom w:val="nil"/>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r>
      <w:tr w:rsidR="00E413D0" w:rsidTr="00E413D0">
        <w:trPr>
          <w:trHeight w:val="340"/>
        </w:trPr>
        <w:tc>
          <w:tcPr>
            <w:tcW w:w="1384"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c>
          <w:tcPr>
            <w:tcW w:w="1789" w:type="dxa"/>
            <w:tcBorders>
              <w:top w:val="single" w:sz="4" w:space="0" w:color="auto"/>
              <w:left w:val="single" w:sz="4" w:space="0" w:color="auto"/>
              <w:bottom w:val="single" w:sz="4" w:space="0" w:color="auto"/>
              <w:right w:val="single" w:sz="4" w:space="0" w:color="auto"/>
            </w:tcBorders>
          </w:tcPr>
          <w:p w:rsidR="00E413D0" w:rsidRDefault="00E413D0" w:rsidP="00E413D0">
            <w:pPr>
              <w:widowControl/>
              <w:adjustRightInd w:val="0"/>
              <w:spacing w:line="256" w:lineRule="auto"/>
              <w:rPr>
                <w:rFonts w:ascii="Calibri" w:hAnsi="Calibri" w:cs="Calibri"/>
                <w:b/>
                <w:bCs/>
                <w:color w:val="000000"/>
                <w:sz w:val="20"/>
                <w:szCs w:val="20"/>
                <w:lang w:eastAsia="en-US"/>
              </w:rPr>
            </w:pPr>
          </w:p>
        </w:tc>
      </w:tr>
    </w:tbl>
    <w:p w:rsidR="00E413D0" w:rsidRDefault="00E413D0" w:rsidP="00E413D0">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rsidR="00E413D0" w:rsidRDefault="00E413D0" w:rsidP="00E413D0">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rsidR="00E413D0" w:rsidRDefault="00E413D0" w:rsidP="00E413D0">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rsidR="00E413D0" w:rsidRDefault="00E413D0" w:rsidP="00E413D0">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rsidR="00E413D0" w:rsidRDefault="00E413D0" w:rsidP="00E413D0">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rsidR="00E413D0" w:rsidRDefault="00E413D0" w:rsidP="00E413D0">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rsidR="00E413D0" w:rsidRDefault="00E413D0" w:rsidP="00E413D0">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rsidR="00E413D0" w:rsidRDefault="00E413D0" w:rsidP="00E413D0">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rsidR="00E413D0" w:rsidRDefault="00E413D0" w:rsidP="00E413D0">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rsidR="00E413D0" w:rsidRDefault="00E413D0" w:rsidP="00E413D0">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rsidR="00E413D0" w:rsidRDefault="00E413D0" w:rsidP="00E413D0">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rsidR="00E413D0" w:rsidRDefault="00E413D0" w:rsidP="00E413D0">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rsidR="00E413D0" w:rsidRDefault="00E413D0" w:rsidP="00E413D0">
      <w:pPr>
        <w:widowControl/>
        <w:autoSpaceDE/>
        <w:autoSpaceDN/>
        <w:rPr>
          <w:rFonts w:ascii="Calibri" w:hAnsi="Calibri" w:cs="Calibri"/>
          <w:b/>
          <w:bCs/>
          <w:color w:val="000000"/>
          <w:sz w:val="24"/>
          <w:szCs w:val="24"/>
          <w:lang w:eastAsia="en-US"/>
        </w:rPr>
        <w:sectPr w:rsidR="00E413D0">
          <w:pgSz w:w="16840" w:h="11900" w:orient="landscape"/>
          <w:pgMar w:top="397" w:right="1418" w:bottom="397" w:left="1134" w:header="318" w:footer="1083" w:gutter="0"/>
          <w:cols w:space="720"/>
        </w:sectPr>
      </w:pPr>
    </w:p>
    <w:p w:rsidR="00A34A02" w:rsidRDefault="00A34A02"/>
    <w:sectPr w:rsidR="00A34A0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D2FDB"/>
    <w:multiLevelType w:val="hybridMultilevel"/>
    <w:tmpl w:val="02E6924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 w15:restartNumberingAfterBreak="0">
    <w:nsid w:val="072C639F"/>
    <w:multiLevelType w:val="hybridMultilevel"/>
    <w:tmpl w:val="C8EC9F6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 w15:restartNumberingAfterBreak="0">
    <w:nsid w:val="0F4A3BDC"/>
    <w:multiLevelType w:val="hybridMultilevel"/>
    <w:tmpl w:val="E75C63B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 w15:restartNumberingAfterBreak="0">
    <w:nsid w:val="10BB0B42"/>
    <w:multiLevelType w:val="hybridMultilevel"/>
    <w:tmpl w:val="1C623576"/>
    <w:lvl w:ilvl="0" w:tplc="04100001">
      <w:start w:val="1"/>
      <w:numFmt w:val="bullet"/>
      <w:lvlText w:val=""/>
      <w:lvlJc w:val="left"/>
      <w:pPr>
        <w:ind w:left="778" w:hanging="360"/>
      </w:pPr>
      <w:rPr>
        <w:rFonts w:ascii="Symbol" w:hAnsi="Symbol" w:hint="default"/>
      </w:rPr>
    </w:lvl>
    <w:lvl w:ilvl="1" w:tplc="04100003" w:tentative="1">
      <w:start w:val="1"/>
      <w:numFmt w:val="bullet"/>
      <w:lvlText w:val="o"/>
      <w:lvlJc w:val="left"/>
      <w:pPr>
        <w:ind w:left="1498" w:hanging="360"/>
      </w:pPr>
      <w:rPr>
        <w:rFonts w:ascii="Courier New" w:hAnsi="Courier New" w:cs="Courier New" w:hint="default"/>
      </w:rPr>
    </w:lvl>
    <w:lvl w:ilvl="2" w:tplc="04100005" w:tentative="1">
      <w:start w:val="1"/>
      <w:numFmt w:val="bullet"/>
      <w:lvlText w:val=""/>
      <w:lvlJc w:val="left"/>
      <w:pPr>
        <w:ind w:left="2218" w:hanging="360"/>
      </w:pPr>
      <w:rPr>
        <w:rFonts w:ascii="Wingdings" w:hAnsi="Wingdings" w:hint="default"/>
      </w:rPr>
    </w:lvl>
    <w:lvl w:ilvl="3" w:tplc="04100001" w:tentative="1">
      <w:start w:val="1"/>
      <w:numFmt w:val="bullet"/>
      <w:lvlText w:val=""/>
      <w:lvlJc w:val="left"/>
      <w:pPr>
        <w:ind w:left="2938" w:hanging="360"/>
      </w:pPr>
      <w:rPr>
        <w:rFonts w:ascii="Symbol" w:hAnsi="Symbol" w:hint="default"/>
      </w:rPr>
    </w:lvl>
    <w:lvl w:ilvl="4" w:tplc="04100003" w:tentative="1">
      <w:start w:val="1"/>
      <w:numFmt w:val="bullet"/>
      <w:lvlText w:val="o"/>
      <w:lvlJc w:val="left"/>
      <w:pPr>
        <w:ind w:left="3658" w:hanging="360"/>
      </w:pPr>
      <w:rPr>
        <w:rFonts w:ascii="Courier New" w:hAnsi="Courier New" w:cs="Courier New" w:hint="default"/>
      </w:rPr>
    </w:lvl>
    <w:lvl w:ilvl="5" w:tplc="04100005" w:tentative="1">
      <w:start w:val="1"/>
      <w:numFmt w:val="bullet"/>
      <w:lvlText w:val=""/>
      <w:lvlJc w:val="left"/>
      <w:pPr>
        <w:ind w:left="4378" w:hanging="360"/>
      </w:pPr>
      <w:rPr>
        <w:rFonts w:ascii="Wingdings" w:hAnsi="Wingdings" w:hint="default"/>
      </w:rPr>
    </w:lvl>
    <w:lvl w:ilvl="6" w:tplc="04100001" w:tentative="1">
      <w:start w:val="1"/>
      <w:numFmt w:val="bullet"/>
      <w:lvlText w:val=""/>
      <w:lvlJc w:val="left"/>
      <w:pPr>
        <w:ind w:left="5098" w:hanging="360"/>
      </w:pPr>
      <w:rPr>
        <w:rFonts w:ascii="Symbol" w:hAnsi="Symbol" w:hint="default"/>
      </w:rPr>
    </w:lvl>
    <w:lvl w:ilvl="7" w:tplc="04100003" w:tentative="1">
      <w:start w:val="1"/>
      <w:numFmt w:val="bullet"/>
      <w:lvlText w:val="o"/>
      <w:lvlJc w:val="left"/>
      <w:pPr>
        <w:ind w:left="5818" w:hanging="360"/>
      </w:pPr>
      <w:rPr>
        <w:rFonts w:ascii="Courier New" w:hAnsi="Courier New" w:cs="Courier New" w:hint="default"/>
      </w:rPr>
    </w:lvl>
    <w:lvl w:ilvl="8" w:tplc="04100005" w:tentative="1">
      <w:start w:val="1"/>
      <w:numFmt w:val="bullet"/>
      <w:lvlText w:val=""/>
      <w:lvlJc w:val="left"/>
      <w:pPr>
        <w:ind w:left="6538" w:hanging="360"/>
      </w:pPr>
      <w:rPr>
        <w:rFonts w:ascii="Wingdings" w:hAnsi="Wingdings" w:hint="default"/>
      </w:rPr>
    </w:lvl>
  </w:abstractNum>
  <w:abstractNum w:abstractNumId="4" w15:restartNumberingAfterBreak="0">
    <w:nsid w:val="270110BB"/>
    <w:multiLevelType w:val="hybridMultilevel"/>
    <w:tmpl w:val="2FC87DE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5" w15:restartNumberingAfterBreak="0">
    <w:nsid w:val="280053B8"/>
    <w:multiLevelType w:val="hybridMultilevel"/>
    <w:tmpl w:val="1DA46C1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6" w15:restartNumberingAfterBreak="0">
    <w:nsid w:val="329113A8"/>
    <w:multiLevelType w:val="hybridMultilevel"/>
    <w:tmpl w:val="4F5CE32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7" w15:restartNumberingAfterBreak="0">
    <w:nsid w:val="33F73FAA"/>
    <w:multiLevelType w:val="hybridMultilevel"/>
    <w:tmpl w:val="8F704DFC"/>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8" w15:restartNumberingAfterBreak="0">
    <w:nsid w:val="43420854"/>
    <w:multiLevelType w:val="hybridMultilevel"/>
    <w:tmpl w:val="B59C901A"/>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9" w15:restartNumberingAfterBreak="0">
    <w:nsid w:val="441526AB"/>
    <w:multiLevelType w:val="hybridMultilevel"/>
    <w:tmpl w:val="685C0A3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0" w15:restartNumberingAfterBreak="0">
    <w:nsid w:val="477942E7"/>
    <w:multiLevelType w:val="hybridMultilevel"/>
    <w:tmpl w:val="5850522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1" w15:restartNumberingAfterBreak="0">
    <w:nsid w:val="4AE04A9B"/>
    <w:multiLevelType w:val="hybridMultilevel"/>
    <w:tmpl w:val="D67A9A00"/>
    <w:lvl w:ilvl="0" w:tplc="04100001">
      <w:start w:val="1"/>
      <w:numFmt w:val="bullet"/>
      <w:lvlText w:val=""/>
      <w:lvlJc w:val="left"/>
      <w:pPr>
        <w:ind w:left="1080" w:hanging="360"/>
      </w:pPr>
      <w:rPr>
        <w:rFonts w:ascii="Symbol" w:hAnsi="Symbol" w:hint="default"/>
      </w:rPr>
    </w:lvl>
    <w:lvl w:ilvl="1" w:tplc="04100003">
      <w:start w:val="1"/>
      <w:numFmt w:val="bullet"/>
      <w:lvlText w:val="o"/>
      <w:lvlJc w:val="left"/>
      <w:pPr>
        <w:ind w:left="1800" w:hanging="360"/>
      </w:pPr>
      <w:rPr>
        <w:rFonts w:ascii="Courier New" w:hAnsi="Courier New" w:cs="Courier New" w:hint="default"/>
      </w:rPr>
    </w:lvl>
    <w:lvl w:ilvl="2" w:tplc="04100005">
      <w:start w:val="1"/>
      <w:numFmt w:val="bullet"/>
      <w:lvlText w:val=""/>
      <w:lvlJc w:val="left"/>
      <w:pPr>
        <w:ind w:left="2520" w:hanging="360"/>
      </w:pPr>
      <w:rPr>
        <w:rFonts w:ascii="Wingdings" w:hAnsi="Wingdings" w:hint="default"/>
      </w:rPr>
    </w:lvl>
    <w:lvl w:ilvl="3" w:tplc="04100001">
      <w:start w:val="1"/>
      <w:numFmt w:val="bullet"/>
      <w:lvlText w:val=""/>
      <w:lvlJc w:val="left"/>
      <w:pPr>
        <w:ind w:left="3240" w:hanging="360"/>
      </w:pPr>
      <w:rPr>
        <w:rFonts w:ascii="Symbol" w:hAnsi="Symbol" w:hint="default"/>
      </w:rPr>
    </w:lvl>
    <w:lvl w:ilvl="4" w:tplc="04100003">
      <w:start w:val="1"/>
      <w:numFmt w:val="bullet"/>
      <w:lvlText w:val="o"/>
      <w:lvlJc w:val="left"/>
      <w:pPr>
        <w:ind w:left="3960" w:hanging="360"/>
      </w:pPr>
      <w:rPr>
        <w:rFonts w:ascii="Courier New" w:hAnsi="Courier New" w:cs="Courier New" w:hint="default"/>
      </w:rPr>
    </w:lvl>
    <w:lvl w:ilvl="5" w:tplc="04100005">
      <w:start w:val="1"/>
      <w:numFmt w:val="bullet"/>
      <w:lvlText w:val=""/>
      <w:lvlJc w:val="left"/>
      <w:pPr>
        <w:ind w:left="4680" w:hanging="360"/>
      </w:pPr>
      <w:rPr>
        <w:rFonts w:ascii="Wingdings" w:hAnsi="Wingdings" w:hint="default"/>
      </w:rPr>
    </w:lvl>
    <w:lvl w:ilvl="6" w:tplc="04100001">
      <w:start w:val="1"/>
      <w:numFmt w:val="bullet"/>
      <w:lvlText w:val=""/>
      <w:lvlJc w:val="left"/>
      <w:pPr>
        <w:ind w:left="5400" w:hanging="360"/>
      </w:pPr>
      <w:rPr>
        <w:rFonts w:ascii="Symbol" w:hAnsi="Symbol" w:hint="default"/>
      </w:rPr>
    </w:lvl>
    <w:lvl w:ilvl="7" w:tplc="04100003">
      <w:start w:val="1"/>
      <w:numFmt w:val="bullet"/>
      <w:lvlText w:val="o"/>
      <w:lvlJc w:val="left"/>
      <w:pPr>
        <w:ind w:left="6120" w:hanging="360"/>
      </w:pPr>
      <w:rPr>
        <w:rFonts w:ascii="Courier New" w:hAnsi="Courier New" w:cs="Courier New" w:hint="default"/>
      </w:rPr>
    </w:lvl>
    <w:lvl w:ilvl="8" w:tplc="04100005">
      <w:start w:val="1"/>
      <w:numFmt w:val="bullet"/>
      <w:lvlText w:val=""/>
      <w:lvlJc w:val="left"/>
      <w:pPr>
        <w:ind w:left="6840" w:hanging="360"/>
      </w:pPr>
      <w:rPr>
        <w:rFonts w:ascii="Wingdings" w:hAnsi="Wingdings" w:hint="default"/>
      </w:rPr>
    </w:lvl>
  </w:abstractNum>
  <w:abstractNum w:abstractNumId="12" w15:restartNumberingAfterBreak="0">
    <w:nsid w:val="63F17166"/>
    <w:multiLevelType w:val="hybridMultilevel"/>
    <w:tmpl w:val="2DF8D39E"/>
    <w:lvl w:ilvl="0" w:tplc="82D6F2EE">
      <w:start w:val="1"/>
      <w:numFmt w:val="lowerLetter"/>
      <w:lvlText w:val="%1)"/>
      <w:lvlJc w:val="left"/>
      <w:pPr>
        <w:ind w:left="420" w:hanging="360"/>
      </w:pPr>
      <w:rPr>
        <w:rFonts w:hint="default"/>
        <w:b w:val="0"/>
        <w:sz w:val="20"/>
      </w:rPr>
    </w:lvl>
    <w:lvl w:ilvl="1" w:tplc="04100019" w:tentative="1">
      <w:start w:val="1"/>
      <w:numFmt w:val="lowerLetter"/>
      <w:lvlText w:val="%2."/>
      <w:lvlJc w:val="left"/>
      <w:pPr>
        <w:ind w:left="1140" w:hanging="360"/>
      </w:pPr>
    </w:lvl>
    <w:lvl w:ilvl="2" w:tplc="0410001B" w:tentative="1">
      <w:start w:val="1"/>
      <w:numFmt w:val="lowerRoman"/>
      <w:lvlText w:val="%3."/>
      <w:lvlJc w:val="right"/>
      <w:pPr>
        <w:ind w:left="1860" w:hanging="180"/>
      </w:pPr>
    </w:lvl>
    <w:lvl w:ilvl="3" w:tplc="0410000F" w:tentative="1">
      <w:start w:val="1"/>
      <w:numFmt w:val="decimal"/>
      <w:lvlText w:val="%4."/>
      <w:lvlJc w:val="left"/>
      <w:pPr>
        <w:ind w:left="2580" w:hanging="360"/>
      </w:pPr>
    </w:lvl>
    <w:lvl w:ilvl="4" w:tplc="04100019" w:tentative="1">
      <w:start w:val="1"/>
      <w:numFmt w:val="lowerLetter"/>
      <w:lvlText w:val="%5."/>
      <w:lvlJc w:val="left"/>
      <w:pPr>
        <w:ind w:left="3300" w:hanging="360"/>
      </w:pPr>
    </w:lvl>
    <w:lvl w:ilvl="5" w:tplc="0410001B" w:tentative="1">
      <w:start w:val="1"/>
      <w:numFmt w:val="lowerRoman"/>
      <w:lvlText w:val="%6."/>
      <w:lvlJc w:val="right"/>
      <w:pPr>
        <w:ind w:left="4020" w:hanging="180"/>
      </w:pPr>
    </w:lvl>
    <w:lvl w:ilvl="6" w:tplc="0410000F" w:tentative="1">
      <w:start w:val="1"/>
      <w:numFmt w:val="decimal"/>
      <w:lvlText w:val="%7."/>
      <w:lvlJc w:val="left"/>
      <w:pPr>
        <w:ind w:left="4740" w:hanging="360"/>
      </w:pPr>
    </w:lvl>
    <w:lvl w:ilvl="7" w:tplc="04100019" w:tentative="1">
      <w:start w:val="1"/>
      <w:numFmt w:val="lowerLetter"/>
      <w:lvlText w:val="%8."/>
      <w:lvlJc w:val="left"/>
      <w:pPr>
        <w:ind w:left="5460" w:hanging="360"/>
      </w:pPr>
    </w:lvl>
    <w:lvl w:ilvl="8" w:tplc="0410001B" w:tentative="1">
      <w:start w:val="1"/>
      <w:numFmt w:val="lowerRoman"/>
      <w:lvlText w:val="%9."/>
      <w:lvlJc w:val="right"/>
      <w:pPr>
        <w:ind w:left="6180" w:hanging="180"/>
      </w:pPr>
    </w:lvl>
  </w:abstractNum>
  <w:abstractNum w:abstractNumId="13" w15:restartNumberingAfterBreak="0">
    <w:nsid w:val="6A910292"/>
    <w:multiLevelType w:val="multilevel"/>
    <w:tmpl w:val="725A4D4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6ED76D54"/>
    <w:multiLevelType w:val="hybridMultilevel"/>
    <w:tmpl w:val="3314F01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5" w15:restartNumberingAfterBreak="0">
    <w:nsid w:val="719D5243"/>
    <w:multiLevelType w:val="hybridMultilevel"/>
    <w:tmpl w:val="D8D2912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6" w15:restartNumberingAfterBreak="0">
    <w:nsid w:val="7CC441F8"/>
    <w:multiLevelType w:val="hybridMultilevel"/>
    <w:tmpl w:val="24DA37B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7" w15:restartNumberingAfterBreak="0">
    <w:nsid w:val="7F105FA2"/>
    <w:multiLevelType w:val="hybridMultilevel"/>
    <w:tmpl w:val="A69C305E"/>
    <w:lvl w:ilvl="0" w:tplc="E27066F8">
      <w:numFmt w:val="bullet"/>
      <w:lvlText w:val="-"/>
      <w:lvlJc w:val="left"/>
      <w:pPr>
        <w:ind w:left="830" w:hanging="360"/>
      </w:pPr>
      <w:rPr>
        <w:rFonts w:ascii="Trebuchet MS" w:eastAsia="Calibri" w:hAnsi="Trebuchet MS" w:cs="Trebuchet MS" w:hint="default"/>
      </w:rPr>
    </w:lvl>
    <w:lvl w:ilvl="1" w:tplc="04100003">
      <w:start w:val="1"/>
      <w:numFmt w:val="bullet"/>
      <w:lvlText w:val="o"/>
      <w:lvlJc w:val="left"/>
      <w:pPr>
        <w:ind w:left="1550" w:hanging="360"/>
      </w:pPr>
      <w:rPr>
        <w:rFonts w:ascii="Courier New" w:hAnsi="Courier New" w:cs="Courier New" w:hint="default"/>
      </w:rPr>
    </w:lvl>
    <w:lvl w:ilvl="2" w:tplc="04100005">
      <w:start w:val="1"/>
      <w:numFmt w:val="bullet"/>
      <w:lvlText w:val=""/>
      <w:lvlJc w:val="left"/>
      <w:pPr>
        <w:ind w:left="2270" w:hanging="360"/>
      </w:pPr>
      <w:rPr>
        <w:rFonts w:ascii="Wingdings" w:hAnsi="Wingdings" w:hint="default"/>
      </w:rPr>
    </w:lvl>
    <w:lvl w:ilvl="3" w:tplc="04100001">
      <w:start w:val="1"/>
      <w:numFmt w:val="bullet"/>
      <w:lvlText w:val=""/>
      <w:lvlJc w:val="left"/>
      <w:pPr>
        <w:ind w:left="2990" w:hanging="360"/>
      </w:pPr>
      <w:rPr>
        <w:rFonts w:ascii="Symbol" w:hAnsi="Symbol" w:hint="default"/>
      </w:rPr>
    </w:lvl>
    <w:lvl w:ilvl="4" w:tplc="04100003">
      <w:start w:val="1"/>
      <w:numFmt w:val="bullet"/>
      <w:lvlText w:val="o"/>
      <w:lvlJc w:val="left"/>
      <w:pPr>
        <w:ind w:left="3710" w:hanging="360"/>
      </w:pPr>
      <w:rPr>
        <w:rFonts w:ascii="Courier New" w:hAnsi="Courier New" w:cs="Courier New" w:hint="default"/>
      </w:rPr>
    </w:lvl>
    <w:lvl w:ilvl="5" w:tplc="04100005">
      <w:start w:val="1"/>
      <w:numFmt w:val="bullet"/>
      <w:lvlText w:val=""/>
      <w:lvlJc w:val="left"/>
      <w:pPr>
        <w:ind w:left="4430" w:hanging="360"/>
      </w:pPr>
      <w:rPr>
        <w:rFonts w:ascii="Wingdings" w:hAnsi="Wingdings" w:hint="default"/>
      </w:rPr>
    </w:lvl>
    <w:lvl w:ilvl="6" w:tplc="04100001">
      <w:start w:val="1"/>
      <w:numFmt w:val="bullet"/>
      <w:lvlText w:val=""/>
      <w:lvlJc w:val="left"/>
      <w:pPr>
        <w:ind w:left="5150" w:hanging="360"/>
      </w:pPr>
      <w:rPr>
        <w:rFonts w:ascii="Symbol" w:hAnsi="Symbol" w:hint="default"/>
      </w:rPr>
    </w:lvl>
    <w:lvl w:ilvl="7" w:tplc="04100003">
      <w:start w:val="1"/>
      <w:numFmt w:val="bullet"/>
      <w:lvlText w:val="o"/>
      <w:lvlJc w:val="left"/>
      <w:pPr>
        <w:ind w:left="5870" w:hanging="360"/>
      </w:pPr>
      <w:rPr>
        <w:rFonts w:ascii="Courier New" w:hAnsi="Courier New" w:cs="Courier New" w:hint="default"/>
      </w:rPr>
    </w:lvl>
    <w:lvl w:ilvl="8" w:tplc="04100005">
      <w:start w:val="1"/>
      <w:numFmt w:val="bullet"/>
      <w:lvlText w:val=""/>
      <w:lvlJc w:val="left"/>
      <w:pPr>
        <w:ind w:left="6590" w:hanging="360"/>
      </w:pPr>
      <w:rPr>
        <w:rFonts w:ascii="Wingdings" w:hAnsi="Wingdings" w:hint="default"/>
      </w:rPr>
    </w:lvl>
  </w:abstractNum>
  <w:num w:numId="1">
    <w:abstractNumId w:val="8"/>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num>
  <w:num w:numId="4">
    <w:abstractNumId w:val="2"/>
  </w:num>
  <w:num w:numId="5">
    <w:abstractNumId w:val="5"/>
  </w:num>
  <w:num w:numId="6">
    <w:abstractNumId w:val="17"/>
  </w:num>
  <w:num w:numId="7">
    <w:abstractNumId w:val="6"/>
  </w:num>
  <w:num w:numId="8">
    <w:abstractNumId w:val="11"/>
  </w:num>
  <w:num w:numId="9">
    <w:abstractNumId w:val="1"/>
  </w:num>
  <w:num w:numId="10">
    <w:abstractNumId w:val="10"/>
  </w:num>
  <w:num w:numId="11">
    <w:abstractNumId w:val="14"/>
  </w:num>
  <w:num w:numId="12">
    <w:abstractNumId w:val="7"/>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4"/>
  </w:num>
  <w:num w:numId="16">
    <w:abstractNumId w:val="15"/>
  </w:num>
  <w:num w:numId="17">
    <w:abstractNumId w:val="9"/>
  </w:num>
  <w:num w:numId="18">
    <w:abstractNumId w:val="13"/>
  </w:num>
  <w:num w:numId="19">
    <w:abstractNumId w:val="3"/>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61AE"/>
    <w:rsid w:val="00351AF9"/>
    <w:rsid w:val="00382DCF"/>
    <w:rsid w:val="005247A0"/>
    <w:rsid w:val="00596F36"/>
    <w:rsid w:val="005D5DDA"/>
    <w:rsid w:val="006A59F8"/>
    <w:rsid w:val="006F61AE"/>
    <w:rsid w:val="007E3A9E"/>
    <w:rsid w:val="008C2C46"/>
    <w:rsid w:val="00A34A02"/>
    <w:rsid w:val="00E413D0"/>
    <w:rsid w:val="00F07F5C"/>
    <w:rsid w:val="00F11806"/>
    <w:rsid w:val="00F9554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BDCEA"/>
  <w15:chartTrackingRefBased/>
  <w15:docId w15:val="{A0B23B89-F239-4DC3-8219-6F2C57C4F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E413D0"/>
    <w:pPr>
      <w:widowControl w:val="0"/>
      <w:autoSpaceDE w:val="0"/>
      <w:autoSpaceDN w:val="0"/>
      <w:spacing w:after="0" w:line="240" w:lineRule="auto"/>
    </w:pPr>
    <w:rPr>
      <w:rFonts w:ascii="Arial" w:eastAsia="Calibri" w:hAnsi="Arial" w:cs="Arial"/>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uiPriority w:val="99"/>
    <w:semiHidden/>
    <w:unhideWhenUsed/>
    <w:rsid w:val="00E413D0"/>
    <w:rPr>
      <w:rFonts w:ascii="Times New Roman" w:hAnsi="Times New Roman" w:cs="Times New Roman" w:hint="default"/>
      <w:color w:val="0000FF"/>
      <w:u w:val="single"/>
    </w:rPr>
  </w:style>
  <w:style w:type="paragraph" w:customStyle="1" w:styleId="msonormal0">
    <w:name w:val="msonormal"/>
    <w:basedOn w:val="Normale"/>
    <w:rsid w:val="00E413D0"/>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styleId="Intestazione">
    <w:name w:val="header"/>
    <w:basedOn w:val="Normale"/>
    <w:link w:val="IntestazioneCarattere"/>
    <w:uiPriority w:val="99"/>
    <w:semiHidden/>
    <w:unhideWhenUsed/>
    <w:rsid w:val="00E413D0"/>
    <w:pPr>
      <w:tabs>
        <w:tab w:val="center" w:pos="4819"/>
        <w:tab w:val="right" w:pos="9638"/>
      </w:tabs>
    </w:pPr>
    <w:rPr>
      <w:rFonts w:cs="Times New Roman"/>
      <w:sz w:val="20"/>
      <w:szCs w:val="20"/>
    </w:rPr>
  </w:style>
  <w:style w:type="character" w:customStyle="1" w:styleId="IntestazioneCarattere">
    <w:name w:val="Intestazione Carattere"/>
    <w:basedOn w:val="Carpredefinitoparagrafo"/>
    <w:link w:val="Intestazione"/>
    <w:uiPriority w:val="99"/>
    <w:semiHidden/>
    <w:rsid w:val="00E413D0"/>
    <w:rPr>
      <w:rFonts w:ascii="Arial" w:eastAsia="Calibri" w:hAnsi="Arial" w:cs="Times New Roman"/>
      <w:sz w:val="20"/>
      <w:szCs w:val="20"/>
      <w:lang w:eastAsia="it-IT"/>
    </w:rPr>
  </w:style>
  <w:style w:type="paragraph" w:styleId="Pidipagina">
    <w:name w:val="footer"/>
    <w:basedOn w:val="Normale"/>
    <w:link w:val="PidipaginaCarattere"/>
    <w:uiPriority w:val="99"/>
    <w:unhideWhenUsed/>
    <w:rsid w:val="00E413D0"/>
    <w:pPr>
      <w:tabs>
        <w:tab w:val="center" w:pos="4819"/>
        <w:tab w:val="right" w:pos="9638"/>
      </w:tabs>
    </w:pPr>
    <w:rPr>
      <w:rFonts w:cs="Times New Roman"/>
      <w:sz w:val="20"/>
      <w:szCs w:val="20"/>
    </w:rPr>
  </w:style>
  <w:style w:type="character" w:customStyle="1" w:styleId="PidipaginaCarattere">
    <w:name w:val="Piè di pagina Carattere"/>
    <w:basedOn w:val="Carpredefinitoparagrafo"/>
    <w:link w:val="Pidipagina"/>
    <w:uiPriority w:val="99"/>
    <w:rsid w:val="00E413D0"/>
    <w:rPr>
      <w:rFonts w:ascii="Arial" w:eastAsia="Calibri" w:hAnsi="Arial" w:cs="Times New Roman"/>
      <w:sz w:val="20"/>
      <w:szCs w:val="20"/>
      <w:lang w:eastAsia="it-IT"/>
    </w:rPr>
  </w:style>
  <w:style w:type="paragraph" w:styleId="Corpotesto">
    <w:name w:val="Body Text"/>
    <w:basedOn w:val="Normale"/>
    <w:link w:val="CorpotestoCarattere"/>
    <w:uiPriority w:val="99"/>
    <w:semiHidden/>
    <w:unhideWhenUsed/>
    <w:rsid w:val="00E413D0"/>
    <w:rPr>
      <w:rFonts w:cs="Times New Roman"/>
      <w:sz w:val="20"/>
      <w:szCs w:val="20"/>
    </w:rPr>
  </w:style>
  <w:style w:type="character" w:customStyle="1" w:styleId="CorpotestoCarattere">
    <w:name w:val="Corpo testo Carattere"/>
    <w:basedOn w:val="Carpredefinitoparagrafo"/>
    <w:link w:val="Corpotesto"/>
    <w:uiPriority w:val="99"/>
    <w:semiHidden/>
    <w:rsid w:val="00E413D0"/>
    <w:rPr>
      <w:rFonts w:ascii="Arial" w:eastAsia="Calibri" w:hAnsi="Arial" w:cs="Times New Roman"/>
      <w:sz w:val="20"/>
      <w:szCs w:val="20"/>
      <w:lang w:eastAsia="it-IT"/>
    </w:rPr>
  </w:style>
  <w:style w:type="paragraph" w:styleId="Paragrafoelenco">
    <w:name w:val="List Paragraph"/>
    <w:basedOn w:val="Normale"/>
    <w:uiPriority w:val="34"/>
    <w:qFormat/>
    <w:rsid w:val="00E413D0"/>
  </w:style>
  <w:style w:type="paragraph" w:customStyle="1" w:styleId="TableParagraph">
    <w:name w:val="Table Paragraph"/>
    <w:basedOn w:val="Normale"/>
    <w:uiPriority w:val="99"/>
    <w:rsid w:val="00E413D0"/>
  </w:style>
  <w:style w:type="paragraph" w:customStyle="1" w:styleId="Default">
    <w:name w:val="Default"/>
    <w:rsid w:val="00E413D0"/>
    <w:pPr>
      <w:autoSpaceDE w:val="0"/>
      <w:autoSpaceDN w:val="0"/>
      <w:adjustRightInd w:val="0"/>
      <w:spacing w:after="0" w:line="240" w:lineRule="auto"/>
    </w:pPr>
    <w:rPr>
      <w:rFonts w:ascii="Trebuchet MS" w:eastAsia="Calibri" w:hAnsi="Trebuchet MS" w:cs="Trebuchet MS"/>
      <w:color w:val="000000"/>
      <w:sz w:val="24"/>
      <w:szCs w:val="24"/>
    </w:rPr>
  </w:style>
  <w:style w:type="table" w:styleId="Grigliatabella">
    <w:name w:val="Table Grid"/>
    <w:basedOn w:val="Tabellanormale"/>
    <w:uiPriority w:val="59"/>
    <w:rsid w:val="00E413D0"/>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ois017001@istruzione.it" TargetMode="External"/><Relationship Id="rId13" Type="http://schemas.openxmlformats.org/officeDocument/2006/relationships/hyperlink" Target="http://www.ferrarisusa.it/"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mailto:tois017001@pec.istruzione.it"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ferrarisusa.it/"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mailto:tois017001@istruzione.it" TargetMode="External"/><Relationship Id="rId5" Type="http://schemas.openxmlformats.org/officeDocument/2006/relationships/image" Target="media/image1.jpeg"/><Relationship Id="rId15" Type="http://schemas.openxmlformats.org/officeDocument/2006/relationships/hyperlink" Target="mailto:tois017001@pec.istruzione.it" TargetMode="External"/><Relationship Id="rId10" Type="http://schemas.openxmlformats.org/officeDocument/2006/relationships/hyperlink" Target="https://ferrarisusa.edu.it" TargetMode="External"/><Relationship Id="rId4" Type="http://schemas.openxmlformats.org/officeDocument/2006/relationships/webSettings" Target="webSettings.xml"/><Relationship Id="rId9" Type="http://schemas.openxmlformats.org/officeDocument/2006/relationships/hyperlink" Target="mailto:tois017001@pec.istruzione.it" TargetMode="External"/><Relationship Id="rId14" Type="http://schemas.openxmlformats.org/officeDocument/2006/relationships/hyperlink" Target="mailto:tois017001@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27</Pages>
  <Words>7078</Words>
  <Characters>40348</Characters>
  <Application>Microsoft Office Word</Application>
  <DocSecurity>0</DocSecurity>
  <Lines>336</Lines>
  <Paragraphs>94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47332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10</cp:revision>
  <dcterms:created xsi:type="dcterms:W3CDTF">2025-11-17T09:43:00Z</dcterms:created>
  <dcterms:modified xsi:type="dcterms:W3CDTF">2025-11-17T13:30:00Z</dcterms:modified>
</cp:coreProperties>
</file>