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8567E3" w:rsidRPr="00AA6BE4" w:rsidRDefault="008567E3"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" filled="f" stroked="f">
                <o:lock v:ext="edit" shapetype="t"/>
                <v:textbox style="mso-fit-shape-to-text:t">
                  <w:txbxContent>
                    <w:p w14:paraId="45AA48E3" w14:textId="77777777" w:rsidR="008567E3" w:rsidRPr="00AA6BE4" w:rsidRDefault="008567E3"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 xml:space="preserve">Corso </w:t>
      </w:r>
      <w:proofErr w:type="spellStart"/>
      <w:r w:rsidRPr="00AA6BE4">
        <w:rPr>
          <w:rFonts w:ascii="Verdana" w:hAnsi="Verdana"/>
          <w:b/>
          <w:sz w:val="28"/>
          <w:szCs w:val="28"/>
        </w:rPr>
        <w:t>Couvert</w:t>
      </w:r>
      <w:proofErr w:type="spellEnd"/>
      <w:r w:rsidRPr="00AA6BE4">
        <w:rPr>
          <w:rFonts w:ascii="Verdana" w:hAnsi="Verdana"/>
          <w:b/>
          <w:sz w:val="28"/>
          <w:szCs w:val="28"/>
        </w:rPr>
        <w: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proofErr w:type="spellStart"/>
      <w:r w:rsidRPr="00AA6BE4">
        <w:rPr>
          <w:rFonts w:ascii="Verdana" w:hAnsi="Verdana"/>
          <w:sz w:val="20"/>
          <w:szCs w:val="20"/>
        </w:rPr>
        <w:t>Telef</w:t>
      </w:r>
      <w:proofErr w:type="spellEnd"/>
      <w:r w:rsidRPr="00AA6BE4">
        <w:rPr>
          <w:rFonts w:ascii="Verdana" w:hAnsi="Verdana"/>
          <w:sz w:val="20"/>
          <w:szCs w:val="20"/>
        </w:rPr>
        <w:t xml:space="preserve">. </w:t>
      </w:r>
      <w:r w:rsidR="00074673">
        <w:rPr>
          <w:rFonts w:ascii="Verdana" w:hAnsi="Verdana"/>
          <w:sz w:val="20"/>
          <w:szCs w:val="20"/>
        </w:rPr>
        <w:t xml:space="preserve">0122.622.381- </w:t>
      </w:r>
      <w:proofErr w:type="spellStart"/>
      <w:r w:rsidR="00074673" w:rsidRPr="00074673">
        <w:rPr>
          <w:rFonts w:ascii="Verdana" w:hAnsi="Verdana"/>
          <w:sz w:val="20"/>
          <w:szCs w:val="20"/>
        </w:rPr>
        <w:t>Telegram</w:t>
      </w:r>
      <w:proofErr w:type="spellEnd"/>
      <w:r w:rsidR="00074673" w:rsidRPr="00074673">
        <w:rPr>
          <w:rFonts w:ascii="Verdana" w:hAnsi="Verdana"/>
          <w:sz w:val="20"/>
          <w:szCs w:val="20"/>
        </w:rPr>
        <w:t xml:space="preserve">: https://t.me/FERRARISUSA  </w:t>
      </w:r>
      <w:r w:rsidRPr="00AA6BE4">
        <w:rPr>
          <w:rFonts w:ascii="Verdana" w:hAnsi="Verdana"/>
          <w:sz w:val="20"/>
          <w:szCs w:val="20"/>
        </w:rPr>
        <w:t>–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1"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w:t>
      </w:r>
      <w:proofErr w:type="spellStart"/>
      <w:r w:rsidRPr="00AA6BE4">
        <w:rPr>
          <w:rFonts w:ascii="Verdana" w:hAnsi="Verdana"/>
          <w:sz w:val="20"/>
          <w:szCs w:val="20"/>
        </w:rPr>
        <w:t>pec</w:t>
      </w:r>
      <w:proofErr w:type="spellEnd"/>
      <w:r w:rsidRPr="00AA6BE4">
        <w:rPr>
          <w:rFonts w:ascii="Verdana" w:hAnsi="Verdana"/>
          <w:sz w:val="20"/>
          <w:szCs w:val="20"/>
        </w:rPr>
        <w:t>:</w:t>
      </w:r>
      <w:r w:rsidRPr="00AA6BE4">
        <w:rPr>
          <w:rFonts w:ascii="Verdana" w:hAnsi="Verdana"/>
          <w:color w:val="0000FF"/>
          <w:sz w:val="20"/>
          <w:szCs w:val="20"/>
        </w:rPr>
        <w:t xml:space="preserve">  </w:t>
      </w:r>
      <w:hyperlink r:id="rId12"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3"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1E4F9779" w14:textId="157C0191" w:rsidR="00C92A9D" w:rsidRPr="00A64890" w:rsidRDefault="00210C1E" w:rsidP="00A64890">
            <w:pPr>
              <w:pStyle w:val="TableParagraph"/>
              <w:spacing w:before="120" w:after="120"/>
              <w:jc w:val="center"/>
              <w:rPr>
                <w:b/>
                <w:sz w:val="28"/>
                <w:szCs w:val="28"/>
              </w:rPr>
            </w:pPr>
            <w:r>
              <w:rPr>
                <w:b/>
                <w:sz w:val="28"/>
                <w:szCs w:val="28"/>
              </w:rPr>
              <w:t xml:space="preserve"> </w:t>
            </w:r>
            <w:r w:rsidR="00B90AA2">
              <w:rPr>
                <w:b/>
                <w:sz w:val="28"/>
                <w:szCs w:val="28"/>
              </w:rPr>
              <w:t>STORIA</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5154DDBC" w:rsidR="00C92A9D" w:rsidRPr="00A64890" w:rsidRDefault="00210C1E" w:rsidP="00A64890">
            <w:pPr>
              <w:pStyle w:val="TableParagraph"/>
              <w:spacing w:before="120" w:after="120"/>
              <w:jc w:val="center"/>
              <w:rPr>
                <w:b/>
                <w:sz w:val="28"/>
                <w:szCs w:val="28"/>
              </w:rPr>
            </w:pPr>
            <w:r>
              <w:rPr>
                <w:b/>
                <w:sz w:val="28"/>
                <w:szCs w:val="28"/>
              </w:rPr>
              <w:t xml:space="preserve"> </w:t>
            </w:r>
            <w:r w:rsidR="00B90AA2">
              <w:rPr>
                <w:b/>
                <w:sz w:val="28"/>
                <w:szCs w:val="28"/>
              </w:rPr>
              <w:t>ARIANNA SPEZZAFERRO</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3FCB48C4" w:rsidR="00C92A9D" w:rsidRPr="00A64890" w:rsidRDefault="00B90AA2" w:rsidP="00A64890">
            <w:pPr>
              <w:pStyle w:val="TableParagraph"/>
              <w:spacing w:before="120" w:after="120"/>
              <w:jc w:val="center"/>
              <w:rPr>
                <w:b/>
                <w:sz w:val="28"/>
                <w:szCs w:val="28"/>
              </w:rPr>
            </w:pPr>
            <w:r>
              <w:rPr>
                <w:b/>
                <w:sz w:val="28"/>
                <w:szCs w:val="28"/>
              </w:rPr>
              <w:t>2025-2026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74B36E60" w:rsidR="00C92A9D" w:rsidRPr="00A64890" w:rsidRDefault="00B90AA2" w:rsidP="00A64890">
            <w:pPr>
              <w:pStyle w:val="TableParagraph"/>
              <w:spacing w:before="120" w:after="120"/>
              <w:jc w:val="center"/>
              <w:rPr>
                <w:b/>
                <w:sz w:val="28"/>
                <w:szCs w:val="28"/>
              </w:rPr>
            </w:pPr>
            <w:r>
              <w:rPr>
                <w:b/>
                <w:sz w:val="28"/>
                <w:szCs w:val="28"/>
              </w:rPr>
              <w:t>5^ASZ</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13550DD1" w14:textId="77777777" w:rsidR="00C92A9D" w:rsidRDefault="00B90AA2" w:rsidP="00C138D8">
            <w:pPr>
              <w:pStyle w:val="TableParagraph"/>
              <w:spacing w:before="120" w:after="120"/>
              <w:ind w:left="468"/>
              <w:jc w:val="center"/>
              <w:rPr>
                <w:b/>
                <w:sz w:val="28"/>
                <w:szCs w:val="28"/>
              </w:rPr>
            </w:pPr>
            <w:r>
              <w:rPr>
                <w:b/>
                <w:sz w:val="28"/>
                <w:szCs w:val="28"/>
              </w:rPr>
              <w:t>SERVIZI PER LA SANITÀ E L’ASSISTENZA SOCIALE</w:t>
            </w:r>
          </w:p>
          <w:p w14:paraId="2F26DC5B" w14:textId="77777777" w:rsidR="00B90AA2" w:rsidRDefault="00B90AA2" w:rsidP="00C138D8">
            <w:pPr>
              <w:pStyle w:val="TableParagraph"/>
              <w:spacing w:before="120" w:after="120"/>
              <w:ind w:left="468"/>
              <w:jc w:val="center"/>
              <w:rPr>
                <w:b/>
                <w:sz w:val="28"/>
                <w:szCs w:val="28"/>
              </w:rPr>
            </w:pPr>
            <w:r>
              <w:rPr>
                <w:b/>
                <w:sz w:val="28"/>
                <w:szCs w:val="28"/>
              </w:rPr>
              <w:t>-</w:t>
            </w:r>
          </w:p>
          <w:p w14:paraId="617E84CE" w14:textId="3C8F6C71" w:rsidR="00B90AA2" w:rsidRPr="00A64890" w:rsidRDefault="00B90AA2" w:rsidP="00C138D8">
            <w:pPr>
              <w:pStyle w:val="TableParagraph"/>
              <w:spacing w:before="120" w:after="120"/>
              <w:ind w:left="468"/>
              <w:jc w:val="center"/>
              <w:rPr>
                <w:b/>
                <w:sz w:val="28"/>
                <w:szCs w:val="28"/>
              </w:rPr>
            </w:pPr>
            <w:r>
              <w:rPr>
                <w:b/>
                <w:sz w:val="28"/>
                <w:szCs w:val="28"/>
              </w:rPr>
              <w:t>SERVIZI COMMERCIALI</w:t>
            </w:r>
          </w:p>
        </w:tc>
      </w:tr>
      <w:tr w:rsidR="00C92A9D" w:rsidRPr="00D51D9D" w14:paraId="61654304" w14:textId="77777777" w:rsidTr="00AA6BE4">
        <w:trPr>
          <w:trHeight w:val="774"/>
        </w:trPr>
        <w:tc>
          <w:tcPr>
            <w:tcW w:w="1705" w:type="dxa"/>
            <w:shd w:val="clear" w:color="auto" w:fill="F2F2F2"/>
            <w:vAlign w:val="center"/>
          </w:tcPr>
          <w:p w14:paraId="68E86615" w14:textId="00E06BAD"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6540056A" w:rsidR="00C92A9D" w:rsidRPr="00A64890" w:rsidRDefault="00B90AA2" w:rsidP="00A64890">
            <w:pPr>
              <w:pStyle w:val="TableParagraph"/>
              <w:spacing w:before="120" w:after="120"/>
              <w:jc w:val="center"/>
              <w:rPr>
                <w:b/>
                <w:sz w:val="28"/>
                <w:szCs w:val="28"/>
              </w:rPr>
            </w:pPr>
            <w:r>
              <w:rPr>
                <w:b/>
                <w:sz w:val="28"/>
                <w:szCs w:val="28"/>
              </w:rPr>
              <w:t>2</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4922C0" w:rsidRDefault="00C92A9D" w:rsidP="004856FC">
      <w:pPr>
        <w:widowControl/>
        <w:adjustRightInd w:val="0"/>
        <w:ind w:left="426"/>
        <w:jc w:val="center"/>
        <w:rPr>
          <w:rFonts w:ascii="Calibri" w:hAnsi="Calibri" w:cs="Calibri"/>
          <w:b/>
          <w:bCs/>
          <w:sz w:val="24"/>
          <w:szCs w:val="24"/>
        </w:rPr>
      </w:pPr>
      <w:r w:rsidRPr="004922C0">
        <w:rPr>
          <w:rFonts w:ascii="Calibri" w:hAnsi="Calibri" w:cs="Calibri"/>
          <w:b/>
          <w:bCs/>
          <w:sz w:val="24"/>
          <w:szCs w:val="24"/>
        </w:rPr>
        <w:lastRenderedPageBreak/>
        <w:t>FONTI NORMATIVE</w:t>
      </w:r>
    </w:p>
    <w:p w14:paraId="27F10D8C" w14:textId="77777777" w:rsidR="00C92A9D" w:rsidRPr="004922C0" w:rsidRDefault="00C92A9D" w:rsidP="004856FC">
      <w:pPr>
        <w:widowControl/>
        <w:adjustRightInd w:val="0"/>
        <w:ind w:left="426"/>
        <w:jc w:val="center"/>
        <w:rPr>
          <w:rFonts w:ascii="Calibri" w:hAnsi="Calibri" w:cs="Calibri"/>
          <w:sz w:val="24"/>
          <w:szCs w:val="24"/>
        </w:rPr>
      </w:pPr>
    </w:p>
    <w:p w14:paraId="65A17472" w14:textId="77777777" w:rsidR="00C92A9D" w:rsidRPr="004922C0" w:rsidRDefault="00C92A9D" w:rsidP="00EB4358">
      <w:pPr>
        <w:widowControl/>
        <w:adjustRightInd w:val="0"/>
        <w:ind w:left="851" w:right="474"/>
        <w:rPr>
          <w:rFonts w:ascii="Calibri" w:hAnsi="Calibri" w:cs="Calibri"/>
          <w:b/>
          <w:bCs/>
          <w:sz w:val="24"/>
          <w:szCs w:val="24"/>
        </w:rPr>
      </w:pPr>
      <w:r w:rsidRPr="004922C0">
        <w:rPr>
          <w:rFonts w:ascii="Calibri" w:hAnsi="Calibri" w:cs="Calibri"/>
          <w:sz w:val="24"/>
          <w:szCs w:val="24"/>
        </w:rPr>
        <w:t xml:space="preserve">DECRETO 24 maggio 2018, n. </w:t>
      </w:r>
      <w:r w:rsidRPr="004922C0">
        <w:rPr>
          <w:rFonts w:ascii="Calibri" w:hAnsi="Calibri" w:cs="Calibri"/>
          <w:b/>
          <w:bCs/>
          <w:sz w:val="24"/>
          <w:szCs w:val="24"/>
        </w:rPr>
        <w:t>92.</w:t>
      </w:r>
    </w:p>
    <w:p w14:paraId="7DFD2947" w14:textId="77777777" w:rsidR="00C92A9D" w:rsidRPr="004922C0" w:rsidRDefault="00C92A9D" w:rsidP="00EB4358">
      <w:pPr>
        <w:widowControl/>
        <w:adjustRightInd w:val="0"/>
        <w:ind w:left="851" w:right="474"/>
        <w:jc w:val="both"/>
        <w:rPr>
          <w:rFonts w:ascii="Calibri" w:hAnsi="Calibri" w:cs="Calibri"/>
          <w:sz w:val="24"/>
          <w:szCs w:val="24"/>
        </w:rPr>
      </w:pPr>
      <w:r w:rsidRPr="004922C0">
        <w:rPr>
          <w:rFonts w:ascii="Calibri" w:hAnsi="Calibri" w:cs="Calibri"/>
          <w:sz w:val="24"/>
          <w:szCs w:val="24"/>
        </w:rPr>
        <w:t xml:space="preserve">Regolamento recante la disciplina dei </w:t>
      </w:r>
      <w:r>
        <w:rPr>
          <w:rFonts w:ascii="Calibri" w:hAnsi="Calibri" w:cs="Calibri"/>
          <w:sz w:val="24"/>
          <w:szCs w:val="24"/>
        </w:rPr>
        <w:t>p</w:t>
      </w:r>
      <w:r w:rsidRPr="004922C0">
        <w:rPr>
          <w:rFonts w:ascii="Calibri" w:hAnsi="Calibri" w:cs="Calibri"/>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922C0">
        <w:rPr>
          <w:rFonts w:ascii="Calibri" w:hAnsi="Calibri" w:cs="Calibri"/>
          <w:i/>
          <w:iCs/>
          <w:sz w:val="24"/>
          <w:szCs w:val="24"/>
        </w:rPr>
        <w:t>d)</w:t>
      </w:r>
      <w:r w:rsidRPr="004922C0">
        <w:rPr>
          <w:rFonts w:ascii="Calibri" w:hAnsi="Calibri" w:cs="Calibri"/>
          <w:sz w:val="24"/>
          <w:szCs w:val="24"/>
        </w:rPr>
        <w:t>, della legge 13 luglio 2015, n. 107.</w:t>
      </w:r>
    </w:p>
    <w:p w14:paraId="74259043" w14:textId="77777777" w:rsidR="00C92A9D" w:rsidRPr="004922C0" w:rsidRDefault="00C92A9D" w:rsidP="004922C0">
      <w:pPr>
        <w:widowControl/>
        <w:adjustRightInd w:val="0"/>
        <w:jc w:val="both"/>
        <w:rPr>
          <w:rFonts w:ascii="Calibri" w:hAnsi="Calibri" w:cs="Calibri"/>
          <w:sz w:val="24"/>
          <w:szCs w:val="24"/>
        </w:rPr>
      </w:pPr>
    </w:p>
    <w:p w14:paraId="601C43C3" w14:textId="77777777" w:rsidR="00C92A9D" w:rsidRPr="004922C0" w:rsidRDefault="00C92A9D" w:rsidP="004922C0">
      <w:pPr>
        <w:widowControl/>
        <w:adjustRightInd w:val="0"/>
        <w:jc w:val="both"/>
        <w:rPr>
          <w:rFonts w:ascii="Calibri" w:hAnsi="Calibri" w:cs="Calibri"/>
          <w:sz w:val="24"/>
          <w:szCs w:val="24"/>
        </w:rPr>
      </w:pPr>
    </w:p>
    <w:tbl>
      <w:tblPr>
        <w:tblW w:w="0" w:type="auto"/>
        <w:tblLook w:val="01E0" w:firstRow="1" w:lastRow="1" w:firstColumn="1" w:lastColumn="1" w:noHBand="0" w:noVBand="0"/>
      </w:tblPr>
      <w:tblGrid>
        <w:gridCol w:w="9854"/>
      </w:tblGrid>
      <w:tr w:rsidR="00C92A9D" w:rsidRPr="004922C0" w14:paraId="0CC53F81" w14:textId="77777777" w:rsidTr="00560BB6">
        <w:tc>
          <w:tcPr>
            <w:tcW w:w="9854" w:type="dxa"/>
          </w:tcPr>
          <w:p w14:paraId="37607F8F" w14:textId="199E5834" w:rsidR="00C92A9D" w:rsidRDefault="00C92A9D" w:rsidP="00EB4358">
            <w:pPr>
              <w:widowControl/>
              <w:numPr>
                <w:ilvl w:val="0"/>
                <w:numId w:val="19"/>
              </w:numPr>
              <w:tabs>
                <w:tab w:val="clear" w:pos="360"/>
              </w:tabs>
              <w:autoSpaceDE/>
              <w:autoSpaceDN/>
              <w:spacing w:after="160" w:line="259" w:lineRule="auto"/>
              <w:ind w:left="1276"/>
              <w:rPr>
                <w:rFonts w:ascii="Calibri" w:hAnsi="Calibri" w:cs="Calibri"/>
                <w:b/>
                <w:sz w:val="24"/>
                <w:szCs w:val="24"/>
                <w:lang w:eastAsia="en-US"/>
              </w:rPr>
            </w:pPr>
            <w:r w:rsidRPr="004922C0">
              <w:rPr>
                <w:rFonts w:ascii="Calibri" w:hAnsi="Calibri" w:cs="Calibri"/>
                <w:b/>
                <w:sz w:val="24"/>
                <w:szCs w:val="24"/>
                <w:lang w:eastAsia="en-US"/>
              </w:rPr>
              <w:t xml:space="preserve">Finalità generali della disciplina </w:t>
            </w:r>
          </w:p>
          <w:p w14:paraId="0C0A6420" w14:textId="77777777" w:rsidR="00C92A9D" w:rsidRDefault="00C92A9D" w:rsidP="00A554A2">
            <w:pPr>
              <w:rPr>
                <w:rFonts w:ascii="Calibri" w:hAnsi="Calibri" w:cs="Calibri"/>
                <w:b/>
                <w:sz w:val="24"/>
                <w:szCs w:val="24"/>
                <w:lang w:eastAsia="en-US"/>
              </w:rPr>
            </w:pPr>
          </w:p>
          <w:p w14:paraId="4C5FEF63" w14:textId="77777777" w:rsidR="009C16F2" w:rsidRDefault="009C16F2" w:rsidP="009C16F2">
            <w:pPr>
              <w:pStyle w:val="Default"/>
              <w:jc w:val="both"/>
              <w:rPr>
                <w:sz w:val="23"/>
                <w:szCs w:val="23"/>
              </w:rPr>
            </w:pPr>
            <w:r>
              <w:rPr>
                <w:sz w:val="23"/>
                <w:szCs w:val="23"/>
              </w:rPr>
              <w:t xml:space="preserve">La disciplina si propone di fornire agli studenti gli strumenti per: </w:t>
            </w:r>
          </w:p>
          <w:p w14:paraId="176F8DE5" w14:textId="77777777" w:rsidR="009C16F2" w:rsidRDefault="009C16F2" w:rsidP="009C16F2">
            <w:pPr>
              <w:pStyle w:val="Default"/>
              <w:jc w:val="both"/>
              <w:rPr>
                <w:sz w:val="23"/>
                <w:szCs w:val="23"/>
              </w:rPr>
            </w:pPr>
            <w:r>
              <w:rPr>
                <w:sz w:val="23"/>
                <w:szCs w:val="23"/>
              </w:rPr>
              <w:t xml:space="preserve">-Saper interpretare le fonti storiche secondo criteri che mirino alla ricostruzione oggettiva degli eventi passati; </w:t>
            </w:r>
          </w:p>
          <w:p w14:paraId="2DA3575E" w14:textId="77777777" w:rsidR="009C16F2" w:rsidRDefault="009C16F2" w:rsidP="009C16F2">
            <w:pPr>
              <w:pStyle w:val="Default"/>
              <w:jc w:val="both"/>
              <w:rPr>
                <w:sz w:val="23"/>
                <w:szCs w:val="23"/>
              </w:rPr>
            </w:pPr>
            <w:r>
              <w:rPr>
                <w:sz w:val="23"/>
                <w:szCs w:val="23"/>
              </w:rPr>
              <w:t xml:space="preserve">-Conoscere gli eventi storici più importanti al fine di avere piena coscienza della portata universale della storia; </w:t>
            </w:r>
          </w:p>
          <w:p w14:paraId="6E5B8E6F" w14:textId="77777777" w:rsidR="009C16F2" w:rsidRDefault="009C16F2" w:rsidP="009C16F2">
            <w:pPr>
              <w:pStyle w:val="Default"/>
              <w:jc w:val="both"/>
              <w:rPr>
                <w:sz w:val="23"/>
                <w:szCs w:val="23"/>
              </w:rPr>
            </w:pPr>
            <w:r>
              <w:rPr>
                <w:sz w:val="23"/>
                <w:szCs w:val="23"/>
              </w:rPr>
              <w:t xml:space="preserve">-Sviluppare capacità critica; </w:t>
            </w:r>
          </w:p>
          <w:p w14:paraId="497417A2" w14:textId="77777777" w:rsidR="009C16F2" w:rsidRDefault="009C16F2" w:rsidP="009C16F2">
            <w:pPr>
              <w:pStyle w:val="Default"/>
              <w:jc w:val="both"/>
              <w:rPr>
                <w:sz w:val="23"/>
                <w:szCs w:val="23"/>
              </w:rPr>
            </w:pPr>
            <w:r>
              <w:rPr>
                <w:sz w:val="23"/>
                <w:szCs w:val="23"/>
              </w:rPr>
              <w:t xml:space="preserve">-Valorizzare e rispettare le differenze culturali per comprendere la ricchezza della diversità antropologica e umana; </w:t>
            </w:r>
          </w:p>
          <w:p w14:paraId="05BB7D7E" w14:textId="77777777" w:rsidR="009C16F2" w:rsidRDefault="009C16F2" w:rsidP="009C16F2">
            <w:pPr>
              <w:pStyle w:val="Default"/>
              <w:jc w:val="both"/>
              <w:rPr>
                <w:sz w:val="23"/>
                <w:szCs w:val="23"/>
              </w:rPr>
            </w:pPr>
            <w:r>
              <w:rPr>
                <w:sz w:val="23"/>
                <w:szCs w:val="23"/>
              </w:rPr>
              <w:t xml:space="preserve">-Saper cogliere le relazioni fondamentali tra il nostro passato e il nostro presente; </w:t>
            </w:r>
          </w:p>
          <w:p w14:paraId="05AFC492" w14:textId="55034539" w:rsidR="00C92A9D" w:rsidRPr="004922C0" w:rsidRDefault="009C16F2" w:rsidP="009C16F2">
            <w:pPr>
              <w:widowControl/>
              <w:autoSpaceDE/>
              <w:autoSpaceDN/>
              <w:jc w:val="both"/>
              <w:rPr>
                <w:rFonts w:ascii="Calibri" w:hAnsi="Calibri" w:cs="Calibri"/>
                <w:b/>
                <w:sz w:val="24"/>
                <w:szCs w:val="24"/>
                <w:lang w:eastAsia="en-US"/>
              </w:rPr>
            </w:pPr>
            <w:r>
              <w:rPr>
                <w:sz w:val="23"/>
                <w:szCs w:val="23"/>
              </w:rPr>
              <w:t xml:space="preserve">-Sviluppare una morale civile in linea con i principi della nostra Costituzione </w:t>
            </w:r>
          </w:p>
          <w:p w14:paraId="4314B735" w14:textId="77777777" w:rsidR="00C92A9D" w:rsidRPr="004922C0" w:rsidRDefault="00C92A9D" w:rsidP="00EB4358">
            <w:pPr>
              <w:widowControl/>
              <w:autoSpaceDE/>
              <w:autoSpaceDN/>
              <w:spacing w:after="160" w:line="259" w:lineRule="auto"/>
              <w:ind w:left="1276"/>
              <w:rPr>
                <w:rFonts w:ascii="Calibri" w:hAnsi="Calibri" w:cs="Calibri"/>
                <w:sz w:val="24"/>
                <w:szCs w:val="24"/>
                <w:lang w:eastAsia="en-US"/>
              </w:rPr>
            </w:pPr>
          </w:p>
        </w:tc>
      </w:tr>
      <w:tr w:rsidR="00C92A9D" w:rsidRPr="004922C0" w14:paraId="6F6332DD" w14:textId="77777777" w:rsidTr="00560BB6">
        <w:trPr>
          <w:trHeight w:val="493"/>
        </w:trPr>
        <w:tc>
          <w:tcPr>
            <w:tcW w:w="9854" w:type="dxa"/>
          </w:tcPr>
          <w:p w14:paraId="726D8527" w14:textId="641C9B0F" w:rsidR="0053530D" w:rsidRDefault="0053530D" w:rsidP="00B90AA2">
            <w:pPr>
              <w:widowControl/>
              <w:autoSpaceDE/>
              <w:autoSpaceDN/>
              <w:spacing w:after="160" w:line="259" w:lineRule="auto"/>
              <w:rPr>
                <w:rFonts w:ascii="Calibri" w:hAnsi="Calibri" w:cs="Calibri"/>
                <w:b/>
                <w:sz w:val="24"/>
                <w:szCs w:val="24"/>
                <w:lang w:eastAsia="en-US"/>
              </w:rPr>
            </w:pPr>
          </w:p>
          <w:p w14:paraId="68A07988" w14:textId="77777777" w:rsidR="00C92A9D" w:rsidRPr="004922C0" w:rsidRDefault="00C92A9D" w:rsidP="00EB4358">
            <w:pPr>
              <w:widowControl/>
              <w:adjustRightInd w:val="0"/>
              <w:ind w:left="1276"/>
              <w:jc w:val="both"/>
              <w:rPr>
                <w:rFonts w:ascii="Calibri" w:hAnsi="Calibri" w:cs="Calibri"/>
                <w:caps/>
                <w:sz w:val="24"/>
                <w:szCs w:val="24"/>
              </w:rPr>
            </w:pPr>
          </w:p>
        </w:tc>
      </w:tr>
      <w:tr w:rsidR="00C92A9D" w:rsidRPr="004922C0" w14:paraId="7143ECFF" w14:textId="77777777" w:rsidTr="00560BB6">
        <w:tc>
          <w:tcPr>
            <w:tcW w:w="9854" w:type="dxa"/>
            <w:tcBorders>
              <w:bottom w:val="single" w:sz="4" w:space="0" w:color="auto"/>
            </w:tcBorders>
          </w:tcPr>
          <w:p w14:paraId="25C92479" w14:textId="6C8AFD05" w:rsidR="0053530D" w:rsidRDefault="009C16F2" w:rsidP="0053530D">
            <w:pPr>
              <w:widowControl/>
              <w:adjustRightInd w:val="0"/>
              <w:rPr>
                <w:rFonts w:ascii="Calibri" w:hAnsi="Calibri" w:cs="Calibri"/>
                <w:b/>
                <w:sz w:val="24"/>
                <w:szCs w:val="24"/>
              </w:rPr>
            </w:pPr>
            <w:r>
              <w:rPr>
                <w:rFonts w:ascii="Calibri" w:hAnsi="Calibri" w:cs="Calibri"/>
                <w:b/>
                <w:sz w:val="24"/>
                <w:szCs w:val="24"/>
              </w:rPr>
              <w:t xml:space="preserve">            </w:t>
            </w:r>
          </w:p>
          <w:p w14:paraId="142762AF" w14:textId="77777777" w:rsidR="0053530D" w:rsidRDefault="0053530D" w:rsidP="0053530D">
            <w:pPr>
              <w:widowControl/>
              <w:adjustRightInd w:val="0"/>
              <w:rPr>
                <w:rFonts w:ascii="Calibri" w:hAnsi="Calibri" w:cs="Calibri"/>
                <w:b/>
                <w:sz w:val="24"/>
                <w:szCs w:val="24"/>
              </w:rPr>
            </w:pPr>
          </w:p>
          <w:p w14:paraId="42E917EE" w14:textId="77777777" w:rsidR="0053530D" w:rsidRDefault="0053530D" w:rsidP="0053530D">
            <w:pPr>
              <w:widowControl/>
              <w:adjustRightInd w:val="0"/>
              <w:rPr>
                <w:rFonts w:ascii="Calibri" w:hAnsi="Calibri" w:cs="Calibri"/>
                <w:b/>
                <w:sz w:val="24"/>
                <w:szCs w:val="24"/>
              </w:rPr>
            </w:pPr>
          </w:p>
          <w:p w14:paraId="4BA34E08" w14:textId="0FBF5142" w:rsidR="00C92A9D" w:rsidRPr="004922C0"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r w:rsidR="00C92A9D" w:rsidRPr="004922C0">
              <w:rPr>
                <w:rFonts w:ascii="Calibri" w:hAnsi="Calibri" w:cs="Calibri"/>
                <w:b/>
                <w:sz w:val="24"/>
                <w:szCs w:val="24"/>
              </w:rPr>
              <w:t>FONTE   RILEVAZIONE   DATI</w:t>
            </w:r>
          </w:p>
          <w:p w14:paraId="52F56B96" w14:textId="1A697C12"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b/>
                <w:sz w:val="24"/>
                <w:szCs w:val="24"/>
              </w:rPr>
              <w:t xml:space="preserve"> </w:t>
            </w:r>
            <w:r w:rsidR="00C92A9D" w:rsidRPr="004922C0">
              <w:rPr>
                <w:rFonts w:ascii="Calibri" w:hAnsi="Calibri" w:cs="Calibri"/>
                <w:sz w:val="24"/>
                <w:szCs w:val="24"/>
              </w:rPr>
              <w:t xml:space="preserve">questionari conoscitivi  </w:t>
            </w:r>
          </w:p>
          <w:p w14:paraId="2C2D3BCD" w14:textId="5B3608F8"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sz w:val="24"/>
                <w:szCs w:val="24"/>
              </w:rPr>
              <w:t xml:space="preserve"> prove d’ingresso  </w:t>
            </w:r>
          </w:p>
          <w:p w14:paraId="5E5BE6EF" w14:textId="42DCB20F" w:rsidR="00C92A9D" w:rsidRPr="004922C0" w:rsidRDefault="009C16F2" w:rsidP="00EB4358">
            <w:pPr>
              <w:widowControl/>
              <w:adjustRightInd w:val="0"/>
              <w:ind w:left="851"/>
              <w:rPr>
                <w:rFonts w:ascii="Calibri" w:hAnsi="Calibri" w:cs="Calibri"/>
                <w:sz w:val="24"/>
                <w:szCs w:val="24"/>
              </w:rPr>
            </w:pPr>
            <w:r>
              <w:rPr>
                <w:rFonts w:ascii="Calibri" w:hAnsi="Calibri" w:cs="Calibri"/>
                <w:b/>
                <w:sz w:val="24"/>
                <w:szCs w:val="24"/>
              </w:rPr>
              <w:t>X</w:t>
            </w:r>
            <w:r w:rsidR="00C92A9D" w:rsidRPr="004922C0">
              <w:rPr>
                <w:rFonts w:ascii="Calibri" w:hAnsi="Calibri" w:cs="Calibri"/>
                <w:sz w:val="24"/>
                <w:szCs w:val="24"/>
              </w:rPr>
              <w:t xml:space="preserve"> osservazione diretta in situazione</w:t>
            </w:r>
          </w:p>
          <w:p w14:paraId="06B75943" w14:textId="56BB91F8" w:rsidR="00C92A9D" w:rsidRPr="004922C0" w:rsidRDefault="009C16F2" w:rsidP="00EB4358">
            <w:pPr>
              <w:widowControl/>
              <w:adjustRightInd w:val="0"/>
              <w:ind w:left="851"/>
              <w:rPr>
                <w:rFonts w:ascii="Calibri" w:hAnsi="Calibri" w:cs="Calibri"/>
                <w:sz w:val="24"/>
                <w:szCs w:val="24"/>
              </w:rPr>
            </w:pPr>
            <w:r>
              <w:rPr>
                <w:rFonts w:ascii="Calibri" w:hAnsi="Calibri" w:cs="Calibri"/>
                <w:b/>
                <w:sz w:val="24"/>
                <w:szCs w:val="24"/>
              </w:rPr>
              <w:t xml:space="preserve">X </w:t>
            </w:r>
            <w:r w:rsidR="00C92A9D" w:rsidRPr="004922C0">
              <w:rPr>
                <w:rFonts w:ascii="Calibri" w:hAnsi="Calibri" w:cs="Calibri"/>
                <w:sz w:val="24"/>
                <w:szCs w:val="24"/>
              </w:rPr>
              <w:t>colloqui con gli alunni</w:t>
            </w:r>
          </w:p>
          <w:p w14:paraId="42E80B2C" w14:textId="2DB1D4E2" w:rsidR="00C92A9D" w:rsidRPr="004922C0" w:rsidRDefault="009C16F2"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le famiglie</w:t>
            </w:r>
          </w:p>
          <w:p w14:paraId="5B017ACA" w14:textId="77777777" w:rsidR="00C92A9D" w:rsidRPr="004922C0"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colloqui con gli insegnanti della scuola secondaria di I grado </w:t>
            </w:r>
          </w:p>
          <w:p w14:paraId="506D88C7" w14:textId="77777777" w:rsidR="00C92A9D"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esame della documentazione didattico- educativa anni scolastici precedenti </w:t>
            </w:r>
          </w:p>
          <w:p w14:paraId="152510FD" w14:textId="77777777" w:rsidR="00714AF1" w:rsidRDefault="00714AF1" w:rsidP="00EB4358">
            <w:pPr>
              <w:widowControl/>
              <w:adjustRightInd w:val="0"/>
              <w:ind w:left="851"/>
              <w:rPr>
                <w:rFonts w:ascii="Calibri" w:hAnsi="Calibri" w:cs="Calibri"/>
                <w:sz w:val="24"/>
                <w:szCs w:val="24"/>
              </w:rPr>
            </w:pPr>
          </w:p>
          <w:p w14:paraId="4A097374" w14:textId="77777777" w:rsidR="00714AF1" w:rsidRDefault="00714AF1" w:rsidP="00EB4358">
            <w:pPr>
              <w:widowControl/>
              <w:adjustRightInd w:val="0"/>
              <w:ind w:left="851"/>
              <w:rPr>
                <w:rFonts w:ascii="Calibri" w:hAnsi="Calibri" w:cs="Calibri"/>
                <w:sz w:val="24"/>
                <w:szCs w:val="24"/>
              </w:rPr>
            </w:pPr>
          </w:p>
          <w:p w14:paraId="62D06F1F" w14:textId="735DAB08" w:rsidR="00714AF1" w:rsidRPr="004922C0" w:rsidRDefault="00714AF1" w:rsidP="00714AF1">
            <w:pPr>
              <w:widowControl/>
              <w:adjustRightInd w:val="0"/>
              <w:rPr>
                <w:rFonts w:ascii="Calibri" w:hAnsi="Calibri" w:cs="Calibri"/>
                <w:b/>
                <w:sz w:val="24"/>
                <w:szCs w:val="24"/>
              </w:rPr>
            </w:pPr>
          </w:p>
        </w:tc>
      </w:tr>
    </w:tbl>
    <w:p w14:paraId="55E7F2B0" w14:textId="2140F594" w:rsidR="009C16F2" w:rsidRDefault="009C16F2" w:rsidP="009C16F2">
      <w:pPr>
        <w:pStyle w:val="Corpotesto"/>
        <w:spacing w:before="115"/>
        <w:ind w:right="125"/>
        <w:rPr>
          <w:b/>
          <w:sz w:val="24"/>
          <w:szCs w:val="24"/>
        </w:rPr>
      </w:pPr>
    </w:p>
    <w:p w14:paraId="5419FC9D" w14:textId="77777777" w:rsidR="009C16F2" w:rsidRDefault="009C16F2">
      <w:pPr>
        <w:widowControl/>
        <w:autoSpaceDE/>
        <w:autoSpaceDN/>
        <w:rPr>
          <w:rFonts w:cs="Times New Roman"/>
          <w:b/>
          <w:sz w:val="24"/>
          <w:szCs w:val="24"/>
        </w:rPr>
      </w:pPr>
      <w:r>
        <w:rPr>
          <w:b/>
          <w:sz w:val="24"/>
          <w:szCs w:val="24"/>
        </w:rPr>
        <w:br w:type="page"/>
      </w:r>
    </w:p>
    <w:p w14:paraId="1292B546" w14:textId="77777777" w:rsidR="00C92A9D" w:rsidRPr="008B4F98" w:rsidRDefault="00C92A9D" w:rsidP="009C16F2">
      <w:pPr>
        <w:pStyle w:val="Corpotesto"/>
        <w:spacing w:before="115"/>
        <w:ind w:right="125"/>
        <w:rPr>
          <w:b/>
          <w:sz w:val="24"/>
          <w:szCs w:val="24"/>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92A9D" w:rsidRPr="008B4F98" w14:paraId="5663FB9A" w14:textId="77777777" w:rsidTr="00A64890">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C19FEC6" w14:textId="03FD08AD" w:rsidR="00C92A9D" w:rsidRPr="00A64890" w:rsidRDefault="00210C1E" w:rsidP="00A64890">
            <w:pPr>
              <w:pStyle w:val="TableParagraph"/>
              <w:spacing w:before="120" w:after="120"/>
              <w:ind w:left="43"/>
              <w:jc w:val="center"/>
              <w:rPr>
                <w:b/>
                <w:sz w:val="24"/>
                <w:szCs w:val="24"/>
              </w:rPr>
            </w:pPr>
            <w:r>
              <w:rPr>
                <w:b/>
                <w:sz w:val="24"/>
                <w:szCs w:val="24"/>
              </w:rPr>
              <w:t xml:space="preserve"> </w:t>
            </w:r>
            <w:r w:rsidR="009C16F2">
              <w:rPr>
                <w:b/>
                <w:sz w:val="24"/>
                <w:szCs w:val="24"/>
              </w:rPr>
              <w:t>1</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79D0B2B0" w14:textId="4C37EF78" w:rsidR="00C92A9D" w:rsidRPr="00A64890" w:rsidRDefault="009C16F2" w:rsidP="00A64890">
            <w:pPr>
              <w:pStyle w:val="TableParagraph"/>
              <w:spacing w:before="120" w:after="120"/>
              <w:ind w:left="1923"/>
              <w:rPr>
                <w:b/>
                <w:sz w:val="24"/>
                <w:szCs w:val="24"/>
              </w:rPr>
            </w:pPr>
            <w:r>
              <w:rPr>
                <w:b/>
                <w:sz w:val="24"/>
                <w:szCs w:val="24"/>
              </w:rPr>
              <w:t>L’Europa nel secondo Ottocento</w:t>
            </w:r>
            <w:r w:rsidR="00210C1E">
              <w:rPr>
                <w:b/>
                <w:sz w:val="24"/>
                <w:szCs w:val="24"/>
              </w:rPr>
              <w:t xml:space="preserve"> </w:t>
            </w:r>
          </w:p>
        </w:tc>
      </w:tr>
      <w:tr w:rsidR="00C92A9D" w:rsidRPr="008B4F98" w14:paraId="395FB839" w14:textId="77777777" w:rsidTr="00A64890">
        <w:trPr>
          <w:trHeight w:val="337"/>
        </w:trPr>
        <w:tc>
          <w:tcPr>
            <w:tcW w:w="10210" w:type="dxa"/>
            <w:gridSpan w:val="7"/>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C92A9D" w:rsidRPr="008B4F98" w14:paraId="1BFE2CB5" w14:textId="77777777" w:rsidTr="00A64890">
        <w:trPr>
          <w:trHeight w:val="763"/>
        </w:trPr>
        <w:tc>
          <w:tcPr>
            <w:tcW w:w="10210" w:type="dxa"/>
            <w:gridSpan w:val="7"/>
            <w:tcBorders>
              <w:top w:val="single" w:sz="2" w:space="0" w:color="000000"/>
              <w:bottom w:val="single" w:sz="12" w:space="0" w:color="000000"/>
            </w:tcBorders>
          </w:tcPr>
          <w:p w14:paraId="177850D3" w14:textId="77777777" w:rsidR="009C16F2" w:rsidRPr="00A64890" w:rsidRDefault="00210C1E" w:rsidP="00A64890">
            <w:pPr>
              <w:pStyle w:val="TableParagraph"/>
              <w:spacing w:before="120" w:after="120"/>
              <w:ind w:left="107"/>
              <w:rPr>
                <w:bCs/>
                <w:sz w:val="24"/>
                <w:szCs w:val="24"/>
              </w:rPr>
            </w:pPr>
            <w:r>
              <w:rPr>
                <w:bCs/>
                <w:sz w:val="24"/>
                <w:szCs w:val="24"/>
              </w:rPr>
              <w:t xml:space="preserve"> </w:t>
            </w:r>
          </w:p>
          <w:p w14:paraId="797EC5A7" w14:textId="77777777" w:rsidR="009C16F2" w:rsidRDefault="009C16F2" w:rsidP="009C16F2">
            <w:pPr>
              <w:pStyle w:val="Default"/>
            </w:pPr>
            <w:r>
              <w:t xml:space="preserve">- Conoscere il lessico storico </w:t>
            </w:r>
          </w:p>
          <w:p w14:paraId="0F71A283" w14:textId="77777777" w:rsidR="009C16F2" w:rsidRDefault="009C16F2" w:rsidP="009C16F2">
            <w:pPr>
              <w:pStyle w:val="Default"/>
              <w:rPr>
                <w:sz w:val="23"/>
                <w:szCs w:val="23"/>
              </w:rPr>
            </w:pPr>
            <w:r>
              <w:rPr>
                <w:sz w:val="23"/>
                <w:szCs w:val="23"/>
              </w:rPr>
              <w:t xml:space="preserve">- Conoscere la periodizzazione storica e il modus operandi della storiografia </w:t>
            </w:r>
          </w:p>
          <w:p w14:paraId="15744566" w14:textId="77777777" w:rsidR="009C16F2" w:rsidRDefault="009C16F2" w:rsidP="009C16F2">
            <w:pPr>
              <w:pStyle w:val="Default"/>
              <w:rPr>
                <w:sz w:val="23"/>
                <w:szCs w:val="23"/>
              </w:rPr>
            </w:pPr>
            <w:r>
              <w:rPr>
                <w:sz w:val="23"/>
                <w:szCs w:val="23"/>
              </w:rPr>
              <w:t xml:space="preserve">- Interpretare le fonti con coscienza storica e critica </w:t>
            </w:r>
          </w:p>
          <w:p w14:paraId="28970A4F" w14:textId="77777777" w:rsidR="009C16F2" w:rsidRDefault="009C16F2" w:rsidP="009C16F2">
            <w:pPr>
              <w:pStyle w:val="Default"/>
              <w:rPr>
                <w:sz w:val="23"/>
                <w:szCs w:val="23"/>
              </w:rPr>
            </w:pPr>
            <w:r>
              <w:rPr>
                <w:sz w:val="23"/>
                <w:szCs w:val="23"/>
              </w:rPr>
              <w:t xml:space="preserve">- Comprendere le conseguenze dei fenomeni storici dal punto di vista sociale, politico, economico culturale e umano </w:t>
            </w:r>
          </w:p>
          <w:p w14:paraId="282B30DC" w14:textId="0DF10CB7" w:rsidR="00BA3C85" w:rsidRPr="009C16F2" w:rsidRDefault="009C16F2" w:rsidP="009C16F2">
            <w:pPr>
              <w:pStyle w:val="Default"/>
              <w:rPr>
                <w:sz w:val="23"/>
                <w:szCs w:val="23"/>
              </w:rPr>
            </w:pPr>
            <w:r>
              <w:rPr>
                <w:sz w:val="23"/>
                <w:szCs w:val="23"/>
              </w:rPr>
              <w:t xml:space="preserve">- Comprendere il cambiamento e la diversità dei tempi storici in una  dimensione diacronica attraverso il confronto fra epoche e in una dimensione sincronica attraverso il confronto fra aree geografiche e culturali </w:t>
            </w:r>
          </w:p>
        </w:tc>
      </w:tr>
      <w:tr w:rsidR="00C92A9D" w:rsidRPr="008B4F98" w14:paraId="4CFDDF08" w14:textId="77777777" w:rsidTr="00A6489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A64890" w:rsidRDefault="00C92A9D"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Default="00C92A9D" w:rsidP="00F420A0">
            <w:pPr>
              <w:pStyle w:val="TableParagraph"/>
              <w:ind w:left="563"/>
              <w:jc w:val="center"/>
              <w:rPr>
                <w:b/>
                <w:sz w:val="24"/>
                <w:szCs w:val="24"/>
              </w:rPr>
            </w:pPr>
            <w:r w:rsidRPr="00A64890">
              <w:rPr>
                <w:b/>
                <w:sz w:val="24"/>
                <w:szCs w:val="24"/>
              </w:rPr>
              <w:t>Conoscenze</w:t>
            </w:r>
          </w:p>
          <w:p w14:paraId="3E79D36F" w14:textId="77777777" w:rsidR="00C92A9D" w:rsidRPr="00A64890" w:rsidRDefault="00C92A9D" w:rsidP="00F420A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210C1E">
            <w:pPr>
              <w:pStyle w:val="TableParagraph"/>
              <w:jc w:val="center"/>
              <w:rPr>
                <w:b/>
                <w:sz w:val="24"/>
                <w:szCs w:val="24"/>
              </w:rPr>
            </w:pPr>
            <w:r w:rsidRPr="00A64890">
              <w:rPr>
                <w:b/>
                <w:sz w:val="24"/>
                <w:szCs w:val="24"/>
              </w:rPr>
              <w:t>Abilità</w:t>
            </w:r>
          </w:p>
          <w:p w14:paraId="3F0C6609" w14:textId="77777777" w:rsidR="00C92A9D" w:rsidRPr="00A64890" w:rsidRDefault="00C92A9D" w:rsidP="00210C1E">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C92A9D" w:rsidRPr="008B4F98" w14:paraId="71E9A624" w14:textId="77777777" w:rsidTr="00C100E5">
        <w:trPr>
          <w:trHeight w:val="1923"/>
        </w:trPr>
        <w:tc>
          <w:tcPr>
            <w:tcW w:w="2835" w:type="dxa"/>
            <w:gridSpan w:val="3"/>
            <w:tcBorders>
              <w:top w:val="single" w:sz="12" w:space="0" w:color="000000"/>
              <w:bottom w:val="double" w:sz="2" w:space="0" w:color="000000"/>
              <w:right w:val="single" w:sz="4" w:space="0" w:color="000000"/>
            </w:tcBorders>
            <w:vAlign w:val="center"/>
          </w:tcPr>
          <w:p w14:paraId="42622254" w14:textId="5A4F8E50" w:rsidR="00C92A9D" w:rsidRPr="00A64890" w:rsidRDefault="00210C1E" w:rsidP="00A64890">
            <w:pPr>
              <w:pStyle w:val="TableParagraph"/>
              <w:spacing w:before="120" w:after="120"/>
              <w:ind w:left="107"/>
              <w:rPr>
                <w:sz w:val="24"/>
                <w:szCs w:val="24"/>
              </w:rPr>
            </w:pPr>
            <w:r>
              <w:rPr>
                <w:sz w:val="24"/>
                <w:szCs w:val="24"/>
              </w:rPr>
              <w:t xml:space="preserve"> </w:t>
            </w:r>
            <w:r w:rsidR="009C16F2">
              <w:rPr>
                <w:sz w:val="24"/>
                <w:szCs w:val="24"/>
              </w:rPr>
              <w:t>L’Europa nel secondo Ottocento</w:t>
            </w:r>
          </w:p>
        </w:tc>
        <w:tc>
          <w:tcPr>
            <w:tcW w:w="2980" w:type="dxa"/>
            <w:gridSpan w:val="2"/>
            <w:tcBorders>
              <w:top w:val="single" w:sz="12" w:space="0" w:color="000000"/>
              <w:left w:val="single" w:sz="4" w:space="0" w:color="000000"/>
              <w:bottom w:val="double" w:sz="2" w:space="0" w:color="000000"/>
              <w:right w:val="single" w:sz="2" w:space="0" w:color="000000"/>
            </w:tcBorders>
          </w:tcPr>
          <w:p w14:paraId="263BD121" w14:textId="77777777" w:rsidR="009C16F2" w:rsidRDefault="00210C1E" w:rsidP="009C16F2">
            <w:pPr>
              <w:pStyle w:val="TableParagraph"/>
              <w:spacing w:before="120" w:after="120"/>
              <w:ind w:left="123" w:right="41"/>
              <w:jc w:val="both"/>
              <w:rPr>
                <w:sz w:val="24"/>
                <w:szCs w:val="24"/>
              </w:rPr>
            </w:pPr>
            <w:r>
              <w:rPr>
                <w:sz w:val="24"/>
                <w:szCs w:val="24"/>
              </w:rPr>
              <w:t xml:space="preserve"> </w:t>
            </w:r>
            <w:r w:rsidR="00BA3C85">
              <w:rPr>
                <w:sz w:val="24"/>
                <w:szCs w:val="24"/>
              </w:rPr>
              <w:t>.</w:t>
            </w:r>
            <w:r w:rsidR="009C16F2">
              <w:rPr>
                <w:sz w:val="24"/>
                <w:szCs w:val="24"/>
              </w:rPr>
              <w:t>- La seconda rivoluzione industriale</w:t>
            </w:r>
          </w:p>
          <w:p w14:paraId="59903DAB" w14:textId="77777777" w:rsidR="009C16F2" w:rsidRDefault="009C16F2" w:rsidP="009C16F2">
            <w:pPr>
              <w:pStyle w:val="TableParagraph"/>
              <w:numPr>
                <w:ilvl w:val="0"/>
                <w:numId w:val="25"/>
              </w:numPr>
              <w:spacing w:before="120" w:after="120"/>
              <w:ind w:right="41"/>
              <w:jc w:val="both"/>
              <w:rPr>
                <w:sz w:val="24"/>
                <w:szCs w:val="24"/>
              </w:rPr>
            </w:pPr>
            <w:r>
              <w:rPr>
                <w:sz w:val="24"/>
                <w:szCs w:val="24"/>
              </w:rPr>
              <w:t>La nascita della società di massa</w:t>
            </w:r>
          </w:p>
          <w:p w14:paraId="006A890B" w14:textId="77777777" w:rsidR="009C16F2" w:rsidRDefault="009C16F2" w:rsidP="009C16F2">
            <w:pPr>
              <w:pStyle w:val="TableParagraph"/>
              <w:numPr>
                <w:ilvl w:val="0"/>
                <w:numId w:val="25"/>
              </w:numPr>
              <w:spacing w:before="120" w:after="120"/>
              <w:ind w:right="41"/>
              <w:jc w:val="both"/>
              <w:rPr>
                <w:sz w:val="24"/>
                <w:szCs w:val="24"/>
              </w:rPr>
            </w:pPr>
            <w:r>
              <w:rPr>
                <w:sz w:val="24"/>
                <w:szCs w:val="24"/>
              </w:rPr>
              <w:t>Borghesia e proletariato: la questione sociale e lo sviluppo del socialismo</w:t>
            </w:r>
          </w:p>
          <w:p w14:paraId="401EB6EF" w14:textId="77777777" w:rsidR="009C16F2" w:rsidRDefault="009C16F2" w:rsidP="009C16F2">
            <w:pPr>
              <w:pStyle w:val="TableParagraph"/>
              <w:numPr>
                <w:ilvl w:val="0"/>
                <w:numId w:val="25"/>
              </w:numPr>
              <w:spacing w:before="120" w:after="120"/>
              <w:ind w:right="41"/>
              <w:jc w:val="both"/>
              <w:rPr>
                <w:sz w:val="24"/>
                <w:szCs w:val="24"/>
              </w:rPr>
            </w:pPr>
            <w:r>
              <w:rPr>
                <w:sz w:val="24"/>
                <w:szCs w:val="24"/>
              </w:rPr>
              <w:t>La Belle Époque</w:t>
            </w:r>
          </w:p>
          <w:p w14:paraId="49CBC3FC" w14:textId="46F413E6" w:rsidR="009C16F2" w:rsidRPr="00A64890" w:rsidRDefault="009C16F2" w:rsidP="009C16F2">
            <w:pPr>
              <w:pStyle w:val="TableParagraph"/>
              <w:numPr>
                <w:ilvl w:val="0"/>
                <w:numId w:val="25"/>
              </w:numPr>
              <w:spacing w:before="120" w:after="120"/>
              <w:ind w:right="41"/>
              <w:jc w:val="both"/>
              <w:rPr>
                <w:sz w:val="24"/>
                <w:szCs w:val="24"/>
              </w:rPr>
            </w:pPr>
            <w:r>
              <w:rPr>
                <w:sz w:val="24"/>
                <w:szCs w:val="24"/>
              </w:rPr>
              <w:t>L’imperialismo</w:t>
            </w:r>
          </w:p>
        </w:tc>
        <w:tc>
          <w:tcPr>
            <w:tcW w:w="3118" w:type="dxa"/>
            <w:tcBorders>
              <w:top w:val="single" w:sz="12" w:space="0" w:color="000000"/>
              <w:left w:val="single" w:sz="2" w:space="0" w:color="000000"/>
              <w:bottom w:val="double" w:sz="2" w:space="0" w:color="000000"/>
              <w:right w:val="single" w:sz="4" w:space="0" w:color="000000"/>
            </w:tcBorders>
          </w:tcPr>
          <w:p w14:paraId="405BCD7D" w14:textId="77777777" w:rsidR="009C16F2" w:rsidRPr="00A64890" w:rsidRDefault="00210C1E" w:rsidP="00A64890">
            <w:pPr>
              <w:pStyle w:val="TableParagraph"/>
              <w:spacing w:before="120" w:after="120"/>
              <w:ind w:left="122" w:right="41"/>
              <w:jc w:val="both"/>
              <w:rPr>
                <w:sz w:val="24"/>
                <w:szCs w:val="24"/>
              </w:rPr>
            </w:pPr>
            <w:r>
              <w:rPr>
                <w:sz w:val="24"/>
                <w:szCs w:val="24"/>
              </w:rPr>
              <w:t xml:space="preserve"> </w:t>
            </w:r>
          </w:p>
          <w:p w14:paraId="42E0A3BA" w14:textId="77777777" w:rsidR="009C16F2" w:rsidRDefault="009C16F2" w:rsidP="009C16F2">
            <w:pPr>
              <w:pStyle w:val="Default"/>
              <w:jc w:val="both"/>
            </w:pPr>
            <w:r>
              <w:t xml:space="preserve">- Conoscere il lessico storico </w:t>
            </w:r>
          </w:p>
          <w:p w14:paraId="3EF5ECBD" w14:textId="77777777" w:rsidR="009C16F2" w:rsidRDefault="009C16F2" w:rsidP="009C16F2">
            <w:pPr>
              <w:pStyle w:val="Default"/>
              <w:jc w:val="both"/>
              <w:rPr>
                <w:sz w:val="23"/>
                <w:szCs w:val="23"/>
              </w:rPr>
            </w:pPr>
            <w:r>
              <w:rPr>
                <w:sz w:val="23"/>
                <w:szCs w:val="23"/>
              </w:rPr>
              <w:t xml:space="preserve">- Conoscere la periodizzazione storica e il modus operandi della storiografia </w:t>
            </w:r>
          </w:p>
          <w:p w14:paraId="7B87E426" w14:textId="77777777" w:rsidR="009C16F2" w:rsidRDefault="009C16F2" w:rsidP="009C16F2">
            <w:pPr>
              <w:pStyle w:val="Default"/>
              <w:jc w:val="both"/>
              <w:rPr>
                <w:sz w:val="23"/>
                <w:szCs w:val="23"/>
              </w:rPr>
            </w:pPr>
            <w:r>
              <w:rPr>
                <w:sz w:val="23"/>
                <w:szCs w:val="23"/>
              </w:rPr>
              <w:t xml:space="preserve">- Interpretare le fonti con coscienza storica e critica </w:t>
            </w:r>
          </w:p>
          <w:p w14:paraId="27488FAD" w14:textId="77777777" w:rsidR="009C16F2" w:rsidRDefault="009C16F2" w:rsidP="009C16F2">
            <w:pPr>
              <w:pStyle w:val="Default"/>
              <w:jc w:val="both"/>
              <w:rPr>
                <w:sz w:val="23"/>
                <w:szCs w:val="23"/>
              </w:rPr>
            </w:pPr>
            <w:r>
              <w:rPr>
                <w:sz w:val="23"/>
                <w:szCs w:val="23"/>
              </w:rPr>
              <w:t xml:space="preserve">- Comprendere le conseguenze dei fenomeni storici dal punto di vista sociale, politico, economico culturale e umano </w:t>
            </w:r>
          </w:p>
          <w:p w14:paraId="25BC9BB8" w14:textId="77777777" w:rsidR="009C16F2" w:rsidRDefault="009C16F2" w:rsidP="009C16F2">
            <w:pPr>
              <w:pStyle w:val="Default"/>
              <w:jc w:val="both"/>
              <w:rPr>
                <w:sz w:val="23"/>
                <w:szCs w:val="23"/>
              </w:rPr>
            </w:pPr>
            <w:r>
              <w:rPr>
                <w:sz w:val="23"/>
                <w:szCs w:val="23"/>
              </w:rPr>
              <w:t xml:space="preserve">- Comprendere il cambiamento e la diversità dei tempi storici in una </w:t>
            </w:r>
          </w:p>
          <w:p w14:paraId="4FAE9A57" w14:textId="77777777" w:rsidR="009C16F2" w:rsidRDefault="009C16F2" w:rsidP="009C16F2">
            <w:pPr>
              <w:pStyle w:val="Default"/>
              <w:jc w:val="both"/>
              <w:rPr>
                <w:sz w:val="23"/>
                <w:szCs w:val="23"/>
              </w:rPr>
            </w:pPr>
          </w:p>
          <w:p w14:paraId="7863D3CB" w14:textId="77777777" w:rsidR="009C16F2" w:rsidRDefault="009C16F2" w:rsidP="009C16F2">
            <w:pPr>
              <w:pStyle w:val="Default"/>
              <w:jc w:val="both"/>
              <w:rPr>
                <w:sz w:val="23"/>
                <w:szCs w:val="23"/>
              </w:rPr>
            </w:pPr>
            <w:r>
              <w:rPr>
                <w:sz w:val="23"/>
                <w:szCs w:val="23"/>
              </w:rPr>
              <w:t xml:space="preserve">dimensione diacronica attraverso il confronto fra epoche e in una </w:t>
            </w:r>
          </w:p>
          <w:p w14:paraId="292A81BA" w14:textId="10CD33CA" w:rsidR="00BA3C85" w:rsidRPr="00A64890" w:rsidRDefault="009C16F2" w:rsidP="009C16F2">
            <w:pPr>
              <w:pStyle w:val="TableParagraph"/>
              <w:spacing w:before="120" w:after="120"/>
              <w:ind w:left="122" w:right="41"/>
              <w:jc w:val="both"/>
              <w:rPr>
                <w:sz w:val="24"/>
                <w:szCs w:val="24"/>
              </w:rPr>
            </w:pPr>
            <w:r>
              <w:rPr>
                <w:sz w:val="23"/>
                <w:szCs w:val="23"/>
              </w:rPr>
              <w:t xml:space="preserve">dimensione sincronica attraverso il confronto fra aree geografiche e culturali </w:t>
            </w:r>
          </w:p>
        </w:tc>
        <w:tc>
          <w:tcPr>
            <w:tcW w:w="1277" w:type="dxa"/>
            <w:tcBorders>
              <w:top w:val="single" w:sz="12" w:space="0" w:color="000000"/>
              <w:left w:val="single" w:sz="4" w:space="0" w:color="000000"/>
              <w:bottom w:val="double" w:sz="2" w:space="0" w:color="000000"/>
            </w:tcBorders>
            <w:vAlign w:val="center"/>
          </w:tcPr>
          <w:p w14:paraId="5EBF749D" w14:textId="2B48925E" w:rsidR="00C92A9D" w:rsidRPr="00A64890" w:rsidRDefault="009C16F2" w:rsidP="00A64890">
            <w:pPr>
              <w:pStyle w:val="TableParagraph"/>
              <w:spacing w:before="120" w:after="120"/>
              <w:ind w:left="187" w:right="137"/>
              <w:jc w:val="center"/>
              <w:rPr>
                <w:sz w:val="24"/>
                <w:szCs w:val="24"/>
              </w:rPr>
            </w:pPr>
            <w:r>
              <w:rPr>
                <w:sz w:val="24"/>
                <w:szCs w:val="24"/>
              </w:rPr>
              <w:t>Primo quadrimestre</w:t>
            </w:r>
            <w:r w:rsidR="00210C1E">
              <w:rPr>
                <w:sz w:val="24"/>
                <w:szCs w:val="24"/>
              </w:rPr>
              <w:t xml:space="preserve"> </w:t>
            </w:r>
          </w:p>
        </w:tc>
      </w:tr>
      <w:tr w:rsidR="00C92A9D" w:rsidRPr="00DF4862" w14:paraId="3C8CADBF" w14:textId="77777777" w:rsidTr="00A6489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755CC06B" w:rsidR="00C92A9D" w:rsidRPr="00A64890" w:rsidRDefault="00C92A9D" w:rsidP="00A6489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286E85A" w14:textId="1A23ECA7" w:rsidR="00C92A9D" w:rsidRPr="00A64890" w:rsidRDefault="00210C1E" w:rsidP="00A64890">
            <w:pPr>
              <w:pStyle w:val="TableParagraph"/>
              <w:spacing w:before="120" w:after="120"/>
              <w:ind w:left="109"/>
              <w:rPr>
                <w:sz w:val="24"/>
                <w:szCs w:val="24"/>
              </w:rPr>
            </w:pPr>
            <w:r>
              <w:rPr>
                <w:sz w:val="24"/>
                <w:szCs w:val="24"/>
              </w:rPr>
              <w:t xml:space="preserve"> </w:t>
            </w:r>
            <w:r w:rsidR="009C16F2">
              <w:rPr>
                <w:sz w:val="24"/>
                <w:szCs w:val="24"/>
              </w:rPr>
              <w:t>Storia</w:t>
            </w:r>
          </w:p>
        </w:tc>
      </w:tr>
      <w:tr w:rsidR="00C92A9D" w:rsidRPr="008B4F98" w14:paraId="71C2C95E" w14:textId="77777777" w:rsidTr="00A6489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A64890" w:rsidRDefault="00C92A9D" w:rsidP="00A6489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0A60187" w14:textId="77777777" w:rsidR="00C92A9D" w:rsidRDefault="009C16F2" w:rsidP="009C16F2">
            <w:pPr>
              <w:pStyle w:val="TableParagraph"/>
              <w:numPr>
                <w:ilvl w:val="0"/>
                <w:numId w:val="25"/>
              </w:numPr>
              <w:spacing w:before="120" w:after="120"/>
              <w:ind w:right="154"/>
              <w:jc w:val="both"/>
              <w:rPr>
                <w:sz w:val="24"/>
                <w:szCs w:val="24"/>
              </w:rPr>
            </w:pPr>
            <w:r>
              <w:rPr>
                <w:sz w:val="24"/>
                <w:szCs w:val="24"/>
              </w:rPr>
              <w:t>Riflessioni critiche sul progresso in chiave contemporanea</w:t>
            </w:r>
          </w:p>
          <w:p w14:paraId="3A6214C6" w14:textId="77777777" w:rsidR="009C16F2" w:rsidRDefault="009C16F2" w:rsidP="009C16F2">
            <w:pPr>
              <w:pStyle w:val="TableParagraph"/>
              <w:numPr>
                <w:ilvl w:val="0"/>
                <w:numId w:val="25"/>
              </w:numPr>
              <w:spacing w:before="120" w:after="120"/>
              <w:ind w:right="154"/>
              <w:jc w:val="both"/>
              <w:rPr>
                <w:sz w:val="24"/>
                <w:szCs w:val="24"/>
              </w:rPr>
            </w:pPr>
            <w:r>
              <w:rPr>
                <w:sz w:val="24"/>
                <w:szCs w:val="24"/>
              </w:rPr>
              <w:t>Riflessioni critiche sul concetto di società di massa</w:t>
            </w:r>
          </w:p>
          <w:p w14:paraId="72435D37" w14:textId="77777777" w:rsidR="009C16F2" w:rsidRDefault="009C16F2" w:rsidP="009C16F2">
            <w:pPr>
              <w:pStyle w:val="TableParagraph"/>
              <w:numPr>
                <w:ilvl w:val="0"/>
                <w:numId w:val="25"/>
              </w:numPr>
              <w:spacing w:before="120" w:after="120"/>
              <w:ind w:right="154"/>
              <w:jc w:val="both"/>
              <w:rPr>
                <w:sz w:val="24"/>
                <w:szCs w:val="24"/>
              </w:rPr>
            </w:pPr>
            <w:r>
              <w:rPr>
                <w:sz w:val="24"/>
                <w:szCs w:val="24"/>
              </w:rPr>
              <w:t>Cosa è oggi uno sciopero e quali sono i diritti e i doveri dei lavoratori</w:t>
            </w:r>
          </w:p>
          <w:p w14:paraId="185AE2FD" w14:textId="6101B8AB" w:rsidR="009C16F2" w:rsidRPr="00A64890" w:rsidRDefault="001C052B" w:rsidP="009C16F2">
            <w:pPr>
              <w:pStyle w:val="TableParagraph"/>
              <w:numPr>
                <w:ilvl w:val="0"/>
                <w:numId w:val="25"/>
              </w:numPr>
              <w:spacing w:before="120" w:after="120"/>
              <w:ind w:right="154"/>
              <w:jc w:val="both"/>
              <w:rPr>
                <w:sz w:val="24"/>
                <w:szCs w:val="24"/>
              </w:rPr>
            </w:pPr>
            <w:r>
              <w:rPr>
                <w:sz w:val="24"/>
                <w:szCs w:val="24"/>
              </w:rPr>
              <w:t>Riflessioni critiche sui concetti di colonialismo, imperialismo e razzismo</w:t>
            </w:r>
          </w:p>
        </w:tc>
      </w:tr>
      <w:tr w:rsidR="00C92A9D" w:rsidRPr="008B4F98" w14:paraId="106A18F1" w14:textId="77777777" w:rsidTr="00A6489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1D5BEF6F" w:rsidR="00C92A9D" w:rsidRPr="00A64890" w:rsidRDefault="00C92A9D" w:rsidP="00A64890">
            <w:pPr>
              <w:pStyle w:val="TableParagraph"/>
              <w:spacing w:before="120" w:after="120"/>
              <w:rPr>
                <w:b/>
                <w:sz w:val="24"/>
                <w:szCs w:val="24"/>
              </w:rPr>
            </w:pPr>
            <w:r w:rsidRPr="00A64890">
              <w:rPr>
                <w:b/>
                <w:sz w:val="24"/>
                <w:szCs w:val="24"/>
              </w:rPr>
              <w:lastRenderedPageBreak/>
              <w:t>Modalità didattiche</w:t>
            </w:r>
          </w:p>
        </w:tc>
        <w:tc>
          <w:tcPr>
            <w:tcW w:w="7375" w:type="dxa"/>
            <w:gridSpan w:val="4"/>
            <w:tcBorders>
              <w:top w:val="double" w:sz="2" w:space="0" w:color="000000"/>
              <w:left w:val="single" w:sz="2" w:space="0" w:color="000000"/>
              <w:bottom w:val="double" w:sz="2" w:space="0" w:color="000000"/>
            </w:tcBorders>
            <w:vAlign w:val="center"/>
          </w:tcPr>
          <w:p w14:paraId="38EADCD5" w14:textId="35C12DD2" w:rsidR="00C100E5" w:rsidRDefault="00C100E5" w:rsidP="00C100E5">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r w:rsidR="00210C1E">
              <w:rPr>
                <w:sz w:val="24"/>
                <w:szCs w:val="24"/>
              </w:rPr>
              <w:t xml:space="preserve"> </w:t>
            </w:r>
          </w:p>
          <w:p w14:paraId="4F010491" w14:textId="77777777" w:rsidR="001C052B" w:rsidRDefault="001C052B" w:rsidP="001C052B">
            <w:pPr>
              <w:pStyle w:val="TableParagraph"/>
              <w:numPr>
                <w:ilvl w:val="0"/>
                <w:numId w:val="26"/>
              </w:numPr>
              <w:spacing w:before="120" w:after="120"/>
              <w:ind w:right="154"/>
              <w:jc w:val="both"/>
              <w:rPr>
                <w:sz w:val="24"/>
                <w:szCs w:val="24"/>
              </w:rPr>
            </w:pPr>
            <w:r>
              <w:rPr>
                <w:sz w:val="24"/>
                <w:szCs w:val="24"/>
              </w:rPr>
              <w:t>Lezione partecipata</w:t>
            </w:r>
          </w:p>
          <w:p w14:paraId="7519134D" w14:textId="77777777" w:rsidR="001C052B" w:rsidRDefault="001C052B" w:rsidP="001C052B">
            <w:pPr>
              <w:pStyle w:val="TableParagraph"/>
              <w:numPr>
                <w:ilvl w:val="0"/>
                <w:numId w:val="26"/>
              </w:numPr>
              <w:spacing w:before="120" w:after="120"/>
              <w:ind w:right="154"/>
              <w:jc w:val="both"/>
              <w:rPr>
                <w:sz w:val="24"/>
                <w:szCs w:val="24"/>
              </w:rPr>
            </w:pPr>
            <w:r>
              <w:rPr>
                <w:sz w:val="24"/>
                <w:szCs w:val="24"/>
              </w:rPr>
              <w:t>Lezione socratica</w:t>
            </w:r>
          </w:p>
          <w:p w14:paraId="5E066F00" w14:textId="77777777" w:rsidR="001C052B" w:rsidRDefault="001C052B" w:rsidP="001C052B">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68F7B5C7" w14:textId="15B75762" w:rsidR="001C052B" w:rsidRDefault="001C052B" w:rsidP="001C052B">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0CFAE684" w14:textId="284934F2" w:rsidR="00C92A9D" w:rsidRPr="00A64890" w:rsidRDefault="00074673" w:rsidP="00210C1E">
            <w:pPr>
              <w:pStyle w:val="TableParagraph"/>
              <w:spacing w:before="120" w:after="120"/>
              <w:ind w:left="109" w:right="154"/>
              <w:jc w:val="both"/>
              <w:rPr>
                <w:sz w:val="24"/>
                <w:szCs w:val="24"/>
              </w:rPr>
            </w:pPr>
            <w:r>
              <w:rPr>
                <w:b/>
                <w:sz w:val="24"/>
                <w:szCs w:val="24"/>
              </w:rPr>
              <w:t xml:space="preserve"> </w:t>
            </w:r>
            <w:r w:rsidR="00C100E5">
              <w:rPr>
                <w:sz w:val="24"/>
                <w:szCs w:val="24"/>
              </w:rPr>
              <w:t xml:space="preserve"> </w:t>
            </w:r>
          </w:p>
        </w:tc>
      </w:tr>
      <w:tr w:rsidR="00C92A9D" w:rsidRPr="008B4F98" w14:paraId="17FC34B9" w14:textId="77777777" w:rsidTr="00A6489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C92A9D" w:rsidRPr="00A64890" w:rsidRDefault="00C92A9D" w:rsidP="00A64890">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49ABBE84" w14:textId="744B4203" w:rsidR="00C100E5" w:rsidRPr="00260D32" w:rsidRDefault="00C100E5" w:rsidP="00C100E5">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sidR="00210C1E">
              <w:rPr>
                <w:bCs/>
                <w:sz w:val="24"/>
                <w:szCs w:val="24"/>
              </w:rPr>
              <w:t xml:space="preserve"> </w:t>
            </w:r>
          </w:p>
          <w:p w14:paraId="2CDEE714" w14:textId="77777777" w:rsidR="001C052B" w:rsidRDefault="00074673" w:rsidP="001C052B">
            <w:pPr>
              <w:pStyle w:val="TableParagraph"/>
              <w:numPr>
                <w:ilvl w:val="0"/>
                <w:numId w:val="26"/>
              </w:numPr>
              <w:spacing w:before="120" w:after="120"/>
              <w:rPr>
                <w:sz w:val="24"/>
                <w:szCs w:val="24"/>
              </w:rPr>
            </w:pPr>
            <w:r>
              <w:rPr>
                <w:b/>
                <w:sz w:val="24"/>
                <w:szCs w:val="24"/>
              </w:rPr>
              <w:t xml:space="preserve"> </w:t>
            </w:r>
            <w:r w:rsidR="001C052B">
              <w:rPr>
                <w:sz w:val="24"/>
                <w:szCs w:val="24"/>
              </w:rPr>
              <w:t>Libro di testo</w:t>
            </w:r>
          </w:p>
          <w:p w14:paraId="7E53BEEE" w14:textId="77777777" w:rsidR="001C052B" w:rsidRDefault="001C052B" w:rsidP="001C052B">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6DD0BA67" w14:textId="77777777" w:rsidR="001C052B" w:rsidRDefault="001C052B" w:rsidP="001C052B">
            <w:pPr>
              <w:pStyle w:val="TableParagraph"/>
              <w:numPr>
                <w:ilvl w:val="0"/>
                <w:numId w:val="26"/>
              </w:numPr>
              <w:spacing w:before="120" w:after="120"/>
              <w:rPr>
                <w:sz w:val="24"/>
                <w:szCs w:val="24"/>
              </w:rPr>
            </w:pPr>
            <w:proofErr w:type="spellStart"/>
            <w:r>
              <w:rPr>
                <w:sz w:val="24"/>
                <w:szCs w:val="24"/>
              </w:rPr>
              <w:t>Slides</w:t>
            </w:r>
            <w:proofErr w:type="spellEnd"/>
          </w:p>
          <w:p w14:paraId="5C0DC99B" w14:textId="346D831E" w:rsidR="00C92A9D" w:rsidRPr="00A64890" w:rsidRDefault="001C052B" w:rsidP="001C052B">
            <w:pPr>
              <w:pStyle w:val="TableParagraph"/>
              <w:numPr>
                <w:ilvl w:val="0"/>
                <w:numId w:val="26"/>
              </w:numPr>
              <w:spacing w:before="120" w:after="120"/>
              <w:rPr>
                <w:sz w:val="24"/>
                <w:szCs w:val="24"/>
              </w:rPr>
            </w:pPr>
            <w:r>
              <w:rPr>
                <w:sz w:val="24"/>
                <w:szCs w:val="24"/>
              </w:rPr>
              <w:t>Mappe e schemi alla LIM</w:t>
            </w:r>
          </w:p>
        </w:tc>
      </w:tr>
      <w:tr w:rsidR="00C92A9D" w:rsidRPr="008B4F98" w14:paraId="43466140" w14:textId="77777777" w:rsidTr="00A6489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C92A9D" w:rsidRPr="00A64890" w:rsidRDefault="00C92A9D" w:rsidP="00A64890">
            <w:pPr>
              <w:pStyle w:val="TableParagraph"/>
              <w:spacing w:before="120" w:after="120"/>
              <w:ind w:right="119"/>
              <w:rPr>
                <w:b/>
                <w:sz w:val="24"/>
                <w:szCs w:val="24"/>
              </w:rPr>
            </w:pPr>
            <w:r w:rsidRPr="00A64890">
              <w:rPr>
                <w:b/>
                <w:sz w:val="24"/>
                <w:szCs w:val="24"/>
              </w:rPr>
              <w:t>Valutazione</w:t>
            </w:r>
          </w:p>
          <w:p w14:paraId="4FE79179" w14:textId="77777777" w:rsidR="00C92A9D" w:rsidRPr="00A64890" w:rsidRDefault="00C92A9D" w:rsidP="00A6489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1C4B3F7" w14:textId="77777777" w:rsidR="00C92A9D" w:rsidRPr="00A64890" w:rsidRDefault="00C92A9D" w:rsidP="00A6489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238B882" w14:textId="77777777" w:rsidR="00C92A9D" w:rsidRPr="001C052B" w:rsidRDefault="00C92A9D" w:rsidP="00714AF1">
            <w:pPr>
              <w:pStyle w:val="Default"/>
              <w:numPr>
                <w:ilvl w:val="0"/>
                <w:numId w:val="24"/>
              </w:numPr>
              <w:autoSpaceDE/>
              <w:adjustRightInd/>
              <w:rPr>
                <w:rFonts w:ascii="Arial" w:hAnsi="Arial" w:cs="Arial"/>
                <w:b/>
                <w:color w:val="auto"/>
                <w:lang w:eastAsia="it-IT"/>
              </w:rPr>
            </w:pPr>
            <w:r w:rsidRPr="001C052B">
              <w:rPr>
                <w:rFonts w:ascii="Arial" w:hAnsi="Arial" w:cs="Arial"/>
                <w:b/>
                <w:color w:val="auto"/>
                <w:lang w:eastAsia="it-IT"/>
              </w:rPr>
              <w:t>Interrogazioni individuali</w:t>
            </w:r>
          </w:p>
          <w:p w14:paraId="050B52C3"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E72ACE1"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305EE365"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C92A9D" w:rsidRPr="008B4F98" w14:paraId="252B4BDC"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A64890" w:rsidRDefault="00C92A9D" w:rsidP="00A6489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ACBBD55" w14:textId="30377DE8" w:rsidR="00C92A9D" w:rsidRPr="00A64890" w:rsidRDefault="00210C1E" w:rsidP="00A64890">
            <w:pPr>
              <w:pStyle w:val="TableParagraph"/>
              <w:spacing w:before="120" w:after="120"/>
              <w:ind w:left="109" w:right="154"/>
              <w:jc w:val="both"/>
              <w:rPr>
                <w:sz w:val="24"/>
                <w:szCs w:val="24"/>
              </w:rPr>
            </w:pPr>
            <w:r>
              <w:rPr>
                <w:sz w:val="24"/>
                <w:szCs w:val="24"/>
              </w:rPr>
              <w:t xml:space="preserve"> </w:t>
            </w:r>
          </w:p>
        </w:tc>
      </w:tr>
      <w:tr w:rsidR="00C92A9D" w:rsidRPr="008B4F98" w14:paraId="1198D57F"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A64890" w:rsidRDefault="00C92A9D" w:rsidP="00A6489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DAE4E80" w14:textId="42F9E5B0" w:rsidR="00C92A9D" w:rsidRPr="001C052B" w:rsidRDefault="00C92A9D" w:rsidP="00714AF1">
            <w:pPr>
              <w:pStyle w:val="Default"/>
              <w:numPr>
                <w:ilvl w:val="0"/>
                <w:numId w:val="23"/>
              </w:numPr>
              <w:spacing w:before="120"/>
              <w:ind w:right="153"/>
              <w:jc w:val="both"/>
              <w:rPr>
                <w:rFonts w:ascii="Arial" w:hAnsi="Arial" w:cs="Arial"/>
                <w:b/>
                <w:bCs/>
              </w:rPr>
            </w:pPr>
            <w:r w:rsidRPr="001C052B">
              <w:rPr>
                <w:rFonts w:ascii="Arial" w:hAnsi="Arial" w:cs="Arial"/>
                <w:b/>
              </w:rPr>
              <w:t xml:space="preserve">Attività di ripasso prima di ogni verifica </w:t>
            </w:r>
            <w:r w:rsidR="001C052B" w:rsidRPr="001C052B">
              <w:rPr>
                <w:rFonts w:ascii="Arial" w:hAnsi="Arial" w:cs="Arial"/>
                <w:b/>
              </w:rPr>
              <w:t>orale</w:t>
            </w:r>
            <w:r w:rsidRPr="001C052B">
              <w:rPr>
                <w:rFonts w:ascii="Arial" w:hAnsi="Arial" w:cs="Arial"/>
                <w:b/>
              </w:rPr>
              <w:t>.</w:t>
            </w:r>
          </w:p>
          <w:p w14:paraId="030664F0" w14:textId="77777777" w:rsidR="00C92A9D" w:rsidRPr="00A64890" w:rsidRDefault="00C92A9D" w:rsidP="00714AF1">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275AF5E6" w14:textId="77777777" w:rsidR="00C92A9D" w:rsidRPr="001C052B" w:rsidRDefault="00C92A9D" w:rsidP="00714AF1">
            <w:pPr>
              <w:pStyle w:val="Default"/>
              <w:numPr>
                <w:ilvl w:val="0"/>
                <w:numId w:val="23"/>
              </w:numPr>
              <w:ind w:right="153"/>
              <w:jc w:val="both"/>
              <w:rPr>
                <w:rFonts w:ascii="Arial" w:hAnsi="Arial" w:cs="Arial"/>
                <w:b/>
                <w:bCs/>
              </w:rPr>
            </w:pPr>
            <w:r w:rsidRPr="001C052B">
              <w:rPr>
                <w:rFonts w:ascii="Arial" w:hAnsi="Arial" w:cs="Arial"/>
                <w:b/>
                <w:bCs/>
              </w:rPr>
              <w:t>Recupero in itinere per piccoli gruppi.</w:t>
            </w:r>
          </w:p>
          <w:p w14:paraId="67984090" w14:textId="77777777" w:rsidR="00C92A9D" w:rsidRPr="00A64890" w:rsidRDefault="00C92A9D" w:rsidP="00714AF1">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56F1B425" w14:textId="77777777" w:rsidR="00C92A9D" w:rsidRPr="00A64890" w:rsidRDefault="00C92A9D" w:rsidP="00714AF1">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C92A9D" w:rsidRPr="008B4F98" w14:paraId="6B587B0E" w14:textId="77777777" w:rsidTr="00A64890">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F432BC0" w14:textId="77777777" w:rsidR="00C92A9D" w:rsidRPr="00A64890" w:rsidRDefault="00C92A9D" w:rsidP="00A64890">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EF22A95" w14:textId="21BA8CCD" w:rsidR="00C92A9D" w:rsidRPr="00A64890" w:rsidRDefault="00210C1E" w:rsidP="00A64890">
            <w:pPr>
              <w:pStyle w:val="TableParagraph"/>
              <w:spacing w:before="120" w:after="120"/>
              <w:ind w:left="109" w:right="154"/>
              <w:jc w:val="both"/>
              <w:rPr>
                <w:rFonts w:ascii="Times New Roman"/>
                <w:sz w:val="24"/>
                <w:szCs w:val="24"/>
              </w:rPr>
            </w:pPr>
            <w:r>
              <w:rPr>
                <w:sz w:val="24"/>
                <w:szCs w:val="24"/>
              </w:rPr>
              <w:t xml:space="preserve"> </w:t>
            </w:r>
          </w:p>
        </w:tc>
      </w:tr>
    </w:tbl>
    <w:p w14:paraId="3C75BBA0" w14:textId="77777777" w:rsidR="00C92A9D" w:rsidRDefault="00C92A9D">
      <w:pPr>
        <w:pStyle w:val="Corpotesto"/>
        <w:spacing w:before="8"/>
        <w:rPr>
          <w:rFonts w:ascii="Times New Roman"/>
          <w:b/>
          <w:sz w:val="16"/>
        </w:rPr>
      </w:pPr>
    </w:p>
    <w:p w14:paraId="0CB84867" w14:textId="77777777" w:rsidR="00210C1E" w:rsidRDefault="00210C1E" w:rsidP="00027C06">
      <w:pPr>
        <w:pStyle w:val="Corpotesto"/>
        <w:spacing w:before="8"/>
        <w:jc w:val="center"/>
        <w:rPr>
          <w:color w:val="000000"/>
          <w:sz w:val="24"/>
          <w:szCs w:val="24"/>
          <w:lang w:eastAsia="en-US"/>
        </w:rPr>
      </w:pPr>
    </w:p>
    <w:p w14:paraId="14BE462D" w14:textId="77777777" w:rsidR="00210C1E" w:rsidRDefault="00210C1E" w:rsidP="00027C06">
      <w:pPr>
        <w:pStyle w:val="Corpotesto"/>
        <w:spacing w:before="8"/>
        <w:jc w:val="center"/>
        <w:rPr>
          <w:color w:val="000000"/>
          <w:sz w:val="24"/>
          <w:szCs w:val="24"/>
          <w:lang w:eastAsia="en-US"/>
        </w:rPr>
      </w:pPr>
    </w:p>
    <w:p w14:paraId="6296ED02" w14:textId="648DC29C" w:rsidR="001C052B" w:rsidRDefault="001C052B">
      <w:pPr>
        <w:widowControl/>
        <w:autoSpaceDE/>
        <w:autoSpaceDN/>
        <w:rPr>
          <w:rFonts w:cs="Times New Roman"/>
          <w:color w:val="000000"/>
          <w:sz w:val="24"/>
          <w:szCs w:val="24"/>
          <w:lang w:eastAsia="en-US"/>
        </w:rPr>
      </w:pPr>
      <w:r>
        <w:rPr>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1C052B" w:rsidRPr="008B4F98" w14:paraId="070CE894" w14:textId="77777777" w:rsidTr="008567E3">
        <w:trPr>
          <w:trHeight w:val="418"/>
        </w:trPr>
        <w:tc>
          <w:tcPr>
            <w:tcW w:w="1471" w:type="dxa"/>
            <w:tcBorders>
              <w:bottom w:val="double" w:sz="2" w:space="0" w:color="000000"/>
              <w:right w:val="single" w:sz="4" w:space="0" w:color="000000"/>
            </w:tcBorders>
            <w:shd w:val="clear" w:color="auto" w:fill="F2F2F2"/>
            <w:vAlign w:val="center"/>
          </w:tcPr>
          <w:p w14:paraId="3407B942" w14:textId="77777777" w:rsidR="001C052B" w:rsidRPr="00A64890" w:rsidRDefault="001C052B" w:rsidP="008567E3">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275AF55D" w14:textId="29EF72CE" w:rsidR="001C052B" w:rsidRPr="00A64890" w:rsidRDefault="001C052B" w:rsidP="008567E3">
            <w:pPr>
              <w:pStyle w:val="TableParagraph"/>
              <w:spacing w:before="120" w:after="120"/>
              <w:ind w:left="43"/>
              <w:jc w:val="center"/>
              <w:rPr>
                <w:b/>
                <w:sz w:val="24"/>
                <w:szCs w:val="24"/>
              </w:rPr>
            </w:pPr>
            <w:r>
              <w:rPr>
                <w:b/>
                <w:sz w:val="24"/>
                <w:szCs w:val="24"/>
              </w:rPr>
              <w:t xml:space="preserve"> 2</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6783C933" w14:textId="77777777" w:rsidR="001C052B" w:rsidRPr="00A64890" w:rsidRDefault="001C052B" w:rsidP="008567E3">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45CA9041" w14:textId="7E2E585A" w:rsidR="001C052B" w:rsidRPr="00A64890" w:rsidRDefault="001C052B" w:rsidP="008567E3">
            <w:pPr>
              <w:pStyle w:val="TableParagraph"/>
              <w:spacing w:before="120" w:after="120"/>
              <w:ind w:left="1923"/>
              <w:rPr>
                <w:b/>
                <w:sz w:val="24"/>
                <w:szCs w:val="24"/>
              </w:rPr>
            </w:pPr>
            <w:r>
              <w:rPr>
                <w:b/>
                <w:sz w:val="24"/>
                <w:szCs w:val="24"/>
              </w:rPr>
              <w:t xml:space="preserve">La situazione italiana dall’Unità alla vigilia del primo conflitto mondiale </w:t>
            </w:r>
          </w:p>
        </w:tc>
      </w:tr>
      <w:tr w:rsidR="001C052B" w:rsidRPr="008B4F98" w14:paraId="4F831F50" w14:textId="77777777" w:rsidTr="008567E3">
        <w:trPr>
          <w:trHeight w:val="337"/>
        </w:trPr>
        <w:tc>
          <w:tcPr>
            <w:tcW w:w="10210" w:type="dxa"/>
            <w:gridSpan w:val="7"/>
            <w:tcBorders>
              <w:top w:val="double" w:sz="2" w:space="0" w:color="000000"/>
              <w:bottom w:val="single" w:sz="2" w:space="0" w:color="000000"/>
            </w:tcBorders>
            <w:shd w:val="clear" w:color="auto" w:fill="F2F2F2"/>
          </w:tcPr>
          <w:p w14:paraId="15433CE0" w14:textId="77777777" w:rsidR="001C052B" w:rsidRPr="00A64890" w:rsidRDefault="001C052B" w:rsidP="008567E3">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1C052B" w:rsidRPr="008B4F98" w14:paraId="50433276" w14:textId="77777777" w:rsidTr="008567E3">
        <w:trPr>
          <w:trHeight w:val="763"/>
        </w:trPr>
        <w:tc>
          <w:tcPr>
            <w:tcW w:w="10210" w:type="dxa"/>
            <w:gridSpan w:val="7"/>
            <w:tcBorders>
              <w:top w:val="single" w:sz="2" w:space="0" w:color="000000"/>
              <w:bottom w:val="single" w:sz="12" w:space="0" w:color="000000"/>
            </w:tcBorders>
          </w:tcPr>
          <w:p w14:paraId="745513E8" w14:textId="77777777" w:rsidR="001C052B" w:rsidRPr="00A64890" w:rsidRDefault="001C052B" w:rsidP="008567E3">
            <w:pPr>
              <w:pStyle w:val="TableParagraph"/>
              <w:spacing w:before="120" w:after="120"/>
              <w:ind w:left="107"/>
              <w:rPr>
                <w:bCs/>
                <w:sz w:val="24"/>
                <w:szCs w:val="24"/>
              </w:rPr>
            </w:pPr>
            <w:r>
              <w:rPr>
                <w:bCs/>
                <w:sz w:val="24"/>
                <w:szCs w:val="24"/>
              </w:rPr>
              <w:t xml:space="preserve"> </w:t>
            </w:r>
          </w:p>
          <w:p w14:paraId="7EE98EEF" w14:textId="77777777" w:rsidR="001C052B" w:rsidRDefault="001C052B" w:rsidP="008567E3">
            <w:pPr>
              <w:pStyle w:val="Default"/>
            </w:pPr>
            <w:r>
              <w:t xml:space="preserve">- Conoscere il lessico storico </w:t>
            </w:r>
          </w:p>
          <w:p w14:paraId="611D5724" w14:textId="77777777" w:rsidR="001C052B" w:rsidRDefault="001C052B" w:rsidP="008567E3">
            <w:pPr>
              <w:pStyle w:val="Default"/>
              <w:rPr>
                <w:sz w:val="23"/>
                <w:szCs w:val="23"/>
              </w:rPr>
            </w:pPr>
            <w:r>
              <w:rPr>
                <w:sz w:val="23"/>
                <w:szCs w:val="23"/>
              </w:rPr>
              <w:t xml:space="preserve">- Conoscere la periodizzazione storica e il modus operandi della storiografia </w:t>
            </w:r>
          </w:p>
          <w:p w14:paraId="3DA4E4B5" w14:textId="77777777" w:rsidR="001C052B" w:rsidRDefault="001C052B" w:rsidP="008567E3">
            <w:pPr>
              <w:pStyle w:val="Default"/>
              <w:rPr>
                <w:sz w:val="23"/>
                <w:szCs w:val="23"/>
              </w:rPr>
            </w:pPr>
            <w:r>
              <w:rPr>
                <w:sz w:val="23"/>
                <w:szCs w:val="23"/>
              </w:rPr>
              <w:t xml:space="preserve">- Interpretare le fonti con coscienza storica e critica </w:t>
            </w:r>
          </w:p>
          <w:p w14:paraId="79E6CB6B" w14:textId="77777777" w:rsidR="001C052B" w:rsidRDefault="001C052B" w:rsidP="008567E3">
            <w:pPr>
              <w:pStyle w:val="Default"/>
              <w:rPr>
                <w:sz w:val="23"/>
                <w:szCs w:val="23"/>
              </w:rPr>
            </w:pPr>
            <w:r>
              <w:rPr>
                <w:sz w:val="23"/>
                <w:szCs w:val="23"/>
              </w:rPr>
              <w:t xml:space="preserve">- Comprendere le conseguenze dei fenomeni storici dal punto di vista sociale, politico, economico culturale e umano </w:t>
            </w:r>
          </w:p>
          <w:p w14:paraId="2616B5A5" w14:textId="77777777" w:rsidR="001C052B" w:rsidRPr="009C16F2" w:rsidRDefault="001C052B" w:rsidP="008567E3">
            <w:pPr>
              <w:pStyle w:val="Default"/>
              <w:rPr>
                <w:sz w:val="23"/>
                <w:szCs w:val="23"/>
              </w:rPr>
            </w:pPr>
            <w:r>
              <w:rPr>
                <w:sz w:val="23"/>
                <w:szCs w:val="23"/>
              </w:rPr>
              <w:t xml:space="preserve">- Comprendere il cambiamento e la diversità dei tempi storici in una  dimensione diacronica attraverso il confronto fra epoche e in una dimensione sincronica attraverso il confronto fra aree geografiche e culturali </w:t>
            </w:r>
          </w:p>
        </w:tc>
      </w:tr>
      <w:tr w:rsidR="001C052B" w:rsidRPr="008B4F98" w14:paraId="5F2D1B82" w14:textId="77777777" w:rsidTr="008567E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3CF3C98F" w14:textId="77777777" w:rsidR="001C052B" w:rsidRPr="00A64890" w:rsidRDefault="001C052B" w:rsidP="008567E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F8853FB" w14:textId="77777777" w:rsidR="001C052B" w:rsidRDefault="001C052B" w:rsidP="008567E3">
            <w:pPr>
              <w:pStyle w:val="TableParagraph"/>
              <w:ind w:left="563"/>
              <w:jc w:val="center"/>
              <w:rPr>
                <w:b/>
                <w:sz w:val="24"/>
                <w:szCs w:val="24"/>
              </w:rPr>
            </w:pPr>
            <w:r w:rsidRPr="00A64890">
              <w:rPr>
                <w:b/>
                <w:sz w:val="24"/>
                <w:szCs w:val="24"/>
              </w:rPr>
              <w:t>Conoscenze</w:t>
            </w:r>
          </w:p>
          <w:p w14:paraId="5C0AA6A3" w14:textId="77777777" w:rsidR="001C052B" w:rsidRPr="00A64890" w:rsidRDefault="001C052B" w:rsidP="008567E3">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1FA7AF22" w14:textId="77777777" w:rsidR="001C052B" w:rsidRDefault="001C052B" w:rsidP="008567E3">
            <w:pPr>
              <w:pStyle w:val="TableParagraph"/>
              <w:jc w:val="center"/>
              <w:rPr>
                <w:b/>
                <w:sz w:val="24"/>
                <w:szCs w:val="24"/>
              </w:rPr>
            </w:pPr>
            <w:r w:rsidRPr="00A64890">
              <w:rPr>
                <w:b/>
                <w:sz w:val="24"/>
                <w:szCs w:val="24"/>
              </w:rPr>
              <w:t>Abilità</w:t>
            </w:r>
          </w:p>
          <w:p w14:paraId="7EF65EC0" w14:textId="77777777" w:rsidR="001C052B" w:rsidRPr="00A64890" w:rsidRDefault="001C052B" w:rsidP="008567E3">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4C9DDCD1" w14:textId="77777777" w:rsidR="001C052B" w:rsidRPr="00A64890" w:rsidRDefault="001C052B" w:rsidP="008567E3">
            <w:pPr>
              <w:pStyle w:val="TableParagraph"/>
              <w:spacing w:before="120" w:after="120" w:line="214" w:lineRule="exact"/>
              <w:ind w:left="187" w:right="136"/>
              <w:jc w:val="center"/>
              <w:rPr>
                <w:b/>
                <w:sz w:val="24"/>
                <w:szCs w:val="24"/>
              </w:rPr>
            </w:pPr>
            <w:r w:rsidRPr="00A64890">
              <w:rPr>
                <w:b/>
                <w:sz w:val="24"/>
                <w:szCs w:val="24"/>
              </w:rPr>
              <w:t>Tempi</w:t>
            </w:r>
          </w:p>
        </w:tc>
      </w:tr>
      <w:tr w:rsidR="001C052B" w:rsidRPr="008B4F98" w14:paraId="64D5C405" w14:textId="77777777" w:rsidTr="008567E3">
        <w:trPr>
          <w:trHeight w:val="1923"/>
        </w:trPr>
        <w:tc>
          <w:tcPr>
            <w:tcW w:w="2835" w:type="dxa"/>
            <w:gridSpan w:val="3"/>
            <w:tcBorders>
              <w:top w:val="single" w:sz="12" w:space="0" w:color="000000"/>
              <w:bottom w:val="double" w:sz="2" w:space="0" w:color="000000"/>
              <w:right w:val="single" w:sz="4" w:space="0" w:color="000000"/>
            </w:tcBorders>
            <w:vAlign w:val="center"/>
          </w:tcPr>
          <w:p w14:paraId="60854568" w14:textId="1A08EEFD" w:rsidR="001C052B" w:rsidRPr="00A64890" w:rsidRDefault="001C052B" w:rsidP="008567E3">
            <w:pPr>
              <w:pStyle w:val="TableParagraph"/>
              <w:spacing w:before="120" w:after="120"/>
              <w:ind w:left="107"/>
              <w:rPr>
                <w:sz w:val="24"/>
                <w:szCs w:val="24"/>
              </w:rPr>
            </w:pPr>
            <w:r>
              <w:rPr>
                <w:sz w:val="24"/>
                <w:szCs w:val="24"/>
              </w:rPr>
              <w:t>La situazione italiana dall’Unità alla vigilia del primo conflitto mondiale</w:t>
            </w:r>
          </w:p>
        </w:tc>
        <w:tc>
          <w:tcPr>
            <w:tcW w:w="2980" w:type="dxa"/>
            <w:gridSpan w:val="2"/>
            <w:tcBorders>
              <w:top w:val="single" w:sz="12" w:space="0" w:color="000000"/>
              <w:left w:val="single" w:sz="4" w:space="0" w:color="000000"/>
              <w:bottom w:val="double" w:sz="2" w:space="0" w:color="000000"/>
              <w:right w:val="single" w:sz="2" w:space="0" w:color="000000"/>
            </w:tcBorders>
          </w:tcPr>
          <w:p w14:paraId="57A4350A" w14:textId="77777777" w:rsidR="001C052B" w:rsidRDefault="001C052B" w:rsidP="001C052B">
            <w:pPr>
              <w:pStyle w:val="TableParagraph"/>
              <w:spacing w:before="120" w:after="120"/>
              <w:ind w:left="123" w:right="41"/>
              <w:jc w:val="both"/>
              <w:rPr>
                <w:sz w:val="24"/>
                <w:szCs w:val="24"/>
              </w:rPr>
            </w:pPr>
            <w:r>
              <w:rPr>
                <w:sz w:val="24"/>
                <w:szCs w:val="24"/>
              </w:rPr>
              <w:t xml:space="preserve"> .-Destra e Sinistra storica</w:t>
            </w:r>
          </w:p>
          <w:p w14:paraId="09F7F60B" w14:textId="4E4EE67F" w:rsidR="001C052B" w:rsidRPr="00A64890" w:rsidRDefault="001C052B" w:rsidP="001C052B">
            <w:pPr>
              <w:pStyle w:val="TableParagraph"/>
              <w:numPr>
                <w:ilvl w:val="0"/>
                <w:numId w:val="26"/>
              </w:numPr>
              <w:spacing w:before="120" w:after="120"/>
              <w:ind w:right="41"/>
              <w:jc w:val="both"/>
              <w:rPr>
                <w:sz w:val="24"/>
                <w:szCs w:val="24"/>
              </w:rPr>
            </w:pPr>
            <w:r>
              <w:rPr>
                <w:sz w:val="24"/>
                <w:szCs w:val="24"/>
              </w:rPr>
              <w:t>L’età giolittiana</w:t>
            </w:r>
          </w:p>
        </w:tc>
        <w:tc>
          <w:tcPr>
            <w:tcW w:w="3118" w:type="dxa"/>
            <w:tcBorders>
              <w:top w:val="single" w:sz="12" w:space="0" w:color="000000"/>
              <w:left w:val="single" w:sz="2" w:space="0" w:color="000000"/>
              <w:bottom w:val="double" w:sz="2" w:space="0" w:color="000000"/>
              <w:right w:val="single" w:sz="4" w:space="0" w:color="000000"/>
            </w:tcBorders>
          </w:tcPr>
          <w:p w14:paraId="08A6C2CA" w14:textId="77777777" w:rsidR="001C052B" w:rsidRPr="00A64890" w:rsidRDefault="001C052B" w:rsidP="008567E3">
            <w:pPr>
              <w:pStyle w:val="TableParagraph"/>
              <w:spacing w:before="120" w:after="120"/>
              <w:ind w:left="122" w:right="41"/>
              <w:jc w:val="both"/>
              <w:rPr>
                <w:sz w:val="24"/>
                <w:szCs w:val="24"/>
              </w:rPr>
            </w:pPr>
            <w:r>
              <w:rPr>
                <w:sz w:val="24"/>
                <w:szCs w:val="24"/>
              </w:rPr>
              <w:t xml:space="preserve"> </w:t>
            </w:r>
          </w:p>
          <w:p w14:paraId="008B7B1B" w14:textId="77777777" w:rsidR="001C052B" w:rsidRDefault="001C052B" w:rsidP="008567E3">
            <w:pPr>
              <w:pStyle w:val="Default"/>
              <w:jc w:val="both"/>
            </w:pPr>
            <w:r>
              <w:t xml:space="preserve">- Conoscere il lessico storico </w:t>
            </w:r>
          </w:p>
          <w:p w14:paraId="01FE655F" w14:textId="77777777" w:rsidR="001C052B" w:rsidRDefault="001C052B" w:rsidP="008567E3">
            <w:pPr>
              <w:pStyle w:val="Default"/>
              <w:jc w:val="both"/>
              <w:rPr>
                <w:sz w:val="23"/>
                <w:szCs w:val="23"/>
              </w:rPr>
            </w:pPr>
            <w:r>
              <w:rPr>
                <w:sz w:val="23"/>
                <w:szCs w:val="23"/>
              </w:rPr>
              <w:t xml:space="preserve">- Conoscere la periodizzazione storica e il modus operandi della storiografia </w:t>
            </w:r>
          </w:p>
          <w:p w14:paraId="1783A796" w14:textId="77777777" w:rsidR="001C052B" w:rsidRDefault="001C052B" w:rsidP="008567E3">
            <w:pPr>
              <w:pStyle w:val="Default"/>
              <w:jc w:val="both"/>
              <w:rPr>
                <w:sz w:val="23"/>
                <w:szCs w:val="23"/>
              </w:rPr>
            </w:pPr>
            <w:r>
              <w:rPr>
                <w:sz w:val="23"/>
                <w:szCs w:val="23"/>
              </w:rPr>
              <w:t xml:space="preserve">- Interpretare le fonti con coscienza storica e critica </w:t>
            </w:r>
          </w:p>
          <w:p w14:paraId="30C0DBB4" w14:textId="77777777" w:rsidR="001C052B" w:rsidRDefault="001C052B" w:rsidP="008567E3">
            <w:pPr>
              <w:pStyle w:val="Default"/>
              <w:jc w:val="both"/>
              <w:rPr>
                <w:sz w:val="23"/>
                <w:szCs w:val="23"/>
              </w:rPr>
            </w:pPr>
            <w:r>
              <w:rPr>
                <w:sz w:val="23"/>
                <w:szCs w:val="23"/>
              </w:rPr>
              <w:t xml:space="preserve">- Comprendere le conseguenze dei fenomeni storici dal punto di vista sociale, politico, economico culturale e umano </w:t>
            </w:r>
          </w:p>
          <w:p w14:paraId="71B9480A" w14:textId="77777777" w:rsidR="001C052B" w:rsidRDefault="001C052B" w:rsidP="008567E3">
            <w:pPr>
              <w:pStyle w:val="Default"/>
              <w:jc w:val="both"/>
              <w:rPr>
                <w:sz w:val="23"/>
                <w:szCs w:val="23"/>
              </w:rPr>
            </w:pPr>
            <w:r>
              <w:rPr>
                <w:sz w:val="23"/>
                <w:szCs w:val="23"/>
              </w:rPr>
              <w:t xml:space="preserve">- Comprendere il cambiamento e la diversità dei tempi storici in una </w:t>
            </w:r>
          </w:p>
          <w:p w14:paraId="6C0DA04D" w14:textId="77777777" w:rsidR="001C052B" w:rsidRDefault="001C052B" w:rsidP="008567E3">
            <w:pPr>
              <w:pStyle w:val="Default"/>
              <w:jc w:val="both"/>
              <w:rPr>
                <w:sz w:val="23"/>
                <w:szCs w:val="23"/>
              </w:rPr>
            </w:pPr>
          </w:p>
          <w:p w14:paraId="61CBAB86" w14:textId="77777777" w:rsidR="001C052B" w:rsidRDefault="001C052B" w:rsidP="008567E3">
            <w:pPr>
              <w:pStyle w:val="Default"/>
              <w:jc w:val="both"/>
              <w:rPr>
                <w:sz w:val="23"/>
                <w:szCs w:val="23"/>
              </w:rPr>
            </w:pPr>
            <w:r>
              <w:rPr>
                <w:sz w:val="23"/>
                <w:szCs w:val="23"/>
              </w:rPr>
              <w:t xml:space="preserve">dimensione diacronica attraverso il confronto fra epoche e in una </w:t>
            </w:r>
          </w:p>
          <w:p w14:paraId="5D800FC4" w14:textId="77777777" w:rsidR="001C052B" w:rsidRPr="00A64890" w:rsidRDefault="001C052B" w:rsidP="008567E3">
            <w:pPr>
              <w:pStyle w:val="TableParagraph"/>
              <w:spacing w:before="120" w:after="120"/>
              <w:ind w:left="122" w:right="41"/>
              <w:jc w:val="both"/>
              <w:rPr>
                <w:sz w:val="24"/>
                <w:szCs w:val="24"/>
              </w:rPr>
            </w:pPr>
            <w:r>
              <w:rPr>
                <w:sz w:val="23"/>
                <w:szCs w:val="23"/>
              </w:rPr>
              <w:t xml:space="preserve">dimensione sincronica attraverso il confronto fra aree geografiche e culturali </w:t>
            </w:r>
          </w:p>
        </w:tc>
        <w:tc>
          <w:tcPr>
            <w:tcW w:w="1277" w:type="dxa"/>
            <w:tcBorders>
              <w:top w:val="single" w:sz="12" w:space="0" w:color="000000"/>
              <w:left w:val="single" w:sz="4" w:space="0" w:color="000000"/>
              <w:bottom w:val="double" w:sz="2" w:space="0" w:color="000000"/>
            </w:tcBorders>
            <w:vAlign w:val="center"/>
          </w:tcPr>
          <w:p w14:paraId="14E9B51D" w14:textId="77777777" w:rsidR="001C052B" w:rsidRPr="00A64890" w:rsidRDefault="001C052B" w:rsidP="008567E3">
            <w:pPr>
              <w:pStyle w:val="TableParagraph"/>
              <w:spacing w:before="120" w:after="120"/>
              <w:ind w:left="187" w:right="137"/>
              <w:jc w:val="center"/>
              <w:rPr>
                <w:sz w:val="24"/>
                <w:szCs w:val="24"/>
              </w:rPr>
            </w:pPr>
            <w:r>
              <w:rPr>
                <w:sz w:val="24"/>
                <w:szCs w:val="24"/>
              </w:rPr>
              <w:t xml:space="preserve">Primo quadrimestre </w:t>
            </w:r>
          </w:p>
        </w:tc>
      </w:tr>
      <w:tr w:rsidR="001C052B" w:rsidRPr="00DF4862" w14:paraId="6837FC66" w14:textId="77777777" w:rsidTr="008567E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77CDCD47" w14:textId="77777777" w:rsidR="001C052B" w:rsidRPr="00A64890" w:rsidRDefault="001C052B" w:rsidP="008567E3">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2D49185A" w14:textId="77777777" w:rsidR="001C052B" w:rsidRPr="00A64890" w:rsidRDefault="001C052B" w:rsidP="008567E3">
            <w:pPr>
              <w:pStyle w:val="TableParagraph"/>
              <w:spacing w:before="120" w:after="120"/>
              <w:ind w:left="109"/>
              <w:rPr>
                <w:sz w:val="24"/>
                <w:szCs w:val="24"/>
              </w:rPr>
            </w:pPr>
            <w:r>
              <w:rPr>
                <w:sz w:val="24"/>
                <w:szCs w:val="24"/>
              </w:rPr>
              <w:t xml:space="preserve"> Storia</w:t>
            </w:r>
          </w:p>
        </w:tc>
      </w:tr>
      <w:tr w:rsidR="001C052B" w:rsidRPr="008B4F98" w14:paraId="44ADFE31" w14:textId="77777777" w:rsidTr="008567E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6DACEBD" w14:textId="77777777" w:rsidR="001C052B" w:rsidRPr="00A64890" w:rsidRDefault="001C052B" w:rsidP="008567E3">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33908464" w14:textId="77777777" w:rsidR="001C052B" w:rsidRDefault="001C052B" w:rsidP="001C052B">
            <w:pPr>
              <w:pStyle w:val="TableParagraph"/>
              <w:numPr>
                <w:ilvl w:val="0"/>
                <w:numId w:val="25"/>
              </w:numPr>
              <w:spacing w:before="120" w:after="120"/>
              <w:ind w:right="154"/>
              <w:jc w:val="both"/>
              <w:rPr>
                <w:sz w:val="24"/>
                <w:szCs w:val="24"/>
              </w:rPr>
            </w:pPr>
            <w:r>
              <w:rPr>
                <w:sz w:val="24"/>
                <w:szCs w:val="24"/>
              </w:rPr>
              <w:t xml:space="preserve">Riflessioni critiche sulle riforme dei governi di Destra e Sinistra storica </w:t>
            </w:r>
          </w:p>
          <w:p w14:paraId="3D60C68E" w14:textId="4A33C5F9" w:rsidR="001C052B" w:rsidRPr="00A64890" w:rsidRDefault="001C052B" w:rsidP="001C052B">
            <w:pPr>
              <w:pStyle w:val="TableParagraph"/>
              <w:numPr>
                <w:ilvl w:val="0"/>
                <w:numId w:val="25"/>
              </w:numPr>
              <w:spacing w:before="120" w:after="120"/>
              <w:ind w:right="154"/>
              <w:jc w:val="both"/>
              <w:rPr>
                <w:sz w:val="24"/>
                <w:szCs w:val="24"/>
              </w:rPr>
            </w:pPr>
            <w:r>
              <w:rPr>
                <w:sz w:val="24"/>
                <w:szCs w:val="24"/>
              </w:rPr>
              <w:t>Riflessioni critiche sul concetto di migrazione</w:t>
            </w:r>
          </w:p>
        </w:tc>
      </w:tr>
      <w:tr w:rsidR="001C052B" w:rsidRPr="008B4F98" w14:paraId="28F4FA7A" w14:textId="77777777" w:rsidTr="008567E3">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1FD7803" w14:textId="77777777" w:rsidR="001C052B" w:rsidRPr="00A64890" w:rsidRDefault="001C052B" w:rsidP="008567E3">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53F1FF9A" w14:textId="77777777" w:rsidR="001C052B" w:rsidRDefault="001C052B" w:rsidP="008567E3">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05E7A219" w14:textId="77777777" w:rsidR="001C052B" w:rsidRDefault="001C052B" w:rsidP="008567E3">
            <w:pPr>
              <w:pStyle w:val="TableParagraph"/>
              <w:numPr>
                <w:ilvl w:val="0"/>
                <w:numId w:val="26"/>
              </w:numPr>
              <w:spacing w:before="120" w:after="120"/>
              <w:ind w:right="154"/>
              <w:jc w:val="both"/>
              <w:rPr>
                <w:sz w:val="24"/>
                <w:szCs w:val="24"/>
              </w:rPr>
            </w:pPr>
            <w:r>
              <w:rPr>
                <w:sz w:val="24"/>
                <w:szCs w:val="24"/>
              </w:rPr>
              <w:t>Lezione partecipata</w:t>
            </w:r>
          </w:p>
          <w:p w14:paraId="224242D2" w14:textId="77777777" w:rsidR="001C052B" w:rsidRDefault="001C052B" w:rsidP="008567E3">
            <w:pPr>
              <w:pStyle w:val="TableParagraph"/>
              <w:numPr>
                <w:ilvl w:val="0"/>
                <w:numId w:val="26"/>
              </w:numPr>
              <w:spacing w:before="120" w:after="120"/>
              <w:ind w:right="154"/>
              <w:jc w:val="both"/>
              <w:rPr>
                <w:sz w:val="24"/>
                <w:szCs w:val="24"/>
              </w:rPr>
            </w:pPr>
            <w:r>
              <w:rPr>
                <w:sz w:val="24"/>
                <w:szCs w:val="24"/>
              </w:rPr>
              <w:t>Lezione socratica</w:t>
            </w:r>
          </w:p>
          <w:p w14:paraId="630A2C6E" w14:textId="77777777" w:rsidR="001C052B" w:rsidRDefault="001C052B" w:rsidP="008567E3">
            <w:pPr>
              <w:pStyle w:val="TableParagraph"/>
              <w:numPr>
                <w:ilvl w:val="0"/>
                <w:numId w:val="26"/>
              </w:numPr>
              <w:spacing w:before="120" w:after="120"/>
              <w:ind w:right="154"/>
              <w:jc w:val="both"/>
              <w:rPr>
                <w:sz w:val="24"/>
                <w:szCs w:val="24"/>
              </w:rPr>
            </w:pPr>
            <w:r>
              <w:rPr>
                <w:sz w:val="24"/>
                <w:szCs w:val="24"/>
              </w:rPr>
              <w:lastRenderedPageBreak/>
              <w:t xml:space="preserve">Cooperative </w:t>
            </w:r>
            <w:proofErr w:type="spellStart"/>
            <w:r>
              <w:rPr>
                <w:sz w:val="24"/>
                <w:szCs w:val="24"/>
              </w:rPr>
              <w:t>learning</w:t>
            </w:r>
            <w:proofErr w:type="spellEnd"/>
          </w:p>
          <w:p w14:paraId="1857765E" w14:textId="77777777" w:rsidR="001C052B" w:rsidRDefault="001C052B" w:rsidP="008567E3">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6E64B808" w14:textId="77777777" w:rsidR="001C052B" w:rsidRPr="00A64890" w:rsidRDefault="001C052B" w:rsidP="008567E3">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1C052B" w:rsidRPr="008B4F98" w14:paraId="41F765CD" w14:textId="77777777" w:rsidTr="008567E3">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939DFA1" w14:textId="77777777" w:rsidR="001C052B" w:rsidRPr="00A64890" w:rsidRDefault="001C052B" w:rsidP="008567E3">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1C44FE01" w14:textId="77777777" w:rsidR="001C052B" w:rsidRPr="00260D32" w:rsidRDefault="001C052B" w:rsidP="008567E3">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1DD13007" w14:textId="77777777" w:rsidR="001C052B" w:rsidRDefault="001C052B" w:rsidP="008567E3">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7D2C30D7" w14:textId="77777777" w:rsidR="001C052B" w:rsidRDefault="001C052B" w:rsidP="008567E3">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235AA011" w14:textId="77777777" w:rsidR="001C052B" w:rsidRDefault="001C052B" w:rsidP="008567E3">
            <w:pPr>
              <w:pStyle w:val="TableParagraph"/>
              <w:numPr>
                <w:ilvl w:val="0"/>
                <w:numId w:val="26"/>
              </w:numPr>
              <w:spacing w:before="120" w:after="120"/>
              <w:rPr>
                <w:sz w:val="24"/>
                <w:szCs w:val="24"/>
              </w:rPr>
            </w:pPr>
            <w:proofErr w:type="spellStart"/>
            <w:r>
              <w:rPr>
                <w:sz w:val="24"/>
                <w:szCs w:val="24"/>
              </w:rPr>
              <w:t>Slides</w:t>
            </w:r>
            <w:proofErr w:type="spellEnd"/>
          </w:p>
          <w:p w14:paraId="66BB7EAB" w14:textId="77777777" w:rsidR="001C052B" w:rsidRPr="00A64890" w:rsidRDefault="001C052B" w:rsidP="008567E3">
            <w:pPr>
              <w:pStyle w:val="TableParagraph"/>
              <w:numPr>
                <w:ilvl w:val="0"/>
                <w:numId w:val="26"/>
              </w:numPr>
              <w:spacing w:before="120" w:after="120"/>
              <w:rPr>
                <w:sz w:val="24"/>
                <w:szCs w:val="24"/>
              </w:rPr>
            </w:pPr>
            <w:r>
              <w:rPr>
                <w:sz w:val="24"/>
                <w:szCs w:val="24"/>
              </w:rPr>
              <w:t>Mappe e schemi alla LIM</w:t>
            </w:r>
          </w:p>
        </w:tc>
      </w:tr>
      <w:tr w:rsidR="001C052B" w:rsidRPr="008B4F98" w14:paraId="1E48DE0B" w14:textId="77777777" w:rsidTr="008567E3">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B0930BB" w14:textId="77777777" w:rsidR="001C052B" w:rsidRPr="00A64890" w:rsidRDefault="001C052B" w:rsidP="008567E3">
            <w:pPr>
              <w:pStyle w:val="TableParagraph"/>
              <w:spacing w:before="120" w:after="120"/>
              <w:ind w:right="119"/>
              <w:rPr>
                <w:b/>
                <w:sz w:val="24"/>
                <w:szCs w:val="24"/>
              </w:rPr>
            </w:pPr>
            <w:r w:rsidRPr="00A64890">
              <w:rPr>
                <w:b/>
                <w:sz w:val="24"/>
                <w:szCs w:val="24"/>
              </w:rPr>
              <w:t>Valutazione</w:t>
            </w:r>
          </w:p>
          <w:p w14:paraId="3A9F45CF" w14:textId="77777777" w:rsidR="001C052B" w:rsidRPr="00A64890" w:rsidRDefault="001C052B" w:rsidP="008567E3">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B45E1CE" w14:textId="77777777" w:rsidR="001C052B" w:rsidRPr="00A64890" w:rsidRDefault="001C052B" w:rsidP="008567E3">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12F459E1" w14:textId="77777777" w:rsidR="001C052B" w:rsidRPr="001C052B" w:rsidRDefault="001C052B" w:rsidP="008567E3">
            <w:pPr>
              <w:pStyle w:val="Default"/>
              <w:numPr>
                <w:ilvl w:val="0"/>
                <w:numId w:val="24"/>
              </w:numPr>
              <w:autoSpaceDE/>
              <w:adjustRightInd/>
              <w:rPr>
                <w:rFonts w:ascii="Arial" w:hAnsi="Arial" w:cs="Arial"/>
                <w:b/>
                <w:color w:val="auto"/>
                <w:lang w:eastAsia="it-IT"/>
              </w:rPr>
            </w:pPr>
            <w:r w:rsidRPr="001C052B">
              <w:rPr>
                <w:rFonts w:ascii="Arial" w:hAnsi="Arial" w:cs="Arial"/>
                <w:b/>
                <w:color w:val="auto"/>
                <w:lang w:eastAsia="it-IT"/>
              </w:rPr>
              <w:t>Interrogazioni individuali</w:t>
            </w:r>
          </w:p>
          <w:p w14:paraId="4328CF80" w14:textId="77777777" w:rsidR="001C052B" w:rsidRPr="00A64890" w:rsidRDefault="001C052B"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0FAD3546" w14:textId="77777777" w:rsidR="001C052B" w:rsidRPr="00A64890" w:rsidRDefault="001C052B"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02E174C2" w14:textId="77777777" w:rsidR="001C052B" w:rsidRPr="00A64890" w:rsidRDefault="001C052B"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1C052B" w:rsidRPr="008B4F98" w14:paraId="1F891580" w14:textId="77777777" w:rsidTr="008567E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C7AFBE0" w14:textId="77777777" w:rsidR="001C052B" w:rsidRPr="00A64890" w:rsidRDefault="001C052B" w:rsidP="008567E3">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451DB3D7" w14:textId="77777777" w:rsidR="001C052B" w:rsidRPr="00A64890" w:rsidRDefault="001C052B" w:rsidP="008567E3">
            <w:pPr>
              <w:pStyle w:val="TableParagraph"/>
              <w:spacing w:before="120" w:after="120"/>
              <w:ind w:left="109" w:right="154"/>
              <w:jc w:val="both"/>
              <w:rPr>
                <w:sz w:val="24"/>
                <w:szCs w:val="24"/>
              </w:rPr>
            </w:pPr>
            <w:r>
              <w:rPr>
                <w:sz w:val="24"/>
                <w:szCs w:val="24"/>
              </w:rPr>
              <w:t xml:space="preserve"> </w:t>
            </w:r>
          </w:p>
        </w:tc>
      </w:tr>
      <w:tr w:rsidR="001C052B" w:rsidRPr="008B4F98" w14:paraId="7D10D4CB" w14:textId="77777777" w:rsidTr="008567E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90A9388" w14:textId="77777777" w:rsidR="001C052B" w:rsidRPr="00A64890" w:rsidRDefault="001C052B" w:rsidP="008567E3">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5CAC5E9" w14:textId="77777777" w:rsidR="001C052B" w:rsidRPr="001C052B" w:rsidRDefault="001C052B" w:rsidP="008567E3">
            <w:pPr>
              <w:pStyle w:val="Default"/>
              <w:numPr>
                <w:ilvl w:val="0"/>
                <w:numId w:val="23"/>
              </w:numPr>
              <w:spacing w:before="120"/>
              <w:ind w:right="153"/>
              <w:jc w:val="both"/>
              <w:rPr>
                <w:rFonts w:ascii="Arial" w:hAnsi="Arial" w:cs="Arial"/>
                <w:b/>
                <w:bCs/>
              </w:rPr>
            </w:pPr>
            <w:r w:rsidRPr="001C052B">
              <w:rPr>
                <w:rFonts w:ascii="Arial" w:hAnsi="Arial" w:cs="Arial"/>
                <w:b/>
              </w:rPr>
              <w:t>Attività di ripasso prima di ogni verifica orale.</w:t>
            </w:r>
          </w:p>
          <w:p w14:paraId="5F175EFF" w14:textId="77777777" w:rsidR="001C052B" w:rsidRPr="00A64890" w:rsidRDefault="001C052B" w:rsidP="008567E3">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1EA4574C" w14:textId="77777777" w:rsidR="001C052B" w:rsidRPr="001C052B" w:rsidRDefault="001C052B" w:rsidP="008567E3">
            <w:pPr>
              <w:pStyle w:val="Default"/>
              <w:numPr>
                <w:ilvl w:val="0"/>
                <w:numId w:val="23"/>
              </w:numPr>
              <w:ind w:right="153"/>
              <w:jc w:val="both"/>
              <w:rPr>
                <w:rFonts w:ascii="Arial" w:hAnsi="Arial" w:cs="Arial"/>
                <w:b/>
                <w:bCs/>
              </w:rPr>
            </w:pPr>
            <w:r w:rsidRPr="001C052B">
              <w:rPr>
                <w:rFonts w:ascii="Arial" w:hAnsi="Arial" w:cs="Arial"/>
                <w:b/>
                <w:bCs/>
              </w:rPr>
              <w:t>Recupero in itinere per piccoli gruppi.</w:t>
            </w:r>
          </w:p>
          <w:p w14:paraId="21B5BF59" w14:textId="77777777" w:rsidR="001C052B" w:rsidRPr="00A64890" w:rsidRDefault="001C052B" w:rsidP="008567E3">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547A90C6" w14:textId="77777777" w:rsidR="001C052B" w:rsidRPr="00A64890" w:rsidRDefault="001C052B" w:rsidP="008567E3">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1C052B" w:rsidRPr="008B4F98" w14:paraId="31051DAF" w14:textId="77777777" w:rsidTr="008567E3">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C059EC" w14:textId="77777777" w:rsidR="001C052B" w:rsidRPr="00A64890" w:rsidRDefault="001C052B" w:rsidP="008567E3">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346750C" w14:textId="77777777" w:rsidR="001C052B" w:rsidRPr="00A64890" w:rsidRDefault="001C052B" w:rsidP="008567E3">
            <w:pPr>
              <w:pStyle w:val="TableParagraph"/>
              <w:spacing w:before="120" w:after="120"/>
              <w:ind w:left="109" w:right="154"/>
              <w:jc w:val="both"/>
              <w:rPr>
                <w:rFonts w:ascii="Times New Roman"/>
                <w:sz w:val="24"/>
                <w:szCs w:val="24"/>
              </w:rPr>
            </w:pPr>
            <w:r>
              <w:rPr>
                <w:sz w:val="24"/>
                <w:szCs w:val="24"/>
              </w:rPr>
              <w:t xml:space="preserve"> </w:t>
            </w:r>
          </w:p>
        </w:tc>
      </w:tr>
    </w:tbl>
    <w:p w14:paraId="2D6FC5E5" w14:textId="77777777" w:rsidR="00210C1E" w:rsidRDefault="00210C1E" w:rsidP="001C052B">
      <w:pPr>
        <w:pStyle w:val="Corpotesto"/>
        <w:spacing w:before="8"/>
        <w:rPr>
          <w:color w:val="000000"/>
          <w:sz w:val="24"/>
          <w:szCs w:val="24"/>
          <w:lang w:eastAsia="en-US"/>
        </w:rPr>
      </w:pPr>
    </w:p>
    <w:p w14:paraId="530F5C90" w14:textId="77777777" w:rsidR="00210C1E" w:rsidRDefault="00210C1E" w:rsidP="00027C06">
      <w:pPr>
        <w:pStyle w:val="Corpotesto"/>
        <w:spacing w:before="8"/>
        <w:jc w:val="center"/>
        <w:rPr>
          <w:color w:val="000000"/>
          <w:sz w:val="24"/>
          <w:szCs w:val="24"/>
          <w:lang w:eastAsia="en-US"/>
        </w:rPr>
      </w:pPr>
    </w:p>
    <w:p w14:paraId="5176AA3B" w14:textId="3F3EAC89" w:rsidR="001C052B" w:rsidRDefault="001C052B">
      <w:pPr>
        <w:widowControl/>
        <w:autoSpaceDE/>
        <w:autoSpaceDN/>
        <w:rPr>
          <w:rFonts w:cs="Times New Roman"/>
          <w:color w:val="000000"/>
          <w:sz w:val="24"/>
          <w:szCs w:val="24"/>
          <w:lang w:eastAsia="en-US"/>
        </w:rPr>
      </w:pPr>
      <w:r>
        <w:rPr>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1C052B" w:rsidRPr="008B4F98" w14:paraId="78AAF3FA" w14:textId="77777777" w:rsidTr="008567E3">
        <w:trPr>
          <w:trHeight w:val="418"/>
        </w:trPr>
        <w:tc>
          <w:tcPr>
            <w:tcW w:w="1471" w:type="dxa"/>
            <w:tcBorders>
              <w:bottom w:val="double" w:sz="2" w:space="0" w:color="000000"/>
              <w:right w:val="single" w:sz="4" w:space="0" w:color="000000"/>
            </w:tcBorders>
            <w:shd w:val="clear" w:color="auto" w:fill="F2F2F2"/>
            <w:vAlign w:val="center"/>
          </w:tcPr>
          <w:p w14:paraId="2BE13B16" w14:textId="77777777" w:rsidR="001C052B" w:rsidRPr="00A64890" w:rsidRDefault="001C052B" w:rsidP="008567E3">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7AA48C23" w14:textId="2119A2AC" w:rsidR="001C052B" w:rsidRPr="00A64890" w:rsidRDefault="001C052B" w:rsidP="008567E3">
            <w:pPr>
              <w:pStyle w:val="TableParagraph"/>
              <w:spacing w:before="120" w:after="120"/>
              <w:ind w:left="43"/>
              <w:jc w:val="center"/>
              <w:rPr>
                <w:b/>
                <w:sz w:val="24"/>
                <w:szCs w:val="24"/>
              </w:rPr>
            </w:pPr>
            <w:r>
              <w:rPr>
                <w:b/>
                <w:sz w:val="24"/>
                <w:szCs w:val="24"/>
              </w:rPr>
              <w:t xml:space="preserve"> 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15A1100E" w14:textId="77777777" w:rsidR="001C052B" w:rsidRPr="00A64890" w:rsidRDefault="001C052B" w:rsidP="008567E3">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5EF1ADF2" w14:textId="3CEA028F" w:rsidR="001C052B" w:rsidRPr="00A64890" w:rsidRDefault="001C052B" w:rsidP="008567E3">
            <w:pPr>
              <w:pStyle w:val="TableParagraph"/>
              <w:spacing w:before="120" w:after="120"/>
              <w:ind w:left="1923"/>
              <w:rPr>
                <w:b/>
                <w:sz w:val="24"/>
                <w:szCs w:val="24"/>
              </w:rPr>
            </w:pPr>
            <w:r>
              <w:rPr>
                <w:b/>
                <w:sz w:val="24"/>
                <w:szCs w:val="24"/>
              </w:rPr>
              <w:t xml:space="preserve">La grande guerra </w:t>
            </w:r>
          </w:p>
        </w:tc>
      </w:tr>
      <w:tr w:rsidR="001C052B" w:rsidRPr="008B4F98" w14:paraId="3B0E7988" w14:textId="77777777" w:rsidTr="008567E3">
        <w:trPr>
          <w:trHeight w:val="337"/>
        </w:trPr>
        <w:tc>
          <w:tcPr>
            <w:tcW w:w="10210" w:type="dxa"/>
            <w:gridSpan w:val="7"/>
            <w:tcBorders>
              <w:top w:val="double" w:sz="2" w:space="0" w:color="000000"/>
              <w:bottom w:val="single" w:sz="2" w:space="0" w:color="000000"/>
            </w:tcBorders>
            <w:shd w:val="clear" w:color="auto" w:fill="F2F2F2"/>
          </w:tcPr>
          <w:p w14:paraId="515EC092" w14:textId="77777777" w:rsidR="001C052B" w:rsidRPr="00A64890" w:rsidRDefault="001C052B" w:rsidP="008567E3">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1C052B" w:rsidRPr="008B4F98" w14:paraId="5C71883F" w14:textId="77777777" w:rsidTr="008567E3">
        <w:trPr>
          <w:trHeight w:val="763"/>
        </w:trPr>
        <w:tc>
          <w:tcPr>
            <w:tcW w:w="10210" w:type="dxa"/>
            <w:gridSpan w:val="7"/>
            <w:tcBorders>
              <w:top w:val="single" w:sz="2" w:space="0" w:color="000000"/>
              <w:bottom w:val="single" w:sz="12" w:space="0" w:color="000000"/>
            </w:tcBorders>
          </w:tcPr>
          <w:p w14:paraId="35591DBD" w14:textId="77777777" w:rsidR="001C052B" w:rsidRPr="00A64890" w:rsidRDefault="001C052B" w:rsidP="008567E3">
            <w:pPr>
              <w:pStyle w:val="TableParagraph"/>
              <w:spacing w:before="120" w:after="120"/>
              <w:ind w:left="107"/>
              <w:rPr>
                <w:bCs/>
                <w:sz w:val="24"/>
                <w:szCs w:val="24"/>
              </w:rPr>
            </w:pPr>
            <w:r>
              <w:rPr>
                <w:bCs/>
                <w:sz w:val="24"/>
                <w:szCs w:val="24"/>
              </w:rPr>
              <w:t xml:space="preserve"> </w:t>
            </w:r>
          </w:p>
          <w:p w14:paraId="36D6B281" w14:textId="77777777" w:rsidR="001C052B" w:rsidRDefault="001C052B" w:rsidP="008567E3">
            <w:pPr>
              <w:pStyle w:val="Default"/>
            </w:pPr>
            <w:r>
              <w:t xml:space="preserve">- Conoscere il lessico storico </w:t>
            </w:r>
          </w:p>
          <w:p w14:paraId="658AC658" w14:textId="77777777" w:rsidR="001C052B" w:rsidRDefault="001C052B" w:rsidP="008567E3">
            <w:pPr>
              <w:pStyle w:val="Default"/>
              <w:rPr>
                <w:sz w:val="23"/>
                <w:szCs w:val="23"/>
              </w:rPr>
            </w:pPr>
            <w:r>
              <w:rPr>
                <w:sz w:val="23"/>
                <w:szCs w:val="23"/>
              </w:rPr>
              <w:t xml:space="preserve">- Conoscere la periodizzazione storica e il modus operandi della storiografia </w:t>
            </w:r>
          </w:p>
          <w:p w14:paraId="17E802C0" w14:textId="77777777" w:rsidR="001C052B" w:rsidRDefault="001C052B" w:rsidP="008567E3">
            <w:pPr>
              <w:pStyle w:val="Default"/>
              <w:rPr>
                <w:sz w:val="23"/>
                <w:szCs w:val="23"/>
              </w:rPr>
            </w:pPr>
            <w:r>
              <w:rPr>
                <w:sz w:val="23"/>
                <w:szCs w:val="23"/>
              </w:rPr>
              <w:t xml:space="preserve">- Interpretare le fonti con coscienza storica e critica </w:t>
            </w:r>
          </w:p>
          <w:p w14:paraId="3ABE3EFD" w14:textId="77777777" w:rsidR="001C052B" w:rsidRDefault="001C052B" w:rsidP="008567E3">
            <w:pPr>
              <w:pStyle w:val="Default"/>
              <w:rPr>
                <w:sz w:val="23"/>
                <w:szCs w:val="23"/>
              </w:rPr>
            </w:pPr>
            <w:r>
              <w:rPr>
                <w:sz w:val="23"/>
                <w:szCs w:val="23"/>
              </w:rPr>
              <w:t xml:space="preserve">- Comprendere le conseguenze dei fenomeni storici dal punto di vista sociale, politico, economico culturale e umano </w:t>
            </w:r>
          </w:p>
          <w:p w14:paraId="2F835570" w14:textId="77777777" w:rsidR="001C052B" w:rsidRPr="009C16F2" w:rsidRDefault="001C052B" w:rsidP="008567E3">
            <w:pPr>
              <w:pStyle w:val="Default"/>
              <w:rPr>
                <w:sz w:val="23"/>
                <w:szCs w:val="23"/>
              </w:rPr>
            </w:pPr>
            <w:r>
              <w:rPr>
                <w:sz w:val="23"/>
                <w:szCs w:val="23"/>
              </w:rPr>
              <w:t xml:space="preserve">- Comprendere il cambiamento e la diversità dei tempi storici in una  dimensione diacronica attraverso il confronto fra epoche e in una dimensione sincronica attraverso il confronto fra aree geografiche e culturali </w:t>
            </w:r>
          </w:p>
        </w:tc>
      </w:tr>
      <w:tr w:rsidR="001C052B" w:rsidRPr="008B4F98" w14:paraId="52322EA3" w14:textId="77777777" w:rsidTr="008567E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A84BB92" w14:textId="77777777" w:rsidR="001C052B" w:rsidRPr="00A64890" w:rsidRDefault="001C052B" w:rsidP="008567E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211C8BFC" w14:textId="77777777" w:rsidR="001C052B" w:rsidRDefault="001C052B" w:rsidP="008567E3">
            <w:pPr>
              <w:pStyle w:val="TableParagraph"/>
              <w:ind w:left="563"/>
              <w:jc w:val="center"/>
              <w:rPr>
                <w:b/>
                <w:sz w:val="24"/>
                <w:szCs w:val="24"/>
              </w:rPr>
            </w:pPr>
            <w:r w:rsidRPr="00A64890">
              <w:rPr>
                <w:b/>
                <w:sz w:val="24"/>
                <w:szCs w:val="24"/>
              </w:rPr>
              <w:t>Conoscenze</w:t>
            </w:r>
          </w:p>
          <w:p w14:paraId="5F330202" w14:textId="77777777" w:rsidR="001C052B" w:rsidRPr="00A64890" w:rsidRDefault="001C052B" w:rsidP="008567E3">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42E10129" w14:textId="77777777" w:rsidR="001C052B" w:rsidRDefault="001C052B" w:rsidP="008567E3">
            <w:pPr>
              <w:pStyle w:val="TableParagraph"/>
              <w:jc w:val="center"/>
              <w:rPr>
                <w:b/>
                <w:sz w:val="24"/>
                <w:szCs w:val="24"/>
              </w:rPr>
            </w:pPr>
            <w:r w:rsidRPr="00A64890">
              <w:rPr>
                <w:b/>
                <w:sz w:val="24"/>
                <w:szCs w:val="24"/>
              </w:rPr>
              <w:t>Abilità</w:t>
            </w:r>
          </w:p>
          <w:p w14:paraId="4CF65417" w14:textId="77777777" w:rsidR="001C052B" w:rsidRPr="00A64890" w:rsidRDefault="001C052B" w:rsidP="008567E3">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2104DA2A" w14:textId="77777777" w:rsidR="001C052B" w:rsidRPr="00A64890" w:rsidRDefault="001C052B" w:rsidP="008567E3">
            <w:pPr>
              <w:pStyle w:val="TableParagraph"/>
              <w:spacing w:before="120" w:after="120" w:line="214" w:lineRule="exact"/>
              <w:ind w:left="187" w:right="136"/>
              <w:jc w:val="center"/>
              <w:rPr>
                <w:b/>
                <w:sz w:val="24"/>
                <w:szCs w:val="24"/>
              </w:rPr>
            </w:pPr>
            <w:r w:rsidRPr="00A64890">
              <w:rPr>
                <w:b/>
                <w:sz w:val="24"/>
                <w:szCs w:val="24"/>
              </w:rPr>
              <w:t>Tempi</w:t>
            </w:r>
          </w:p>
        </w:tc>
      </w:tr>
      <w:tr w:rsidR="001C052B" w:rsidRPr="008B4F98" w14:paraId="62ED3DAB" w14:textId="77777777" w:rsidTr="008567E3">
        <w:trPr>
          <w:trHeight w:val="1923"/>
        </w:trPr>
        <w:tc>
          <w:tcPr>
            <w:tcW w:w="2835" w:type="dxa"/>
            <w:gridSpan w:val="3"/>
            <w:tcBorders>
              <w:top w:val="single" w:sz="12" w:space="0" w:color="000000"/>
              <w:bottom w:val="double" w:sz="2" w:space="0" w:color="000000"/>
              <w:right w:val="single" w:sz="4" w:space="0" w:color="000000"/>
            </w:tcBorders>
            <w:vAlign w:val="center"/>
          </w:tcPr>
          <w:p w14:paraId="6A33F196" w14:textId="76998D80" w:rsidR="001C052B" w:rsidRPr="00A64890" w:rsidRDefault="001C052B" w:rsidP="001C052B">
            <w:pPr>
              <w:pStyle w:val="TableParagraph"/>
              <w:spacing w:before="120" w:after="120"/>
              <w:ind w:left="107"/>
              <w:rPr>
                <w:sz w:val="24"/>
                <w:szCs w:val="24"/>
              </w:rPr>
            </w:pPr>
            <w:r>
              <w:rPr>
                <w:sz w:val="24"/>
                <w:szCs w:val="24"/>
              </w:rPr>
              <w:t xml:space="preserve"> La grande guerra</w:t>
            </w:r>
          </w:p>
        </w:tc>
        <w:tc>
          <w:tcPr>
            <w:tcW w:w="2980" w:type="dxa"/>
            <w:gridSpan w:val="2"/>
            <w:tcBorders>
              <w:top w:val="single" w:sz="12" w:space="0" w:color="000000"/>
              <w:left w:val="single" w:sz="4" w:space="0" w:color="000000"/>
              <w:bottom w:val="double" w:sz="2" w:space="0" w:color="000000"/>
              <w:right w:val="single" w:sz="2" w:space="0" w:color="000000"/>
            </w:tcBorders>
          </w:tcPr>
          <w:p w14:paraId="24F94D82" w14:textId="57D1CE8D" w:rsidR="001C052B" w:rsidRPr="001C052B" w:rsidRDefault="001C052B" w:rsidP="001C052B">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1C052B">
              <w:rPr>
                <w:rFonts w:ascii="Times" w:eastAsia="Times" w:hAnsi="Times" w:cs="Times"/>
                <w:sz w:val="24"/>
                <w:szCs w:val="24"/>
              </w:rPr>
              <w:t>L’Europa alla vigilia del primo conflitto mondiale</w:t>
            </w:r>
          </w:p>
          <w:p w14:paraId="0B1F2C34" w14:textId="3F69BED6" w:rsidR="001C052B" w:rsidRPr="001C052B" w:rsidRDefault="001C052B" w:rsidP="001C052B">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1C052B">
              <w:rPr>
                <w:rFonts w:ascii="Times" w:eastAsia="Times" w:hAnsi="Times" w:cs="Times"/>
                <w:sz w:val="24"/>
                <w:szCs w:val="24"/>
              </w:rPr>
              <w:t>La rottura degli equilibri: cause politiche, economiche e culturali</w:t>
            </w:r>
          </w:p>
          <w:p w14:paraId="45EF6E4E" w14:textId="44330CEB" w:rsidR="001C052B" w:rsidRPr="001C052B" w:rsidRDefault="001C052B" w:rsidP="001C052B">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1C052B">
              <w:rPr>
                <w:rFonts w:ascii="Times" w:eastAsia="Times" w:hAnsi="Times" w:cs="Times"/>
                <w:sz w:val="24"/>
                <w:szCs w:val="24"/>
              </w:rPr>
              <w:t>Lo scoppio del conflitto e il fallimento della guerra-lampo</w:t>
            </w:r>
          </w:p>
          <w:p w14:paraId="0D676EA5" w14:textId="2A7832F5" w:rsidR="001C052B" w:rsidRPr="001C052B" w:rsidRDefault="001C052B" w:rsidP="001C052B">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1C052B">
              <w:rPr>
                <w:rFonts w:ascii="Times" w:eastAsia="Times" w:hAnsi="Times" w:cs="Times"/>
                <w:sz w:val="24"/>
                <w:szCs w:val="24"/>
              </w:rPr>
              <w:t xml:space="preserve">La situazione italiana: neutralisti e interventisti </w:t>
            </w:r>
          </w:p>
          <w:p w14:paraId="540C6E48" w14:textId="24AF679E" w:rsidR="001C052B" w:rsidRPr="001C052B" w:rsidRDefault="001C052B" w:rsidP="001C052B">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1C052B">
              <w:rPr>
                <w:rFonts w:ascii="Times" w:eastAsia="Times" w:hAnsi="Times" w:cs="Times"/>
                <w:sz w:val="24"/>
                <w:szCs w:val="24"/>
              </w:rPr>
              <w:t>Il Patto di Londra: l’entrata in guerra dell’Italia</w:t>
            </w:r>
          </w:p>
          <w:p w14:paraId="7BEF9ECA" w14:textId="5C29A42F" w:rsidR="001C052B" w:rsidRPr="001C052B" w:rsidRDefault="001C052B" w:rsidP="001C052B">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1C052B">
              <w:rPr>
                <w:rFonts w:ascii="Times" w:eastAsia="Times" w:hAnsi="Times" w:cs="Times"/>
                <w:sz w:val="24"/>
                <w:szCs w:val="24"/>
              </w:rPr>
              <w:t>1915-1916: la guerra di posizione</w:t>
            </w:r>
          </w:p>
          <w:p w14:paraId="32AB9508" w14:textId="66C2F227" w:rsidR="001C052B" w:rsidRPr="001C052B" w:rsidRDefault="001C052B" w:rsidP="001C052B">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1C052B">
              <w:rPr>
                <w:rFonts w:ascii="Times" w:eastAsia="Times" w:hAnsi="Times" w:cs="Times"/>
                <w:sz w:val="24"/>
                <w:szCs w:val="24"/>
              </w:rPr>
              <w:t>Il fronte interno e l’economia di guerra</w:t>
            </w:r>
          </w:p>
          <w:p w14:paraId="7B81323D" w14:textId="44C4CFD8" w:rsidR="001C052B" w:rsidRPr="001C052B" w:rsidRDefault="001C052B" w:rsidP="001C052B">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1C052B">
              <w:rPr>
                <w:rFonts w:ascii="Times" w:eastAsia="Times" w:hAnsi="Times" w:cs="Times"/>
                <w:sz w:val="24"/>
                <w:szCs w:val="24"/>
              </w:rPr>
              <w:t>Il genocidio degli armeni</w:t>
            </w:r>
          </w:p>
          <w:p w14:paraId="2671424D" w14:textId="46A77A48" w:rsidR="001C052B" w:rsidRPr="001C052B" w:rsidRDefault="001C052B" w:rsidP="001C052B">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1C052B">
              <w:rPr>
                <w:rFonts w:ascii="Times" w:eastAsia="Times" w:hAnsi="Times" w:cs="Times"/>
                <w:sz w:val="24"/>
                <w:szCs w:val="24"/>
              </w:rPr>
              <w:t>1917-1918: verso la fine del conflitto</w:t>
            </w:r>
          </w:p>
          <w:p w14:paraId="62094C6D" w14:textId="1D7EDC53" w:rsidR="001C052B" w:rsidRPr="001C052B" w:rsidRDefault="001C052B" w:rsidP="001C052B">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1C052B">
              <w:rPr>
                <w:rFonts w:ascii="Times" w:eastAsia="Times" w:hAnsi="Times" w:cs="Times"/>
                <w:sz w:val="24"/>
                <w:szCs w:val="24"/>
              </w:rPr>
              <w:t>I trattati di pace e la Società delle Nazioni</w:t>
            </w:r>
          </w:p>
          <w:p w14:paraId="25B98648" w14:textId="7BD663CD" w:rsidR="001C052B" w:rsidRPr="00A64890" w:rsidRDefault="001C052B" w:rsidP="008567E3">
            <w:pPr>
              <w:pStyle w:val="TableParagraph"/>
              <w:numPr>
                <w:ilvl w:val="0"/>
                <w:numId w:val="25"/>
              </w:numPr>
              <w:spacing w:before="120" w:after="120"/>
              <w:ind w:right="41"/>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596146FB" w14:textId="77777777" w:rsidR="001C052B" w:rsidRPr="00A64890" w:rsidRDefault="001C052B" w:rsidP="008567E3">
            <w:pPr>
              <w:pStyle w:val="TableParagraph"/>
              <w:spacing w:before="120" w:after="120"/>
              <w:ind w:left="122" w:right="41"/>
              <w:jc w:val="both"/>
              <w:rPr>
                <w:sz w:val="24"/>
                <w:szCs w:val="24"/>
              </w:rPr>
            </w:pPr>
            <w:r>
              <w:rPr>
                <w:sz w:val="24"/>
                <w:szCs w:val="24"/>
              </w:rPr>
              <w:t xml:space="preserve"> </w:t>
            </w:r>
          </w:p>
          <w:p w14:paraId="03ECE853" w14:textId="77777777" w:rsidR="001C052B" w:rsidRDefault="001C052B" w:rsidP="008567E3">
            <w:pPr>
              <w:pStyle w:val="Default"/>
              <w:jc w:val="both"/>
            </w:pPr>
            <w:r>
              <w:t xml:space="preserve">- Conoscere il lessico storico </w:t>
            </w:r>
          </w:p>
          <w:p w14:paraId="3299632A" w14:textId="77777777" w:rsidR="001C052B" w:rsidRDefault="001C052B" w:rsidP="008567E3">
            <w:pPr>
              <w:pStyle w:val="Default"/>
              <w:jc w:val="both"/>
              <w:rPr>
                <w:sz w:val="23"/>
                <w:szCs w:val="23"/>
              </w:rPr>
            </w:pPr>
            <w:r>
              <w:rPr>
                <w:sz w:val="23"/>
                <w:szCs w:val="23"/>
              </w:rPr>
              <w:t xml:space="preserve">- Conoscere la periodizzazione storica e il modus operandi della storiografia </w:t>
            </w:r>
          </w:p>
          <w:p w14:paraId="417DFFC6" w14:textId="77777777" w:rsidR="001C052B" w:rsidRDefault="001C052B" w:rsidP="008567E3">
            <w:pPr>
              <w:pStyle w:val="Default"/>
              <w:jc w:val="both"/>
              <w:rPr>
                <w:sz w:val="23"/>
                <w:szCs w:val="23"/>
              </w:rPr>
            </w:pPr>
            <w:r>
              <w:rPr>
                <w:sz w:val="23"/>
                <w:szCs w:val="23"/>
              </w:rPr>
              <w:t xml:space="preserve">- Interpretare le fonti con coscienza storica e critica </w:t>
            </w:r>
          </w:p>
          <w:p w14:paraId="19CA2DA4" w14:textId="77777777" w:rsidR="001C052B" w:rsidRDefault="001C052B" w:rsidP="008567E3">
            <w:pPr>
              <w:pStyle w:val="Default"/>
              <w:jc w:val="both"/>
              <w:rPr>
                <w:sz w:val="23"/>
                <w:szCs w:val="23"/>
              </w:rPr>
            </w:pPr>
            <w:r>
              <w:rPr>
                <w:sz w:val="23"/>
                <w:szCs w:val="23"/>
              </w:rPr>
              <w:t xml:space="preserve">- Comprendere le conseguenze dei fenomeni storici dal punto di vista sociale, politico, economico culturale e umano </w:t>
            </w:r>
          </w:p>
          <w:p w14:paraId="7C45B6D4" w14:textId="77777777" w:rsidR="001C052B" w:rsidRDefault="001C052B" w:rsidP="008567E3">
            <w:pPr>
              <w:pStyle w:val="Default"/>
              <w:jc w:val="both"/>
              <w:rPr>
                <w:sz w:val="23"/>
                <w:szCs w:val="23"/>
              </w:rPr>
            </w:pPr>
            <w:r>
              <w:rPr>
                <w:sz w:val="23"/>
                <w:szCs w:val="23"/>
              </w:rPr>
              <w:t xml:space="preserve">- Comprendere il cambiamento e la diversità dei tempi storici in una </w:t>
            </w:r>
          </w:p>
          <w:p w14:paraId="1983E372" w14:textId="77777777" w:rsidR="001C052B" w:rsidRDefault="001C052B" w:rsidP="008567E3">
            <w:pPr>
              <w:pStyle w:val="Default"/>
              <w:jc w:val="both"/>
              <w:rPr>
                <w:sz w:val="23"/>
                <w:szCs w:val="23"/>
              </w:rPr>
            </w:pPr>
          </w:p>
          <w:p w14:paraId="73B94CC6" w14:textId="77777777" w:rsidR="001C052B" w:rsidRDefault="001C052B" w:rsidP="008567E3">
            <w:pPr>
              <w:pStyle w:val="Default"/>
              <w:jc w:val="both"/>
              <w:rPr>
                <w:sz w:val="23"/>
                <w:szCs w:val="23"/>
              </w:rPr>
            </w:pPr>
            <w:r>
              <w:rPr>
                <w:sz w:val="23"/>
                <w:szCs w:val="23"/>
              </w:rPr>
              <w:t xml:space="preserve">dimensione diacronica attraverso il confronto fra epoche e in una </w:t>
            </w:r>
          </w:p>
          <w:p w14:paraId="26C34942" w14:textId="77777777" w:rsidR="001C052B" w:rsidRPr="00A64890" w:rsidRDefault="001C052B" w:rsidP="008567E3">
            <w:pPr>
              <w:pStyle w:val="TableParagraph"/>
              <w:spacing w:before="120" w:after="120"/>
              <w:ind w:left="122" w:right="41"/>
              <w:jc w:val="both"/>
              <w:rPr>
                <w:sz w:val="24"/>
                <w:szCs w:val="24"/>
              </w:rPr>
            </w:pPr>
            <w:r>
              <w:rPr>
                <w:sz w:val="23"/>
                <w:szCs w:val="23"/>
              </w:rPr>
              <w:t xml:space="preserve">dimensione sincronica attraverso il confronto fra aree geografiche e culturali </w:t>
            </w:r>
          </w:p>
        </w:tc>
        <w:tc>
          <w:tcPr>
            <w:tcW w:w="1277" w:type="dxa"/>
            <w:tcBorders>
              <w:top w:val="single" w:sz="12" w:space="0" w:color="000000"/>
              <w:left w:val="single" w:sz="4" w:space="0" w:color="000000"/>
              <w:bottom w:val="double" w:sz="2" w:space="0" w:color="000000"/>
            </w:tcBorders>
            <w:vAlign w:val="center"/>
          </w:tcPr>
          <w:p w14:paraId="2CDE303C" w14:textId="77777777" w:rsidR="001C052B" w:rsidRPr="00A64890" w:rsidRDefault="001C052B" w:rsidP="008567E3">
            <w:pPr>
              <w:pStyle w:val="TableParagraph"/>
              <w:spacing w:before="120" w:after="120"/>
              <w:ind w:left="187" w:right="137"/>
              <w:jc w:val="center"/>
              <w:rPr>
                <w:sz w:val="24"/>
                <w:szCs w:val="24"/>
              </w:rPr>
            </w:pPr>
            <w:r>
              <w:rPr>
                <w:sz w:val="24"/>
                <w:szCs w:val="24"/>
              </w:rPr>
              <w:t xml:space="preserve">Primo quadrimestre </w:t>
            </w:r>
          </w:p>
        </w:tc>
      </w:tr>
      <w:tr w:rsidR="001C052B" w:rsidRPr="00DF4862" w14:paraId="1D7A4ED1" w14:textId="77777777" w:rsidTr="008567E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4263BB16" w14:textId="77777777" w:rsidR="001C052B" w:rsidRPr="00A64890" w:rsidRDefault="001C052B" w:rsidP="008567E3">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070D1F66" w14:textId="77777777" w:rsidR="001C052B" w:rsidRPr="00A64890" w:rsidRDefault="001C052B" w:rsidP="008567E3">
            <w:pPr>
              <w:pStyle w:val="TableParagraph"/>
              <w:spacing w:before="120" w:after="120"/>
              <w:ind w:left="109"/>
              <w:rPr>
                <w:sz w:val="24"/>
                <w:szCs w:val="24"/>
              </w:rPr>
            </w:pPr>
            <w:r>
              <w:rPr>
                <w:sz w:val="24"/>
                <w:szCs w:val="24"/>
              </w:rPr>
              <w:t xml:space="preserve"> Storia</w:t>
            </w:r>
          </w:p>
        </w:tc>
      </w:tr>
      <w:tr w:rsidR="001C052B" w:rsidRPr="008B4F98" w14:paraId="59DF2C3D" w14:textId="77777777" w:rsidTr="008567E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82E7BB1" w14:textId="77777777" w:rsidR="001C052B" w:rsidRPr="00A64890" w:rsidRDefault="001C052B" w:rsidP="008567E3">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446460B7" w14:textId="5A0E7D3E" w:rsidR="001C052B" w:rsidRPr="00A64890" w:rsidRDefault="001C052B" w:rsidP="001C052B">
            <w:pPr>
              <w:pStyle w:val="TableParagraph"/>
              <w:numPr>
                <w:ilvl w:val="0"/>
                <w:numId w:val="25"/>
              </w:numPr>
              <w:spacing w:before="120" w:after="120"/>
              <w:ind w:right="154"/>
              <w:jc w:val="both"/>
              <w:rPr>
                <w:sz w:val="24"/>
                <w:szCs w:val="24"/>
              </w:rPr>
            </w:pPr>
            <w:r>
              <w:rPr>
                <w:sz w:val="24"/>
                <w:szCs w:val="24"/>
              </w:rPr>
              <w:t xml:space="preserve">Riflessioni critiche sulla guerra e sulle sue conseguenze </w:t>
            </w:r>
          </w:p>
        </w:tc>
      </w:tr>
      <w:tr w:rsidR="001C052B" w:rsidRPr="008B4F98" w14:paraId="6F2A61E9" w14:textId="77777777" w:rsidTr="008567E3">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1B0FF3E" w14:textId="77777777" w:rsidR="001C052B" w:rsidRPr="00A64890" w:rsidRDefault="001C052B" w:rsidP="008567E3">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5E3CDA9E" w14:textId="77777777" w:rsidR="001C052B" w:rsidRDefault="001C052B" w:rsidP="008567E3">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5F9BCB38" w14:textId="77777777" w:rsidR="001C052B" w:rsidRDefault="001C052B" w:rsidP="008567E3">
            <w:pPr>
              <w:pStyle w:val="TableParagraph"/>
              <w:numPr>
                <w:ilvl w:val="0"/>
                <w:numId w:val="26"/>
              </w:numPr>
              <w:spacing w:before="120" w:after="120"/>
              <w:ind w:right="154"/>
              <w:jc w:val="both"/>
              <w:rPr>
                <w:sz w:val="24"/>
                <w:szCs w:val="24"/>
              </w:rPr>
            </w:pPr>
            <w:r>
              <w:rPr>
                <w:sz w:val="24"/>
                <w:szCs w:val="24"/>
              </w:rPr>
              <w:t>Lezione partecipata</w:t>
            </w:r>
          </w:p>
          <w:p w14:paraId="76D00BCA" w14:textId="77777777" w:rsidR="001C052B" w:rsidRDefault="001C052B" w:rsidP="008567E3">
            <w:pPr>
              <w:pStyle w:val="TableParagraph"/>
              <w:numPr>
                <w:ilvl w:val="0"/>
                <w:numId w:val="26"/>
              </w:numPr>
              <w:spacing w:before="120" w:after="120"/>
              <w:ind w:right="154"/>
              <w:jc w:val="both"/>
              <w:rPr>
                <w:sz w:val="24"/>
                <w:szCs w:val="24"/>
              </w:rPr>
            </w:pPr>
            <w:r>
              <w:rPr>
                <w:sz w:val="24"/>
                <w:szCs w:val="24"/>
              </w:rPr>
              <w:t>Lezione socratica</w:t>
            </w:r>
          </w:p>
          <w:p w14:paraId="26614C88" w14:textId="77777777" w:rsidR="001C052B" w:rsidRDefault="001C052B" w:rsidP="008567E3">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7DC1B287" w14:textId="77777777" w:rsidR="001C052B" w:rsidRDefault="001C052B" w:rsidP="008567E3">
            <w:pPr>
              <w:pStyle w:val="TableParagraph"/>
              <w:numPr>
                <w:ilvl w:val="0"/>
                <w:numId w:val="26"/>
              </w:numPr>
              <w:spacing w:before="120" w:after="120"/>
              <w:ind w:right="154"/>
              <w:jc w:val="both"/>
              <w:rPr>
                <w:sz w:val="24"/>
                <w:szCs w:val="24"/>
              </w:rPr>
            </w:pPr>
            <w:r>
              <w:rPr>
                <w:sz w:val="24"/>
                <w:szCs w:val="24"/>
              </w:rPr>
              <w:lastRenderedPageBreak/>
              <w:t xml:space="preserve">Peer </w:t>
            </w:r>
            <w:proofErr w:type="spellStart"/>
            <w:r>
              <w:rPr>
                <w:sz w:val="24"/>
                <w:szCs w:val="24"/>
              </w:rPr>
              <w:t>education</w:t>
            </w:r>
            <w:proofErr w:type="spellEnd"/>
          </w:p>
          <w:p w14:paraId="0AEADCEF" w14:textId="77777777" w:rsidR="001C052B" w:rsidRPr="00A64890" w:rsidRDefault="001C052B" w:rsidP="008567E3">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1C052B" w:rsidRPr="008B4F98" w14:paraId="519DFB4C" w14:textId="77777777" w:rsidTr="008567E3">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7FB247A" w14:textId="77777777" w:rsidR="001C052B" w:rsidRPr="00A64890" w:rsidRDefault="001C052B" w:rsidP="008567E3">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08B3277A" w14:textId="77777777" w:rsidR="001C052B" w:rsidRPr="00260D32" w:rsidRDefault="001C052B" w:rsidP="008567E3">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5BFE2DEA" w14:textId="77777777" w:rsidR="001C052B" w:rsidRDefault="001C052B" w:rsidP="008567E3">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4134457F" w14:textId="77777777" w:rsidR="001C052B" w:rsidRDefault="001C052B" w:rsidP="008567E3">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0D5AEAAA" w14:textId="77777777" w:rsidR="001C052B" w:rsidRDefault="001C052B" w:rsidP="008567E3">
            <w:pPr>
              <w:pStyle w:val="TableParagraph"/>
              <w:numPr>
                <w:ilvl w:val="0"/>
                <w:numId w:val="26"/>
              </w:numPr>
              <w:spacing w:before="120" w:after="120"/>
              <w:rPr>
                <w:sz w:val="24"/>
                <w:szCs w:val="24"/>
              </w:rPr>
            </w:pPr>
            <w:proofErr w:type="spellStart"/>
            <w:r>
              <w:rPr>
                <w:sz w:val="24"/>
                <w:szCs w:val="24"/>
              </w:rPr>
              <w:t>Slides</w:t>
            </w:r>
            <w:proofErr w:type="spellEnd"/>
          </w:p>
          <w:p w14:paraId="73E920D8" w14:textId="77777777" w:rsidR="001C052B" w:rsidRPr="00A64890" w:rsidRDefault="001C052B" w:rsidP="008567E3">
            <w:pPr>
              <w:pStyle w:val="TableParagraph"/>
              <w:numPr>
                <w:ilvl w:val="0"/>
                <w:numId w:val="26"/>
              </w:numPr>
              <w:spacing w:before="120" w:after="120"/>
              <w:rPr>
                <w:sz w:val="24"/>
                <w:szCs w:val="24"/>
              </w:rPr>
            </w:pPr>
            <w:r>
              <w:rPr>
                <w:sz w:val="24"/>
                <w:szCs w:val="24"/>
              </w:rPr>
              <w:t>Mappe e schemi alla LIM</w:t>
            </w:r>
          </w:p>
        </w:tc>
      </w:tr>
      <w:tr w:rsidR="001C052B" w:rsidRPr="008B4F98" w14:paraId="2B266D6F" w14:textId="77777777" w:rsidTr="008567E3">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4BE8420" w14:textId="77777777" w:rsidR="001C052B" w:rsidRPr="00A64890" w:rsidRDefault="001C052B" w:rsidP="008567E3">
            <w:pPr>
              <w:pStyle w:val="TableParagraph"/>
              <w:spacing w:before="120" w:after="120"/>
              <w:ind w:right="119"/>
              <w:rPr>
                <w:b/>
                <w:sz w:val="24"/>
                <w:szCs w:val="24"/>
              </w:rPr>
            </w:pPr>
            <w:r w:rsidRPr="00A64890">
              <w:rPr>
                <w:b/>
                <w:sz w:val="24"/>
                <w:szCs w:val="24"/>
              </w:rPr>
              <w:t>Valutazione</w:t>
            </w:r>
          </w:p>
          <w:p w14:paraId="0BDFA096" w14:textId="77777777" w:rsidR="001C052B" w:rsidRPr="00A64890" w:rsidRDefault="001C052B" w:rsidP="008567E3">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1D204F9E" w14:textId="77777777" w:rsidR="001C052B" w:rsidRPr="00A64890" w:rsidRDefault="001C052B" w:rsidP="008567E3">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B9B31EB" w14:textId="77777777" w:rsidR="001C052B" w:rsidRPr="001C052B" w:rsidRDefault="001C052B" w:rsidP="008567E3">
            <w:pPr>
              <w:pStyle w:val="Default"/>
              <w:numPr>
                <w:ilvl w:val="0"/>
                <w:numId w:val="24"/>
              </w:numPr>
              <w:autoSpaceDE/>
              <w:adjustRightInd/>
              <w:rPr>
                <w:rFonts w:ascii="Arial" w:hAnsi="Arial" w:cs="Arial"/>
                <w:b/>
                <w:color w:val="auto"/>
                <w:lang w:eastAsia="it-IT"/>
              </w:rPr>
            </w:pPr>
            <w:r w:rsidRPr="001C052B">
              <w:rPr>
                <w:rFonts w:ascii="Arial" w:hAnsi="Arial" w:cs="Arial"/>
                <w:b/>
                <w:color w:val="auto"/>
                <w:lang w:eastAsia="it-IT"/>
              </w:rPr>
              <w:t>Interrogazioni individuali</w:t>
            </w:r>
          </w:p>
          <w:p w14:paraId="0BD6F631" w14:textId="77777777" w:rsidR="001C052B" w:rsidRPr="00A64890" w:rsidRDefault="001C052B"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50AF65FB" w14:textId="77777777" w:rsidR="001C052B" w:rsidRPr="00A64890" w:rsidRDefault="001C052B"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73E82027" w14:textId="77777777" w:rsidR="001C052B" w:rsidRPr="00A64890" w:rsidRDefault="001C052B"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1C052B" w:rsidRPr="008B4F98" w14:paraId="730579BD" w14:textId="77777777" w:rsidTr="008567E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C40F923" w14:textId="77777777" w:rsidR="001C052B" w:rsidRPr="00A64890" w:rsidRDefault="001C052B" w:rsidP="008567E3">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3A2AE4C" w14:textId="77777777" w:rsidR="001C052B" w:rsidRPr="00A64890" w:rsidRDefault="001C052B" w:rsidP="008567E3">
            <w:pPr>
              <w:pStyle w:val="TableParagraph"/>
              <w:spacing w:before="120" w:after="120"/>
              <w:ind w:left="109" w:right="154"/>
              <w:jc w:val="both"/>
              <w:rPr>
                <w:sz w:val="24"/>
                <w:szCs w:val="24"/>
              </w:rPr>
            </w:pPr>
            <w:r>
              <w:rPr>
                <w:sz w:val="24"/>
                <w:szCs w:val="24"/>
              </w:rPr>
              <w:t xml:space="preserve"> </w:t>
            </w:r>
          </w:p>
        </w:tc>
      </w:tr>
      <w:tr w:rsidR="001C052B" w:rsidRPr="008B4F98" w14:paraId="3CBAD016" w14:textId="77777777" w:rsidTr="008567E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41C4996" w14:textId="77777777" w:rsidR="001C052B" w:rsidRPr="00A64890" w:rsidRDefault="001C052B" w:rsidP="008567E3">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3C3FD822" w14:textId="77777777" w:rsidR="001C052B" w:rsidRPr="001C052B" w:rsidRDefault="001C052B" w:rsidP="008567E3">
            <w:pPr>
              <w:pStyle w:val="Default"/>
              <w:numPr>
                <w:ilvl w:val="0"/>
                <w:numId w:val="23"/>
              </w:numPr>
              <w:spacing w:before="120"/>
              <w:ind w:right="153"/>
              <w:jc w:val="both"/>
              <w:rPr>
                <w:rFonts w:ascii="Arial" w:hAnsi="Arial" w:cs="Arial"/>
                <w:b/>
                <w:bCs/>
              </w:rPr>
            </w:pPr>
            <w:r w:rsidRPr="001C052B">
              <w:rPr>
                <w:rFonts w:ascii="Arial" w:hAnsi="Arial" w:cs="Arial"/>
                <w:b/>
              </w:rPr>
              <w:t>Attività di ripasso prima di ogni verifica orale.</w:t>
            </w:r>
          </w:p>
          <w:p w14:paraId="7853659E" w14:textId="77777777" w:rsidR="001C052B" w:rsidRPr="00A64890" w:rsidRDefault="001C052B" w:rsidP="008567E3">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326E535D" w14:textId="77777777" w:rsidR="001C052B" w:rsidRPr="001C052B" w:rsidRDefault="001C052B" w:rsidP="008567E3">
            <w:pPr>
              <w:pStyle w:val="Default"/>
              <w:numPr>
                <w:ilvl w:val="0"/>
                <w:numId w:val="23"/>
              </w:numPr>
              <w:ind w:right="153"/>
              <w:jc w:val="both"/>
              <w:rPr>
                <w:rFonts w:ascii="Arial" w:hAnsi="Arial" w:cs="Arial"/>
                <w:b/>
                <w:bCs/>
              </w:rPr>
            </w:pPr>
            <w:r w:rsidRPr="001C052B">
              <w:rPr>
                <w:rFonts w:ascii="Arial" w:hAnsi="Arial" w:cs="Arial"/>
                <w:b/>
                <w:bCs/>
              </w:rPr>
              <w:t>Recupero in itinere per piccoli gruppi.</w:t>
            </w:r>
          </w:p>
          <w:p w14:paraId="4D80DF17" w14:textId="77777777" w:rsidR="001C052B" w:rsidRPr="00A64890" w:rsidRDefault="001C052B" w:rsidP="008567E3">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63FB5A0F" w14:textId="77777777" w:rsidR="001C052B" w:rsidRPr="00A64890" w:rsidRDefault="001C052B" w:rsidP="008567E3">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1C052B" w:rsidRPr="008B4F98" w14:paraId="4DB71106" w14:textId="77777777" w:rsidTr="008567E3">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5CD9F47" w14:textId="77777777" w:rsidR="001C052B" w:rsidRPr="00A64890" w:rsidRDefault="001C052B" w:rsidP="008567E3">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1C6444FB" w14:textId="77777777" w:rsidR="001C052B" w:rsidRPr="00A64890" w:rsidRDefault="001C052B" w:rsidP="008567E3">
            <w:pPr>
              <w:pStyle w:val="TableParagraph"/>
              <w:spacing w:before="120" w:after="120"/>
              <w:ind w:left="109" w:right="154"/>
              <w:jc w:val="both"/>
              <w:rPr>
                <w:rFonts w:ascii="Times New Roman"/>
                <w:sz w:val="24"/>
                <w:szCs w:val="24"/>
              </w:rPr>
            </w:pPr>
            <w:r>
              <w:rPr>
                <w:sz w:val="24"/>
                <w:szCs w:val="24"/>
              </w:rPr>
              <w:t xml:space="preserve"> </w:t>
            </w:r>
          </w:p>
        </w:tc>
      </w:tr>
    </w:tbl>
    <w:p w14:paraId="626DDDC2" w14:textId="6E8CDF54" w:rsidR="001C052B" w:rsidRDefault="001C052B" w:rsidP="001C052B">
      <w:pPr>
        <w:pStyle w:val="Corpotesto"/>
        <w:spacing w:before="8"/>
        <w:rPr>
          <w:color w:val="000000"/>
          <w:sz w:val="24"/>
          <w:szCs w:val="24"/>
          <w:lang w:eastAsia="en-US"/>
        </w:rPr>
      </w:pPr>
    </w:p>
    <w:p w14:paraId="2D60826B" w14:textId="77777777" w:rsidR="001C052B" w:rsidRDefault="001C052B">
      <w:pPr>
        <w:widowControl/>
        <w:autoSpaceDE/>
        <w:autoSpaceDN/>
        <w:rPr>
          <w:rFonts w:cs="Times New Roman"/>
          <w:color w:val="000000"/>
          <w:sz w:val="24"/>
          <w:szCs w:val="24"/>
          <w:lang w:eastAsia="en-US"/>
        </w:rPr>
      </w:pPr>
      <w:r>
        <w:rPr>
          <w:color w:val="000000"/>
          <w:sz w:val="24"/>
          <w:szCs w:val="24"/>
          <w:lang w:eastAsia="en-US"/>
        </w:rPr>
        <w:br w:type="page"/>
      </w:r>
    </w:p>
    <w:p w14:paraId="5CE8EB04" w14:textId="77777777" w:rsidR="00714AF1" w:rsidRDefault="00714AF1" w:rsidP="001C052B">
      <w:pPr>
        <w:pStyle w:val="Corpotesto"/>
        <w:spacing w:before="8"/>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1C052B" w:rsidRPr="008B4F98" w14:paraId="3A0D1CE3" w14:textId="77777777" w:rsidTr="008567E3">
        <w:trPr>
          <w:trHeight w:val="418"/>
        </w:trPr>
        <w:tc>
          <w:tcPr>
            <w:tcW w:w="1471" w:type="dxa"/>
            <w:tcBorders>
              <w:bottom w:val="double" w:sz="2" w:space="0" w:color="000000"/>
              <w:right w:val="single" w:sz="4" w:space="0" w:color="000000"/>
            </w:tcBorders>
            <w:shd w:val="clear" w:color="auto" w:fill="F2F2F2"/>
            <w:vAlign w:val="center"/>
          </w:tcPr>
          <w:p w14:paraId="2BD1C3E2" w14:textId="77777777" w:rsidR="001C052B" w:rsidRPr="00A64890" w:rsidRDefault="001C052B" w:rsidP="008567E3">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29548E6B" w14:textId="1CEEF859" w:rsidR="001C052B" w:rsidRPr="00A64890" w:rsidRDefault="001C052B" w:rsidP="008567E3">
            <w:pPr>
              <w:pStyle w:val="TableParagraph"/>
              <w:spacing w:before="120" w:after="120"/>
              <w:ind w:left="43"/>
              <w:jc w:val="center"/>
              <w:rPr>
                <w:b/>
                <w:sz w:val="24"/>
                <w:szCs w:val="24"/>
              </w:rPr>
            </w:pPr>
            <w:r>
              <w:rPr>
                <w:b/>
                <w:sz w:val="24"/>
                <w:szCs w:val="24"/>
              </w:rPr>
              <w:t xml:space="preserve"> 4</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2BE86621" w14:textId="77777777" w:rsidR="001C052B" w:rsidRPr="00A64890" w:rsidRDefault="001C052B" w:rsidP="008567E3">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0DA2CFDE" w14:textId="7F8FDE45" w:rsidR="001C052B" w:rsidRPr="00A64890" w:rsidRDefault="001C052B" w:rsidP="008567E3">
            <w:pPr>
              <w:pStyle w:val="TableParagraph"/>
              <w:spacing w:before="120" w:after="120"/>
              <w:ind w:left="1923"/>
              <w:rPr>
                <w:b/>
                <w:sz w:val="24"/>
                <w:szCs w:val="24"/>
              </w:rPr>
            </w:pPr>
            <w:r>
              <w:rPr>
                <w:b/>
                <w:sz w:val="24"/>
                <w:szCs w:val="24"/>
              </w:rPr>
              <w:t xml:space="preserve">Dalla rivoluzione russa alla dittatura </w:t>
            </w:r>
          </w:p>
        </w:tc>
      </w:tr>
      <w:tr w:rsidR="001C052B" w:rsidRPr="008B4F98" w14:paraId="179F71C7" w14:textId="77777777" w:rsidTr="008567E3">
        <w:trPr>
          <w:trHeight w:val="337"/>
        </w:trPr>
        <w:tc>
          <w:tcPr>
            <w:tcW w:w="10210" w:type="dxa"/>
            <w:gridSpan w:val="7"/>
            <w:tcBorders>
              <w:top w:val="double" w:sz="2" w:space="0" w:color="000000"/>
              <w:bottom w:val="single" w:sz="2" w:space="0" w:color="000000"/>
            </w:tcBorders>
            <w:shd w:val="clear" w:color="auto" w:fill="F2F2F2"/>
          </w:tcPr>
          <w:p w14:paraId="241A14DF" w14:textId="77777777" w:rsidR="001C052B" w:rsidRPr="00A64890" w:rsidRDefault="001C052B" w:rsidP="008567E3">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1C052B" w:rsidRPr="008B4F98" w14:paraId="7BAC0ADC" w14:textId="77777777" w:rsidTr="008567E3">
        <w:trPr>
          <w:trHeight w:val="763"/>
        </w:trPr>
        <w:tc>
          <w:tcPr>
            <w:tcW w:w="10210" w:type="dxa"/>
            <w:gridSpan w:val="7"/>
            <w:tcBorders>
              <w:top w:val="single" w:sz="2" w:space="0" w:color="000000"/>
              <w:bottom w:val="single" w:sz="12" w:space="0" w:color="000000"/>
            </w:tcBorders>
          </w:tcPr>
          <w:p w14:paraId="5ADC8CB3" w14:textId="77777777" w:rsidR="001C052B" w:rsidRPr="00A64890" w:rsidRDefault="001C052B" w:rsidP="008567E3">
            <w:pPr>
              <w:pStyle w:val="TableParagraph"/>
              <w:spacing w:before="120" w:after="120"/>
              <w:ind w:left="107"/>
              <w:rPr>
                <w:bCs/>
                <w:sz w:val="24"/>
                <w:szCs w:val="24"/>
              </w:rPr>
            </w:pPr>
            <w:r>
              <w:rPr>
                <w:bCs/>
                <w:sz w:val="24"/>
                <w:szCs w:val="24"/>
              </w:rPr>
              <w:t xml:space="preserve"> </w:t>
            </w:r>
          </w:p>
          <w:p w14:paraId="5A0E8BB6" w14:textId="77777777" w:rsidR="001C052B" w:rsidRDefault="001C052B" w:rsidP="008567E3">
            <w:pPr>
              <w:pStyle w:val="Default"/>
            </w:pPr>
            <w:r>
              <w:t xml:space="preserve">- Conoscere il lessico storico </w:t>
            </w:r>
          </w:p>
          <w:p w14:paraId="7B12B967" w14:textId="77777777" w:rsidR="001C052B" w:rsidRDefault="001C052B" w:rsidP="008567E3">
            <w:pPr>
              <w:pStyle w:val="Default"/>
              <w:rPr>
                <w:sz w:val="23"/>
                <w:szCs w:val="23"/>
              </w:rPr>
            </w:pPr>
            <w:r>
              <w:rPr>
                <w:sz w:val="23"/>
                <w:szCs w:val="23"/>
              </w:rPr>
              <w:t xml:space="preserve">- Conoscere la periodizzazione storica e il modus operandi della storiografia </w:t>
            </w:r>
          </w:p>
          <w:p w14:paraId="185FA107" w14:textId="77777777" w:rsidR="001C052B" w:rsidRDefault="001C052B" w:rsidP="008567E3">
            <w:pPr>
              <w:pStyle w:val="Default"/>
              <w:rPr>
                <w:sz w:val="23"/>
                <w:szCs w:val="23"/>
              </w:rPr>
            </w:pPr>
            <w:r>
              <w:rPr>
                <w:sz w:val="23"/>
                <w:szCs w:val="23"/>
              </w:rPr>
              <w:t xml:space="preserve">- Interpretare le fonti con coscienza storica e critica </w:t>
            </w:r>
          </w:p>
          <w:p w14:paraId="27B13FB8" w14:textId="77777777" w:rsidR="001C052B" w:rsidRDefault="001C052B" w:rsidP="008567E3">
            <w:pPr>
              <w:pStyle w:val="Default"/>
              <w:rPr>
                <w:sz w:val="23"/>
                <w:szCs w:val="23"/>
              </w:rPr>
            </w:pPr>
            <w:r>
              <w:rPr>
                <w:sz w:val="23"/>
                <w:szCs w:val="23"/>
              </w:rPr>
              <w:t xml:space="preserve">- Comprendere le conseguenze dei fenomeni storici dal punto di vista sociale, politico, economico culturale e umano </w:t>
            </w:r>
          </w:p>
          <w:p w14:paraId="55E635D5" w14:textId="77777777" w:rsidR="001C052B" w:rsidRPr="009C16F2" w:rsidRDefault="001C052B" w:rsidP="008567E3">
            <w:pPr>
              <w:pStyle w:val="Default"/>
              <w:rPr>
                <w:sz w:val="23"/>
                <w:szCs w:val="23"/>
              </w:rPr>
            </w:pPr>
            <w:r>
              <w:rPr>
                <w:sz w:val="23"/>
                <w:szCs w:val="23"/>
              </w:rPr>
              <w:t xml:space="preserve">- Comprendere il cambiamento e la diversità dei tempi storici in una  dimensione diacronica attraverso il confronto fra epoche e in una dimensione sincronica attraverso il confronto fra aree geografiche e culturali </w:t>
            </w:r>
          </w:p>
        </w:tc>
      </w:tr>
      <w:tr w:rsidR="001C052B" w:rsidRPr="008B4F98" w14:paraId="56C3D93B" w14:textId="77777777" w:rsidTr="008567E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12299C00" w14:textId="77777777" w:rsidR="001C052B" w:rsidRPr="00A64890" w:rsidRDefault="001C052B" w:rsidP="008567E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1526C10" w14:textId="77777777" w:rsidR="001C052B" w:rsidRDefault="001C052B" w:rsidP="008567E3">
            <w:pPr>
              <w:pStyle w:val="TableParagraph"/>
              <w:ind w:left="563"/>
              <w:jc w:val="center"/>
              <w:rPr>
                <w:b/>
                <w:sz w:val="24"/>
                <w:szCs w:val="24"/>
              </w:rPr>
            </w:pPr>
            <w:r w:rsidRPr="00A64890">
              <w:rPr>
                <w:b/>
                <w:sz w:val="24"/>
                <w:szCs w:val="24"/>
              </w:rPr>
              <w:t>Conoscenze</w:t>
            </w:r>
          </w:p>
          <w:p w14:paraId="32088744" w14:textId="77777777" w:rsidR="001C052B" w:rsidRPr="00A64890" w:rsidRDefault="001C052B" w:rsidP="008567E3">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C3A134C" w14:textId="77777777" w:rsidR="001C052B" w:rsidRDefault="001C052B" w:rsidP="008567E3">
            <w:pPr>
              <w:pStyle w:val="TableParagraph"/>
              <w:jc w:val="center"/>
              <w:rPr>
                <w:b/>
                <w:sz w:val="24"/>
                <w:szCs w:val="24"/>
              </w:rPr>
            </w:pPr>
            <w:r w:rsidRPr="00A64890">
              <w:rPr>
                <w:b/>
                <w:sz w:val="24"/>
                <w:szCs w:val="24"/>
              </w:rPr>
              <w:t>Abilità</w:t>
            </w:r>
          </w:p>
          <w:p w14:paraId="2B030B0D" w14:textId="77777777" w:rsidR="001C052B" w:rsidRPr="00A64890" w:rsidRDefault="001C052B" w:rsidP="008567E3">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2ECBAD4B" w14:textId="77777777" w:rsidR="001C052B" w:rsidRPr="00A64890" w:rsidRDefault="001C052B" w:rsidP="008567E3">
            <w:pPr>
              <w:pStyle w:val="TableParagraph"/>
              <w:spacing w:before="120" w:after="120" w:line="214" w:lineRule="exact"/>
              <w:ind w:left="187" w:right="136"/>
              <w:jc w:val="center"/>
              <w:rPr>
                <w:b/>
                <w:sz w:val="24"/>
                <w:szCs w:val="24"/>
              </w:rPr>
            </w:pPr>
            <w:r w:rsidRPr="00A64890">
              <w:rPr>
                <w:b/>
                <w:sz w:val="24"/>
                <w:szCs w:val="24"/>
              </w:rPr>
              <w:t>Tempi</w:t>
            </w:r>
          </w:p>
        </w:tc>
      </w:tr>
      <w:tr w:rsidR="001C052B" w:rsidRPr="008B4F98" w14:paraId="29E13CD3" w14:textId="77777777" w:rsidTr="008567E3">
        <w:trPr>
          <w:trHeight w:val="1923"/>
        </w:trPr>
        <w:tc>
          <w:tcPr>
            <w:tcW w:w="2835" w:type="dxa"/>
            <w:gridSpan w:val="3"/>
            <w:tcBorders>
              <w:top w:val="single" w:sz="12" w:space="0" w:color="000000"/>
              <w:bottom w:val="double" w:sz="2" w:space="0" w:color="000000"/>
              <w:right w:val="single" w:sz="4" w:space="0" w:color="000000"/>
            </w:tcBorders>
            <w:vAlign w:val="center"/>
          </w:tcPr>
          <w:p w14:paraId="3271951C" w14:textId="6A9EEE81" w:rsidR="001C052B" w:rsidRPr="00A64890" w:rsidRDefault="001C052B" w:rsidP="001C052B">
            <w:pPr>
              <w:pStyle w:val="TableParagraph"/>
              <w:spacing w:before="120" w:after="120"/>
              <w:ind w:left="107"/>
              <w:rPr>
                <w:sz w:val="24"/>
                <w:szCs w:val="24"/>
              </w:rPr>
            </w:pPr>
            <w:r>
              <w:rPr>
                <w:sz w:val="24"/>
                <w:szCs w:val="24"/>
              </w:rPr>
              <w:t xml:space="preserve"> Dalla rivoluzione russa alla dittatura</w:t>
            </w:r>
          </w:p>
        </w:tc>
        <w:tc>
          <w:tcPr>
            <w:tcW w:w="2980" w:type="dxa"/>
            <w:gridSpan w:val="2"/>
            <w:tcBorders>
              <w:top w:val="single" w:sz="12" w:space="0" w:color="000000"/>
              <w:left w:val="single" w:sz="4" w:space="0" w:color="000000"/>
              <w:bottom w:val="double" w:sz="2" w:space="0" w:color="000000"/>
              <w:right w:val="single" w:sz="2" w:space="0" w:color="000000"/>
            </w:tcBorders>
          </w:tcPr>
          <w:p w14:paraId="0BE1569A" w14:textId="7158E176"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La Russia nel 1905 e i primi tentativi di sommosse</w:t>
            </w:r>
          </w:p>
          <w:p w14:paraId="5EC41621" w14:textId="2C3CEA74"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La rivoluzione di febbraio</w:t>
            </w:r>
          </w:p>
          <w:p w14:paraId="2391D512" w14:textId="4A1DA2FA"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Lenin e le tesi di aprile</w:t>
            </w:r>
          </w:p>
          <w:p w14:paraId="2CA7C84A" w14:textId="671FAB43"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Dalla rivoluzione d’ottobre al comunismo di guerra</w:t>
            </w:r>
          </w:p>
          <w:p w14:paraId="3BBB93ED" w14:textId="12A3FF71"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La nuova politica economica e la nascita dell’Urss</w:t>
            </w:r>
          </w:p>
          <w:p w14:paraId="2626CB28" w14:textId="39F7D923"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La nascita dello Stato totalitario di Stalin</w:t>
            </w:r>
          </w:p>
          <w:p w14:paraId="394C9220" w14:textId="76051617"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Piani quinquennali e riforme</w:t>
            </w:r>
          </w:p>
          <w:p w14:paraId="498EB23C" w14:textId="4BEBF831"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 xml:space="preserve">Il terrore staliniano e i gulag </w:t>
            </w:r>
          </w:p>
          <w:p w14:paraId="15B0FD63" w14:textId="77777777" w:rsidR="001C052B" w:rsidRPr="008567E3" w:rsidRDefault="001C052B" w:rsidP="008567E3">
            <w:pPr>
              <w:pBdr>
                <w:top w:val="nil"/>
                <w:left w:val="nil"/>
                <w:bottom w:val="nil"/>
                <w:right w:val="nil"/>
                <w:between w:val="nil"/>
              </w:pBdr>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41F57391" w14:textId="77777777" w:rsidR="001C052B" w:rsidRPr="00A64890" w:rsidRDefault="001C052B" w:rsidP="008567E3">
            <w:pPr>
              <w:pStyle w:val="TableParagraph"/>
              <w:spacing w:before="120" w:after="120"/>
              <w:ind w:left="122" w:right="41"/>
              <w:jc w:val="both"/>
              <w:rPr>
                <w:sz w:val="24"/>
                <w:szCs w:val="24"/>
              </w:rPr>
            </w:pPr>
            <w:r>
              <w:rPr>
                <w:sz w:val="24"/>
                <w:szCs w:val="24"/>
              </w:rPr>
              <w:t xml:space="preserve"> </w:t>
            </w:r>
          </w:p>
          <w:p w14:paraId="005F48C9" w14:textId="77777777" w:rsidR="001C052B" w:rsidRDefault="001C052B" w:rsidP="008567E3">
            <w:pPr>
              <w:pStyle w:val="Default"/>
              <w:jc w:val="both"/>
            </w:pPr>
            <w:r>
              <w:t xml:space="preserve">- Conoscere il lessico storico </w:t>
            </w:r>
          </w:p>
          <w:p w14:paraId="627808F4" w14:textId="77777777" w:rsidR="001C052B" w:rsidRDefault="001C052B" w:rsidP="008567E3">
            <w:pPr>
              <w:pStyle w:val="Default"/>
              <w:jc w:val="both"/>
              <w:rPr>
                <w:sz w:val="23"/>
                <w:szCs w:val="23"/>
              </w:rPr>
            </w:pPr>
            <w:r>
              <w:rPr>
                <w:sz w:val="23"/>
                <w:szCs w:val="23"/>
              </w:rPr>
              <w:t xml:space="preserve">- Conoscere la periodizzazione storica e il modus operandi della storiografia </w:t>
            </w:r>
          </w:p>
          <w:p w14:paraId="31FC72DA" w14:textId="77777777" w:rsidR="001C052B" w:rsidRDefault="001C052B" w:rsidP="008567E3">
            <w:pPr>
              <w:pStyle w:val="Default"/>
              <w:jc w:val="both"/>
              <w:rPr>
                <w:sz w:val="23"/>
                <w:szCs w:val="23"/>
              </w:rPr>
            </w:pPr>
            <w:r>
              <w:rPr>
                <w:sz w:val="23"/>
                <w:szCs w:val="23"/>
              </w:rPr>
              <w:t xml:space="preserve">- Interpretare le fonti con coscienza storica e critica </w:t>
            </w:r>
          </w:p>
          <w:p w14:paraId="3CCEE0E0" w14:textId="77777777" w:rsidR="001C052B" w:rsidRDefault="001C052B" w:rsidP="008567E3">
            <w:pPr>
              <w:pStyle w:val="Default"/>
              <w:jc w:val="both"/>
              <w:rPr>
                <w:sz w:val="23"/>
                <w:szCs w:val="23"/>
              </w:rPr>
            </w:pPr>
            <w:r>
              <w:rPr>
                <w:sz w:val="23"/>
                <w:szCs w:val="23"/>
              </w:rPr>
              <w:t xml:space="preserve">- Comprendere le conseguenze dei fenomeni storici dal punto di vista sociale, politico, economico culturale e umano </w:t>
            </w:r>
          </w:p>
          <w:p w14:paraId="6795B662" w14:textId="77777777" w:rsidR="001C052B" w:rsidRDefault="001C052B" w:rsidP="008567E3">
            <w:pPr>
              <w:pStyle w:val="Default"/>
              <w:jc w:val="both"/>
              <w:rPr>
                <w:sz w:val="23"/>
                <w:szCs w:val="23"/>
              </w:rPr>
            </w:pPr>
            <w:r>
              <w:rPr>
                <w:sz w:val="23"/>
                <w:szCs w:val="23"/>
              </w:rPr>
              <w:t xml:space="preserve">- Comprendere il cambiamento e la diversità dei tempi storici in una </w:t>
            </w:r>
          </w:p>
          <w:p w14:paraId="7582B29A" w14:textId="77777777" w:rsidR="001C052B" w:rsidRDefault="001C052B" w:rsidP="008567E3">
            <w:pPr>
              <w:pStyle w:val="Default"/>
              <w:jc w:val="both"/>
              <w:rPr>
                <w:sz w:val="23"/>
                <w:szCs w:val="23"/>
              </w:rPr>
            </w:pPr>
          </w:p>
          <w:p w14:paraId="320AB874" w14:textId="77777777" w:rsidR="001C052B" w:rsidRDefault="001C052B" w:rsidP="008567E3">
            <w:pPr>
              <w:pStyle w:val="Default"/>
              <w:jc w:val="both"/>
              <w:rPr>
                <w:sz w:val="23"/>
                <w:szCs w:val="23"/>
              </w:rPr>
            </w:pPr>
            <w:r>
              <w:rPr>
                <w:sz w:val="23"/>
                <w:szCs w:val="23"/>
              </w:rPr>
              <w:t xml:space="preserve">dimensione diacronica attraverso il confronto fra epoche e in una </w:t>
            </w:r>
          </w:p>
          <w:p w14:paraId="60531361" w14:textId="77777777" w:rsidR="001C052B" w:rsidRPr="00A64890" w:rsidRDefault="001C052B" w:rsidP="008567E3">
            <w:pPr>
              <w:pStyle w:val="TableParagraph"/>
              <w:spacing w:before="120" w:after="120"/>
              <w:ind w:left="122" w:right="41"/>
              <w:jc w:val="both"/>
              <w:rPr>
                <w:sz w:val="24"/>
                <w:szCs w:val="24"/>
              </w:rPr>
            </w:pPr>
            <w:r>
              <w:rPr>
                <w:sz w:val="23"/>
                <w:szCs w:val="23"/>
              </w:rPr>
              <w:t xml:space="preserve">dimensione sincronica attraverso il confronto fra aree geografiche e culturali </w:t>
            </w:r>
          </w:p>
        </w:tc>
        <w:tc>
          <w:tcPr>
            <w:tcW w:w="1277" w:type="dxa"/>
            <w:tcBorders>
              <w:top w:val="single" w:sz="12" w:space="0" w:color="000000"/>
              <w:left w:val="single" w:sz="4" w:space="0" w:color="000000"/>
              <w:bottom w:val="double" w:sz="2" w:space="0" w:color="000000"/>
            </w:tcBorders>
            <w:vAlign w:val="center"/>
          </w:tcPr>
          <w:p w14:paraId="6E1B56E3" w14:textId="0647A94E" w:rsidR="001C052B" w:rsidRPr="00A64890" w:rsidRDefault="001C052B" w:rsidP="008567E3">
            <w:pPr>
              <w:pStyle w:val="TableParagraph"/>
              <w:spacing w:before="120" w:after="120"/>
              <w:ind w:left="187" w:right="137"/>
              <w:jc w:val="center"/>
              <w:rPr>
                <w:sz w:val="24"/>
                <w:szCs w:val="24"/>
              </w:rPr>
            </w:pPr>
            <w:r>
              <w:rPr>
                <w:sz w:val="24"/>
                <w:szCs w:val="24"/>
              </w:rPr>
              <w:t>Primo quadrimestre</w:t>
            </w:r>
            <w:r w:rsidR="008567E3">
              <w:rPr>
                <w:sz w:val="24"/>
                <w:szCs w:val="24"/>
              </w:rPr>
              <w:t xml:space="preserve"> – Inizio secondo quadrimestre</w:t>
            </w:r>
            <w:r>
              <w:rPr>
                <w:sz w:val="24"/>
                <w:szCs w:val="24"/>
              </w:rPr>
              <w:t xml:space="preserve"> </w:t>
            </w:r>
          </w:p>
        </w:tc>
      </w:tr>
      <w:tr w:rsidR="001C052B" w:rsidRPr="00DF4862" w14:paraId="07A01B05" w14:textId="77777777" w:rsidTr="008567E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40E735F5" w14:textId="77777777" w:rsidR="001C052B" w:rsidRPr="00A64890" w:rsidRDefault="001C052B" w:rsidP="008567E3">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010DC08A" w14:textId="77777777" w:rsidR="001C052B" w:rsidRPr="00A64890" w:rsidRDefault="001C052B" w:rsidP="008567E3">
            <w:pPr>
              <w:pStyle w:val="TableParagraph"/>
              <w:spacing w:before="120" w:after="120"/>
              <w:ind w:left="109"/>
              <w:rPr>
                <w:sz w:val="24"/>
                <w:szCs w:val="24"/>
              </w:rPr>
            </w:pPr>
            <w:r>
              <w:rPr>
                <w:sz w:val="24"/>
                <w:szCs w:val="24"/>
              </w:rPr>
              <w:t xml:space="preserve"> Storia</w:t>
            </w:r>
          </w:p>
        </w:tc>
      </w:tr>
      <w:tr w:rsidR="001C052B" w:rsidRPr="008B4F98" w14:paraId="79A16DF3" w14:textId="77777777" w:rsidTr="008567E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4393ABA" w14:textId="77777777" w:rsidR="001C052B" w:rsidRPr="00A64890" w:rsidRDefault="001C052B" w:rsidP="008567E3">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428EC17B" w14:textId="6857D515" w:rsidR="001C052B" w:rsidRPr="00A64890" w:rsidRDefault="008567E3" w:rsidP="008567E3">
            <w:pPr>
              <w:pStyle w:val="TableParagraph"/>
              <w:numPr>
                <w:ilvl w:val="0"/>
                <w:numId w:val="25"/>
              </w:numPr>
              <w:spacing w:before="120" w:after="120"/>
              <w:ind w:right="154"/>
              <w:jc w:val="both"/>
              <w:rPr>
                <w:sz w:val="24"/>
                <w:szCs w:val="24"/>
              </w:rPr>
            </w:pPr>
            <w:r>
              <w:rPr>
                <w:sz w:val="24"/>
                <w:szCs w:val="24"/>
              </w:rPr>
              <w:t>Riflessioni critiche sul comunismo oggi</w:t>
            </w:r>
            <w:r w:rsidR="001C052B">
              <w:rPr>
                <w:sz w:val="24"/>
                <w:szCs w:val="24"/>
              </w:rPr>
              <w:t xml:space="preserve"> </w:t>
            </w:r>
          </w:p>
        </w:tc>
      </w:tr>
      <w:tr w:rsidR="001C052B" w:rsidRPr="008B4F98" w14:paraId="6F15D37D" w14:textId="77777777" w:rsidTr="008567E3">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03F8C4" w14:textId="77777777" w:rsidR="001C052B" w:rsidRPr="00A64890" w:rsidRDefault="001C052B" w:rsidP="008567E3">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506B49D9" w14:textId="77777777" w:rsidR="001C052B" w:rsidRDefault="001C052B" w:rsidP="008567E3">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3EFCF115" w14:textId="77777777" w:rsidR="001C052B" w:rsidRDefault="001C052B" w:rsidP="008567E3">
            <w:pPr>
              <w:pStyle w:val="TableParagraph"/>
              <w:numPr>
                <w:ilvl w:val="0"/>
                <w:numId w:val="26"/>
              </w:numPr>
              <w:spacing w:before="120" w:after="120"/>
              <w:ind w:right="154"/>
              <w:jc w:val="both"/>
              <w:rPr>
                <w:sz w:val="24"/>
                <w:szCs w:val="24"/>
              </w:rPr>
            </w:pPr>
            <w:r>
              <w:rPr>
                <w:sz w:val="24"/>
                <w:szCs w:val="24"/>
              </w:rPr>
              <w:t>Lezione partecipata</w:t>
            </w:r>
          </w:p>
          <w:p w14:paraId="08B99803" w14:textId="77777777" w:rsidR="001C052B" w:rsidRDefault="001C052B" w:rsidP="008567E3">
            <w:pPr>
              <w:pStyle w:val="TableParagraph"/>
              <w:numPr>
                <w:ilvl w:val="0"/>
                <w:numId w:val="26"/>
              </w:numPr>
              <w:spacing w:before="120" w:after="120"/>
              <w:ind w:right="154"/>
              <w:jc w:val="both"/>
              <w:rPr>
                <w:sz w:val="24"/>
                <w:szCs w:val="24"/>
              </w:rPr>
            </w:pPr>
            <w:r>
              <w:rPr>
                <w:sz w:val="24"/>
                <w:szCs w:val="24"/>
              </w:rPr>
              <w:t>Lezione socratica</w:t>
            </w:r>
          </w:p>
          <w:p w14:paraId="53095559" w14:textId="77777777" w:rsidR="001C052B" w:rsidRDefault="001C052B" w:rsidP="008567E3">
            <w:pPr>
              <w:pStyle w:val="TableParagraph"/>
              <w:numPr>
                <w:ilvl w:val="0"/>
                <w:numId w:val="26"/>
              </w:numPr>
              <w:spacing w:before="120" w:after="120"/>
              <w:ind w:right="154"/>
              <w:jc w:val="both"/>
              <w:rPr>
                <w:sz w:val="24"/>
                <w:szCs w:val="24"/>
              </w:rPr>
            </w:pPr>
            <w:r>
              <w:rPr>
                <w:sz w:val="24"/>
                <w:szCs w:val="24"/>
              </w:rPr>
              <w:lastRenderedPageBreak/>
              <w:t xml:space="preserve">Cooperative </w:t>
            </w:r>
            <w:proofErr w:type="spellStart"/>
            <w:r>
              <w:rPr>
                <w:sz w:val="24"/>
                <w:szCs w:val="24"/>
              </w:rPr>
              <w:t>learning</w:t>
            </w:r>
            <w:proofErr w:type="spellEnd"/>
          </w:p>
          <w:p w14:paraId="281C2242" w14:textId="77777777" w:rsidR="001C052B" w:rsidRDefault="001C052B" w:rsidP="008567E3">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5A5AF92B" w14:textId="77777777" w:rsidR="001C052B" w:rsidRPr="00A64890" w:rsidRDefault="001C052B" w:rsidP="008567E3">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1C052B" w:rsidRPr="008B4F98" w14:paraId="3C8CDDB9" w14:textId="77777777" w:rsidTr="008567E3">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35F5FB1" w14:textId="77777777" w:rsidR="001C052B" w:rsidRPr="00A64890" w:rsidRDefault="001C052B" w:rsidP="008567E3">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6CE6D7C0" w14:textId="77777777" w:rsidR="001C052B" w:rsidRPr="00260D32" w:rsidRDefault="001C052B" w:rsidP="008567E3">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6EEFC168" w14:textId="77777777" w:rsidR="001C052B" w:rsidRDefault="001C052B" w:rsidP="008567E3">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7EDB98E8" w14:textId="77777777" w:rsidR="001C052B" w:rsidRDefault="001C052B" w:rsidP="008567E3">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4985EC4C" w14:textId="77777777" w:rsidR="001C052B" w:rsidRDefault="001C052B" w:rsidP="008567E3">
            <w:pPr>
              <w:pStyle w:val="TableParagraph"/>
              <w:numPr>
                <w:ilvl w:val="0"/>
                <w:numId w:val="26"/>
              </w:numPr>
              <w:spacing w:before="120" w:after="120"/>
              <w:rPr>
                <w:sz w:val="24"/>
                <w:szCs w:val="24"/>
              </w:rPr>
            </w:pPr>
            <w:proofErr w:type="spellStart"/>
            <w:r>
              <w:rPr>
                <w:sz w:val="24"/>
                <w:szCs w:val="24"/>
              </w:rPr>
              <w:t>Slides</w:t>
            </w:r>
            <w:proofErr w:type="spellEnd"/>
          </w:p>
          <w:p w14:paraId="31C70EBB" w14:textId="77777777" w:rsidR="001C052B" w:rsidRPr="00A64890" w:rsidRDefault="001C052B" w:rsidP="008567E3">
            <w:pPr>
              <w:pStyle w:val="TableParagraph"/>
              <w:numPr>
                <w:ilvl w:val="0"/>
                <w:numId w:val="26"/>
              </w:numPr>
              <w:spacing w:before="120" w:after="120"/>
              <w:rPr>
                <w:sz w:val="24"/>
                <w:szCs w:val="24"/>
              </w:rPr>
            </w:pPr>
            <w:r>
              <w:rPr>
                <w:sz w:val="24"/>
                <w:szCs w:val="24"/>
              </w:rPr>
              <w:t>Mappe e schemi alla LIM</w:t>
            </w:r>
          </w:p>
        </w:tc>
      </w:tr>
      <w:tr w:rsidR="001C052B" w:rsidRPr="008B4F98" w14:paraId="444F6712" w14:textId="77777777" w:rsidTr="008567E3">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322C81F" w14:textId="77777777" w:rsidR="001C052B" w:rsidRPr="00A64890" w:rsidRDefault="001C052B" w:rsidP="008567E3">
            <w:pPr>
              <w:pStyle w:val="TableParagraph"/>
              <w:spacing w:before="120" w:after="120"/>
              <w:ind w:right="119"/>
              <w:rPr>
                <w:b/>
                <w:sz w:val="24"/>
                <w:szCs w:val="24"/>
              </w:rPr>
            </w:pPr>
            <w:r w:rsidRPr="00A64890">
              <w:rPr>
                <w:b/>
                <w:sz w:val="24"/>
                <w:szCs w:val="24"/>
              </w:rPr>
              <w:t>Valutazione</w:t>
            </w:r>
          </w:p>
          <w:p w14:paraId="6863EC6E" w14:textId="77777777" w:rsidR="001C052B" w:rsidRPr="00A64890" w:rsidRDefault="001C052B" w:rsidP="008567E3">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5C722761" w14:textId="77777777" w:rsidR="001C052B" w:rsidRPr="00A64890" w:rsidRDefault="001C052B" w:rsidP="008567E3">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225DA8E7" w14:textId="77777777" w:rsidR="001C052B" w:rsidRPr="001C052B" w:rsidRDefault="001C052B" w:rsidP="008567E3">
            <w:pPr>
              <w:pStyle w:val="Default"/>
              <w:numPr>
                <w:ilvl w:val="0"/>
                <w:numId w:val="24"/>
              </w:numPr>
              <w:autoSpaceDE/>
              <w:adjustRightInd/>
              <w:rPr>
                <w:rFonts w:ascii="Arial" w:hAnsi="Arial" w:cs="Arial"/>
                <w:b/>
                <w:color w:val="auto"/>
                <w:lang w:eastAsia="it-IT"/>
              </w:rPr>
            </w:pPr>
            <w:r w:rsidRPr="001C052B">
              <w:rPr>
                <w:rFonts w:ascii="Arial" w:hAnsi="Arial" w:cs="Arial"/>
                <w:b/>
                <w:color w:val="auto"/>
                <w:lang w:eastAsia="it-IT"/>
              </w:rPr>
              <w:t>Interrogazioni individuali</w:t>
            </w:r>
          </w:p>
          <w:p w14:paraId="7E2578A3" w14:textId="77777777" w:rsidR="001C052B" w:rsidRPr="00A64890" w:rsidRDefault="001C052B"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7E91F36E" w14:textId="77777777" w:rsidR="001C052B" w:rsidRPr="00A64890" w:rsidRDefault="001C052B"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4034CAA8" w14:textId="77777777" w:rsidR="001C052B" w:rsidRPr="00A64890" w:rsidRDefault="001C052B"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1C052B" w:rsidRPr="008B4F98" w14:paraId="4A4DFB17" w14:textId="77777777" w:rsidTr="008567E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53207CA" w14:textId="77777777" w:rsidR="001C052B" w:rsidRPr="00A64890" w:rsidRDefault="001C052B" w:rsidP="008567E3">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5B619996" w14:textId="77777777" w:rsidR="001C052B" w:rsidRPr="00A64890" w:rsidRDefault="001C052B" w:rsidP="008567E3">
            <w:pPr>
              <w:pStyle w:val="TableParagraph"/>
              <w:spacing w:before="120" w:after="120"/>
              <w:ind w:left="109" w:right="154"/>
              <w:jc w:val="both"/>
              <w:rPr>
                <w:sz w:val="24"/>
                <w:szCs w:val="24"/>
              </w:rPr>
            </w:pPr>
            <w:r>
              <w:rPr>
                <w:sz w:val="24"/>
                <w:szCs w:val="24"/>
              </w:rPr>
              <w:t xml:space="preserve"> </w:t>
            </w:r>
          </w:p>
        </w:tc>
      </w:tr>
      <w:tr w:rsidR="001C052B" w:rsidRPr="008B4F98" w14:paraId="45CB1B73" w14:textId="77777777" w:rsidTr="008567E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CA674E7" w14:textId="77777777" w:rsidR="001C052B" w:rsidRPr="00A64890" w:rsidRDefault="001C052B" w:rsidP="008567E3">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08DF89B4" w14:textId="77777777" w:rsidR="001C052B" w:rsidRPr="001C052B" w:rsidRDefault="001C052B" w:rsidP="008567E3">
            <w:pPr>
              <w:pStyle w:val="Default"/>
              <w:numPr>
                <w:ilvl w:val="0"/>
                <w:numId w:val="23"/>
              </w:numPr>
              <w:spacing w:before="120"/>
              <w:ind w:right="153"/>
              <w:jc w:val="both"/>
              <w:rPr>
                <w:rFonts w:ascii="Arial" w:hAnsi="Arial" w:cs="Arial"/>
                <w:b/>
                <w:bCs/>
              </w:rPr>
            </w:pPr>
            <w:r w:rsidRPr="001C052B">
              <w:rPr>
                <w:rFonts w:ascii="Arial" w:hAnsi="Arial" w:cs="Arial"/>
                <w:b/>
              </w:rPr>
              <w:t>Attività di ripasso prima di ogni verifica orale.</w:t>
            </w:r>
          </w:p>
          <w:p w14:paraId="02B27252" w14:textId="77777777" w:rsidR="001C052B" w:rsidRPr="00A64890" w:rsidRDefault="001C052B" w:rsidP="008567E3">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12D8628C" w14:textId="77777777" w:rsidR="001C052B" w:rsidRPr="001C052B" w:rsidRDefault="001C052B" w:rsidP="008567E3">
            <w:pPr>
              <w:pStyle w:val="Default"/>
              <w:numPr>
                <w:ilvl w:val="0"/>
                <w:numId w:val="23"/>
              </w:numPr>
              <w:ind w:right="153"/>
              <w:jc w:val="both"/>
              <w:rPr>
                <w:rFonts w:ascii="Arial" w:hAnsi="Arial" w:cs="Arial"/>
                <w:b/>
                <w:bCs/>
              </w:rPr>
            </w:pPr>
            <w:r w:rsidRPr="001C052B">
              <w:rPr>
                <w:rFonts w:ascii="Arial" w:hAnsi="Arial" w:cs="Arial"/>
                <w:b/>
                <w:bCs/>
              </w:rPr>
              <w:t>Recupero in itinere per piccoli gruppi.</w:t>
            </w:r>
          </w:p>
          <w:p w14:paraId="12495587" w14:textId="77777777" w:rsidR="001C052B" w:rsidRPr="00A64890" w:rsidRDefault="001C052B" w:rsidP="008567E3">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2262DD28" w14:textId="77777777" w:rsidR="001C052B" w:rsidRPr="00A64890" w:rsidRDefault="001C052B" w:rsidP="008567E3">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1C052B" w:rsidRPr="008B4F98" w14:paraId="55F75A70" w14:textId="77777777" w:rsidTr="008567E3">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BE8F567" w14:textId="77777777" w:rsidR="001C052B" w:rsidRPr="00A64890" w:rsidRDefault="001C052B" w:rsidP="008567E3">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531B361A" w14:textId="77777777" w:rsidR="001C052B" w:rsidRPr="00A64890" w:rsidRDefault="001C052B" w:rsidP="008567E3">
            <w:pPr>
              <w:pStyle w:val="TableParagraph"/>
              <w:spacing w:before="120" w:after="120"/>
              <w:ind w:left="109" w:right="154"/>
              <w:jc w:val="both"/>
              <w:rPr>
                <w:rFonts w:ascii="Times New Roman"/>
                <w:sz w:val="24"/>
                <w:szCs w:val="24"/>
              </w:rPr>
            </w:pPr>
            <w:r>
              <w:rPr>
                <w:sz w:val="24"/>
                <w:szCs w:val="24"/>
              </w:rPr>
              <w:t xml:space="preserve"> </w:t>
            </w:r>
          </w:p>
        </w:tc>
      </w:tr>
    </w:tbl>
    <w:p w14:paraId="65E8356C" w14:textId="77777777" w:rsidR="008567E3" w:rsidRDefault="001C052B">
      <w:pPr>
        <w:widowControl/>
        <w:autoSpaceDE/>
        <w:autoSpaceDN/>
        <w:rPr>
          <w:color w:val="000000"/>
          <w:sz w:val="24"/>
          <w:szCs w:val="24"/>
          <w:lang w:eastAsia="en-US"/>
        </w:rPr>
      </w:pPr>
      <w:r>
        <w:rPr>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8567E3" w:rsidRPr="008B4F98" w14:paraId="5F5C7F23" w14:textId="77777777" w:rsidTr="008567E3">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tcPr>
          <w:p w14:paraId="18566A25" w14:textId="77777777" w:rsidR="008567E3" w:rsidRPr="00A64890" w:rsidRDefault="008567E3" w:rsidP="008567E3">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tcPr>
          <w:p w14:paraId="4632D539" w14:textId="77777777" w:rsidR="008567E3" w:rsidRPr="00A64890" w:rsidRDefault="008567E3" w:rsidP="008567E3">
            <w:pPr>
              <w:pStyle w:val="TableParagraph"/>
              <w:spacing w:before="120" w:after="120"/>
              <w:ind w:left="43"/>
              <w:jc w:val="center"/>
              <w:rPr>
                <w:b/>
                <w:sz w:val="24"/>
                <w:szCs w:val="24"/>
              </w:rPr>
            </w:pPr>
            <w:r>
              <w:rPr>
                <w:b/>
                <w:sz w:val="24"/>
                <w:szCs w:val="24"/>
              </w:rPr>
              <w:t xml:space="preserve"> 5</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tcPr>
          <w:p w14:paraId="272AC5FF" w14:textId="77777777" w:rsidR="008567E3" w:rsidRPr="00A64890" w:rsidRDefault="008567E3" w:rsidP="008567E3">
            <w:pPr>
              <w:pStyle w:val="TableParagraph"/>
              <w:spacing w:before="120" w:after="120"/>
              <w:ind w:left="434"/>
              <w:rPr>
                <w:b/>
                <w:sz w:val="24"/>
                <w:szCs w:val="24"/>
              </w:rPr>
            </w:pPr>
            <w:r w:rsidRPr="00A64890">
              <w:rPr>
                <w:b/>
                <w:sz w:val="24"/>
                <w:szCs w:val="24"/>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14:paraId="2EFA9CC2" w14:textId="77777777" w:rsidR="008567E3" w:rsidRPr="00A64890" w:rsidRDefault="008567E3" w:rsidP="008567E3">
            <w:pPr>
              <w:pStyle w:val="TableParagraph"/>
              <w:spacing w:before="120" w:after="120"/>
              <w:ind w:left="1923"/>
              <w:rPr>
                <w:b/>
                <w:sz w:val="24"/>
                <w:szCs w:val="24"/>
              </w:rPr>
            </w:pPr>
            <w:r>
              <w:rPr>
                <w:b/>
                <w:sz w:val="24"/>
                <w:szCs w:val="24"/>
              </w:rPr>
              <w:t>La crisi del 1929 e il New Deal</w:t>
            </w:r>
          </w:p>
        </w:tc>
      </w:tr>
      <w:tr w:rsidR="008567E3" w:rsidRPr="008B4F98" w14:paraId="0EFFF636" w14:textId="77777777" w:rsidTr="008567E3">
        <w:trPr>
          <w:trHeight w:val="337"/>
        </w:trPr>
        <w:tc>
          <w:tcPr>
            <w:tcW w:w="10210" w:type="dxa"/>
            <w:gridSpan w:val="7"/>
            <w:tcBorders>
              <w:top w:val="double" w:sz="2" w:space="0" w:color="000000"/>
              <w:bottom w:val="single" w:sz="2" w:space="0" w:color="000000"/>
            </w:tcBorders>
            <w:shd w:val="clear" w:color="auto" w:fill="F2F2F2"/>
          </w:tcPr>
          <w:p w14:paraId="7A86588C" w14:textId="77777777" w:rsidR="008567E3" w:rsidRPr="00A64890" w:rsidRDefault="008567E3" w:rsidP="008567E3">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8567E3" w:rsidRPr="008B4F98" w14:paraId="74982CA4" w14:textId="77777777" w:rsidTr="008567E3">
        <w:trPr>
          <w:trHeight w:val="763"/>
        </w:trPr>
        <w:tc>
          <w:tcPr>
            <w:tcW w:w="10210" w:type="dxa"/>
            <w:gridSpan w:val="7"/>
            <w:tcBorders>
              <w:top w:val="single" w:sz="2" w:space="0" w:color="000000"/>
              <w:bottom w:val="single" w:sz="12" w:space="0" w:color="000000"/>
            </w:tcBorders>
          </w:tcPr>
          <w:p w14:paraId="0C953922" w14:textId="77777777" w:rsidR="008567E3" w:rsidRPr="00A64890" w:rsidRDefault="008567E3" w:rsidP="008567E3">
            <w:pPr>
              <w:pStyle w:val="TableParagraph"/>
              <w:spacing w:before="120" w:after="120"/>
              <w:ind w:left="107"/>
              <w:rPr>
                <w:bCs/>
                <w:sz w:val="24"/>
                <w:szCs w:val="24"/>
              </w:rPr>
            </w:pPr>
            <w:r>
              <w:rPr>
                <w:bCs/>
                <w:sz w:val="24"/>
                <w:szCs w:val="24"/>
              </w:rPr>
              <w:t xml:space="preserve"> </w:t>
            </w:r>
          </w:p>
          <w:p w14:paraId="53BD73B7" w14:textId="77777777" w:rsidR="008567E3" w:rsidRDefault="008567E3" w:rsidP="008567E3">
            <w:pPr>
              <w:pStyle w:val="Default"/>
            </w:pPr>
            <w:r>
              <w:t xml:space="preserve">- Conoscere il lessico storico </w:t>
            </w:r>
          </w:p>
          <w:p w14:paraId="260D0D52" w14:textId="77777777" w:rsidR="008567E3" w:rsidRDefault="008567E3" w:rsidP="008567E3">
            <w:pPr>
              <w:pStyle w:val="Default"/>
              <w:rPr>
                <w:sz w:val="23"/>
                <w:szCs w:val="23"/>
              </w:rPr>
            </w:pPr>
            <w:r>
              <w:rPr>
                <w:sz w:val="23"/>
                <w:szCs w:val="23"/>
              </w:rPr>
              <w:t xml:space="preserve">- Conoscere la periodizzazione storica e il modus operandi della storiografia </w:t>
            </w:r>
          </w:p>
          <w:p w14:paraId="5DC4D476" w14:textId="77777777" w:rsidR="008567E3" w:rsidRDefault="008567E3" w:rsidP="008567E3">
            <w:pPr>
              <w:pStyle w:val="Default"/>
              <w:rPr>
                <w:sz w:val="23"/>
                <w:szCs w:val="23"/>
              </w:rPr>
            </w:pPr>
            <w:r>
              <w:rPr>
                <w:sz w:val="23"/>
                <w:szCs w:val="23"/>
              </w:rPr>
              <w:t xml:space="preserve">- Interpretare le fonti con coscienza storica e critica </w:t>
            </w:r>
          </w:p>
          <w:p w14:paraId="63178C41" w14:textId="77777777" w:rsidR="008567E3" w:rsidRDefault="008567E3" w:rsidP="008567E3">
            <w:pPr>
              <w:pStyle w:val="Default"/>
              <w:rPr>
                <w:sz w:val="23"/>
                <w:szCs w:val="23"/>
              </w:rPr>
            </w:pPr>
            <w:r>
              <w:rPr>
                <w:sz w:val="23"/>
                <w:szCs w:val="23"/>
              </w:rPr>
              <w:t xml:space="preserve">- Comprendere le conseguenze dei fenomeni storici dal punto di vista sociale, politico, economico culturale e umano </w:t>
            </w:r>
          </w:p>
          <w:p w14:paraId="196C8E34" w14:textId="77777777" w:rsidR="008567E3" w:rsidRPr="009C16F2" w:rsidRDefault="008567E3" w:rsidP="008567E3">
            <w:pPr>
              <w:pStyle w:val="Default"/>
              <w:rPr>
                <w:sz w:val="23"/>
                <w:szCs w:val="23"/>
              </w:rPr>
            </w:pPr>
            <w:r>
              <w:rPr>
                <w:sz w:val="23"/>
                <w:szCs w:val="23"/>
              </w:rPr>
              <w:t xml:space="preserve">- Comprendere il cambiamento e la diversità dei tempi storici in una  dimensione diacronica attraverso il confronto fra epoche e in una dimensione sincronica attraverso il confronto fra aree geografiche e culturali </w:t>
            </w:r>
          </w:p>
        </w:tc>
      </w:tr>
      <w:tr w:rsidR="008567E3" w:rsidRPr="008B4F98" w14:paraId="26563C04" w14:textId="77777777" w:rsidTr="008567E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CF581EC" w14:textId="77777777" w:rsidR="008567E3" w:rsidRPr="00A64890" w:rsidRDefault="008567E3" w:rsidP="008567E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4185F567" w14:textId="77777777" w:rsidR="008567E3" w:rsidRDefault="008567E3" w:rsidP="008567E3">
            <w:pPr>
              <w:pStyle w:val="TableParagraph"/>
              <w:ind w:left="563"/>
              <w:jc w:val="center"/>
              <w:rPr>
                <w:b/>
                <w:sz w:val="24"/>
                <w:szCs w:val="24"/>
              </w:rPr>
            </w:pPr>
            <w:r w:rsidRPr="00A64890">
              <w:rPr>
                <w:b/>
                <w:sz w:val="24"/>
                <w:szCs w:val="24"/>
              </w:rPr>
              <w:t>Conoscenze</w:t>
            </w:r>
          </w:p>
          <w:p w14:paraId="4B2452E0" w14:textId="77777777" w:rsidR="008567E3" w:rsidRPr="00A64890" w:rsidRDefault="008567E3" w:rsidP="008567E3">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4B8C28C7" w14:textId="77777777" w:rsidR="008567E3" w:rsidRDefault="008567E3" w:rsidP="008567E3">
            <w:pPr>
              <w:pStyle w:val="TableParagraph"/>
              <w:jc w:val="center"/>
              <w:rPr>
                <w:b/>
                <w:sz w:val="24"/>
                <w:szCs w:val="24"/>
              </w:rPr>
            </w:pPr>
            <w:r w:rsidRPr="00A64890">
              <w:rPr>
                <w:b/>
                <w:sz w:val="24"/>
                <w:szCs w:val="24"/>
              </w:rPr>
              <w:t>Abilità</w:t>
            </w:r>
          </w:p>
          <w:p w14:paraId="5B05261E" w14:textId="77777777" w:rsidR="008567E3" w:rsidRPr="00A64890" w:rsidRDefault="008567E3" w:rsidP="008567E3">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6F944634" w14:textId="77777777" w:rsidR="008567E3" w:rsidRPr="00A64890" w:rsidRDefault="008567E3" w:rsidP="008567E3">
            <w:pPr>
              <w:pStyle w:val="TableParagraph"/>
              <w:spacing w:before="120" w:after="120" w:line="214" w:lineRule="exact"/>
              <w:ind w:left="187" w:right="136"/>
              <w:jc w:val="center"/>
              <w:rPr>
                <w:b/>
                <w:sz w:val="24"/>
                <w:szCs w:val="24"/>
              </w:rPr>
            </w:pPr>
            <w:r w:rsidRPr="00A64890">
              <w:rPr>
                <w:b/>
                <w:sz w:val="24"/>
                <w:szCs w:val="24"/>
              </w:rPr>
              <w:t>Tempi</w:t>
            </w:r>
          </w:p>
        </w:tc>
      </w:tr>
      <w:tr w:rsidR="008567E3" w:rsidRPr="008B4F98" w14:paraId="25CB09B0" w14:textId="77777777" w:rsidTr="008567E3">
        <w:trPr>
          <w:trHeight w:val="1923"/>
        </w:trPr>
        <w:tc>
          <w:tcPr>
            <w:tcW w:w="2835" w:type="dxa"/>
            <w:gridSpan w:val="3"/>
            <w:tcBorders>
              <w:top w:val="single" w:sz="12" w:space="0" w:color="000000"/>
              <w:bottom w:val="double" w:sz="2" w:space="0" w:color="000000"/>
              <w:right w:val="single" w:sz="4" w:space="0" w:color="000000"/>
            </w:tcBorders>
            <w:vAlign w:val="center"/>
          </w:tcPr>
          <w:p w14:paraId="55493A7F" w14:textId="77777777" w:rsidR="008567E3" w:rsidRPr="00A64890" w:rsidRDefault="008567E3" w:rsidP="008567E3">
            <w:pPr>
              <w:pStyle w:val="TableParagraph"/>
              <w:spacing w:before="120" w:after="120"/>
              <w:ind w:left="107"/>
              <w:rPr>
                <w:sz w:val="24"/>
                <w:szCs w:val="24"/>
              </w:rPr>
            </w:pPr>
            <w:r>
              <w:rPr>
                <w:sz w:val="24"/>
                <w:szCs w:val="24"/>
              </w:rPr>
              <w:t xml:space="preserve"> La crisi del 1929 e il New Deal</w:t>
            </w:r>
          </w:p>
        </w:tc>
        <w:tc>
          <w:tcPr>
            <w:tcW w:w="2980" w:type="dxa"/>
            <w:gridSpan w:val="2"/>
            <w:tcBorders>
              <w:top w:val="single" w:sz="12" w:space="0" w:color="000000"/>
              <w:left w:val="single" w:sz="4" w:space="0" w:color="000000"/>
              <w:bottom w:val="double" w:sz="2" w:space="0" w:color="000000"/>
              <w:right w:val="single" w:sz="2" w:space="0" w:color="000000"/>
            </w:tcBorders>
          </w:tcPr>
          <w:p w14:paraId="7555FA31" w14:textId="77777777"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Crisi e ricostruzione economica dell’Europa del primo dopoguerra</w:t>
            </w:r>
          </w:p>
          <w:p w14:paraId="7E6C24C1" w14:textId="77777777"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 xml:space="preserve">Gli USA e il Piano </w:t>
            </w:r>
            <w:proofErr w:type="spellStart"/>
            <w:r w:rsidRPr="008567E3">
              <w:rPr>
                <w:rFonts w:ascii="Times" w:eastAsia="Times" w:hAnsi="Times" w:cs="Times"/>
                <w:sz w:val="24"/>
                <w:szCs w:val="24"/>
              </w:rPr>
              <w:t>Dawes</w:t>
            </w:r>
            <w:proofErr w:type="spellEnd"/>
          </w:p>
          <w:p w14:paraId="15CB032A" w14:textId="77777777"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Trasformazioni sociali e ideologie</w:t>
            </w:r>
          </w:p>
          <w:p w14:paraId="28453043" w14:textId="77777777"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i/>
                <w:sz w:val="24"/>
                <w:szCs w:val="24"/>
              </w:rPr>
            </w:pPr>
            <w:r w:rsidRPr="008567E3">
              <w:rPr>
                <w:rFonts w:ascii="Times" w:eastAsia="Times" w:hAnsi="Times" w:cs="Times"/>
                <w:sz w:val="24"/>
                <w:szCs w:val="24"/>
              </w:rPr>
              <w:t xml:space="preserve">I ruggenti anni Venti: </w:t>
            </w:r>
            <w:r w:rsidRPr="008567E3">
              <w:rPr>
                <w:rFonts w:ascii="Times" w:eastAsia="Times" w:hAnsi="Times" w:cs="Times"/>
                <w:i/>
                <w:sz w:val="24"/>
                <w:szCs w:val="24"/>
              </w:rPr>
              <w:t>American way of life</w:t>
            </w:r>
          </w:p>
          <w:p w14:paraId="01593131" w14:textId="77777777"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 xml:space="preserve">29 ottobre 1929: il giovedì nero e il crollo della Borsa di </w:t>
            </w:r>
            <w:proofErr w:type="spellStart"/>
            <w:r w:rsidRPr="008567E3">
              <w:rPr>
                <w:rFonts w:ascii="Times" w:eastAsia="Times" w:hAnsi="Times" w:cs="Times"/>
                <w:sz w:val="24"/>
                <w:szCs w:val="24"/>
              </w:rPr>
              <w:t>Wall</w:t>
            </w:r>
            <w:proofErr w:type="spellEnd"/>
            <w:r w:rsidRPr="008567E3">
              <w:rPr>
                <w:rFonts w:ascii="Times" w:eastAsia="Times" w:hAnsi="Times" w:cs="Times"/>
                <w:sz w:val="24"/>
                <w:szCs w:val="24"/>
              </w:rPr>
              <w:t xml:space="preserve"> Street</w:t>
            </w:r>
          </w:p>
          <w:p w14:paraId="55C0D6C7" w14:textId="77777777"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Roosevelt e la politica del New Deal</w:t>
            </w:r>
          </w:p>
          <w:p w14:paraId="61FC700D" w14:textId="77777777" w:rsidR="008567E3" w:rsidRPr="008567E3" w:rsidRDefault="008567E3" w:rsidP="008567E3">
            <w:pPr>
              <w:pStyle w:val="Paragrafoelenco"/>
              <w:pBdr>
                <w:top w:val="nil"/>
                <w:left w:val="nil"/>
                <w:bottom w:val="nil"/>
                <w:right w:val="nil"/>
                <w:between w:val="nil"/>
              </w:pBdr>
              <w:ind w:left="483"/>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2C638D46" w14:textId="77777777" w:rsidR="008567E3" w:rsidRPr="00A64890" w:rsidRDefault="008567E3" w:rsidP="008567E3">
            <w:pPr>
              <w:pStyle w:val="TableParagraph"/>
              <w:spacing w:before="120" w:after="120"/>
              <w:ind w:left="122" w:right="41"/>
              <w:jc w:val="both"/>
              <w:rPr>
                <w:sz w:val="24"/>
                <w:szCs w:val="24"/>
              </w:rPr>
            </w:pPr>
            <w:r>
              <w:rPr>
                <w:sz w:val="24"/>
                <w:szCs w:val="24"/>
              </w:rPr>
              <w:t xml:space="preserve"> </w:t>
            </w:r>
          </w:p>
          <w:p w14:paraId="022F7526" w14:textId="77777777" w:rsidR="008567E3" w:rsidRDefault="008567E3" w:rsidP="008567E3">
            <w:pPr>
              <w:pStyle w:val="Default"/>
              <w:jc w:val="both"/>
            </w:pPr>
            <w:r>
              <w:t xml:space="preserve">- Conoscere il lessico storico </w:t>
            </w:r>
          </w:p>
          <w:p w14:paraId="71ADE78D" w14:textId="77777777" w:rsidR="008567E3" w:rsidRDefault="008567E3" w:rsidP="008567E3">
            <w:pPr>
              <w:pStyle w:val="Default"/>
              <w:jc w:val="both"/>
              <w:rPr>
                <w:sz w:val="23"/>
                <w:szCs w:val="23"/>
              </w:rPr>
            </w:pPr>
            <w:r>
              <w:rPr>
                <w:sz w:val="23"/>
                <w:szCs w:val="23"/>
              </w:rPr>
              <w:t xml:space="preserve">- Conoscere la periodizzazione storica e il modus operandi della storiografia </w:t>
            </w:r>
          </w:p>
          <w:p w14:paraId="379907A2" w14:textId="77777777" w:rsidR="008567E3" w:rsidRDefault="008567E3" w:rsidP="008567E3">
            <w:pPr>
              <w:pStyle w:val="Default"/>
              <w:jc w:val="both"/>
              <w:rPr>
                <w:sz w:val="23"/>
                <w:szCs w:val="23"/>
              </w:rPr>
            </w:pPr>
            <w:r>
              <w:rPr>
                <w:sz w:val="23"/>
                <w:szCs w:val="23"/>
              </w:rPr>
              <w:t xml:space="preserve">- Interpretare le fonti con coscienza storica e critica </w:t>
            </w:r>
          </w:p>
          <w:p w14:paraId="04C6A28E" w14:textId="77777777" w:rsidR="008567E3" w:rsidRDefault="008567E3" w:rsidP="008567E3">
            <w:pPr>
              <w:pStyle w:val="Default"/>
              <w:jc w:val="both"/>
              <w:rPr>
                <w:sz w:val="23"/>
                <w:szCs w:val="23"/>
              </w:rPr>
            </w:pPr>
            <w:r>
              <w:rPr>
                <w:sz w:val="23"/>
                <w:szCs w:val="23"/>
              </w:rPr>
              <w:t xml:space="preserve">- Comprendere le conseguenze dei fenomeni storici dal punto di vista sociale, politico, economico culturale e umano </w:t>
            </w:r>
          </w:p>
          <w:p w14:paraId="5356C6C0" w14:textId="77777777" w:rsidR="008567E3" w:rsidRDefault="008567E3" w:rsidP="008567E3">
            <w:pPr>
              <w:pStyle w:val="Default"/>
              <w:jc w:val="both"/>
              <w:rPr>
                <w:sz w:val="23"/>
                <w:szCs w:val="23"/>
              </w:rPr>
            </w:pPr>
            <w:r>
              <w:rPr>
                <w:sz w:val="23"/>
                <w:szCs w:val="23"/>
              </w:rPr>
              <w:t xml:space="preserve">- Comprendere il cambiamento e la diversità dei tempi storici in una </w:t>
            </w:r>
          </w:p>
          <w:p w14:paraId="43139130" w14:textId="77777777" w:rsidR="008567E3" w:rsidRDefault="008567E3" w:rsidP="008567E3">
            <w:pPr>
              <w:pStyle w:val="Default"/>
              <w:jc w:val="both"/>
              <w:rPr>
                <w:sz w:val="23"/>
                <w:szCs w:val="23"/>
              </w:rPr>
            </w:pPr>
          </w:p>
          <w:p w14:paraId="60B5A551" w14:textId="77777777" w:rsidR="008567E3" w:rsidRDefault="008567E3" w:rsidP="008567E3">
            <w:pPr>
              <w:pStyle w:val="Default"/>
              <w:jc w:val="both"/>
              <w:rPr>
                <w:sz w:val="23"/>
                <w:szCs w:val="23"/>
              </w:rPr>
            </w:pPr>
            <w:r>
              <w:rPr>
                <w:sz w:val="23"/>
                <w:szCs w:val="23"/>
              </w:rPr>
              <w:t xml:space="preserve">dimensione diacronica attraverso il confronto fra epoche e in una </w:t>
            </w:r>
          </w:p>
          <w:p w14:paraId="33940E2F" w14:textId="77777777" w:rsidR="008567E3" w:rsidRPr="00A64890" w:rsidRDefault="008567E3" w:rsidP="008567E3">
            <w:pPr>
              <w:pStyle w:val="TableParagraph"/>
              <w:spacing w:before="120" w:after="120"/>
              <w:ind w:left="122" w:right="41"/>
              <w:jc w:val="both"/>
              <w:rPr>
                <w:sz w:val="24"/>
                <w:szCs w:val="24"/>
              </w:rPr>
            </w:pPr>
            <w:r>
              <w:rPr>
                <w:sz w:val="23"/>
                <w:szCs w:val="23"/>
              </w:rPr>
              <w:t xml:space="preserve">dimensione sincronica attraverso il confronto fra aree geografiche e culturali </w:t>
            </w:r>
          </w:p>
        </w:tc>
        <w:tc>
          <w:tcPr>
            <w:tcW w:w="1277" w:type="dxa"/>
            <w:tcBorders>
              <w:top w:val="single" w:sz="12" w:space="0" w:color="000000"/>
              <w:left w:val="single" w:sz="4" w:space="0" w:color="000000"/>
              <w:bottom w:val="double" w:sz="2" w:space="0" w:color="000000"/>
            </w:tcBorders>
            <w:vAlign w:val="center"/>
          </w:tcPr>
          <w:p w14:paraId="51F10148" w14:textId="77777777" w:rsidR="008567E3" w:rsidRPr="00A64890" w:rsidRDefault="008567E3" w:rsidP="008567E3">
            <w:pPr>
              <w:pStyle w:val="TableParagraph"/>
              <w:spacing w:before="120" w:after="120"/>
              <w:ind w:left="187" w:right="137"/>
              <w:jc w:val="center"/>
              <w:rPr>
                <w:sz w:val="24"/>
                <w:szCs w:val="24"/>
              </w:rPr>
            </w:pPr>
            <w:r>
              <w:rPr>
                <w:sz w:val="24"/>
                <w:szCs w:val="24"/>
              </w:rPr>
              <w:t xml:space="preserve">Secondo quadrimestre </w:t>
            </w:r>
          </w:p>
        </w:tc>
      </w:tr>
      <w:tr w:rsidR="008567E3" w:rsidRPr="00DF4862" w14:paraId="70ACD02C" w14:textId="77777777" w:rsidTr="008567E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793F794E" w14:textId="77777777" w:rsidR="008567E3" w:rsidRPr="00A64890" w:rsidRDefault="008567E3" w:rsidP="008567E3">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131D9369" w14:textId="77777777" w:rsidR="008567E3" w:rsidRPr="00A64890" w:rsidRDefault="008567E3" w:rsidP="008567E3">
            <w:pPr>
              <w:pStyle w:val="TableParagraph"/>
              <w:spacing w:before="120" w:after="120"/>
              <w:ind w:left="109"/>
              <w:rPr>
                <w:sz w:val="24"/>
                <w:szCs w:val="24"/>
              </w:rPr>
            </w:pPr>
            <w:r>
              <w:rPr>
                <w:sz w:val="24"/>
                <w:szCs w:val="24"/>
              </w:rPr>
              <w:t xml:space="preserve"> Storia</w:t>
            </w:r>
          </w:p>
        </w:tc>
      </w:tr>
      <w:tr w:rsidR="008567E3" w:rsidRPr="008B4F98" w14:paraId="4EA3B344" w14:textId="77777777" w:rsidTr="008567E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0BB2E8F" w14:textId="77777777" w:rsidR="008567E3" w:rsidRPr="00A64890" w:rsidRDefault="008567E3" w:rsidP="008567E3">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7F5E01F" w14:textId="77777777" w:rsidR="008567E3" w:rsidRPr="00A64890" w:rsidRDefault="008567E3" w:rsidP="008567E3">
            <w:pPr>
              <w:pStyle w:val="TableParagraph"/>
              <w:numPr>
                <w:ilvl w:val="0"/>
                <w:numId w:val="25"/>
              </w:numPr>
              <w:spacing w:before="120" w:after="120"/>
              <w:ind w:right="154"/>
              <w:jc w:val="both"/>
              <w:rPr>
                <w:sz w:val="24"/>
                <w:szCs w:val="24"/>
              </w:rPr>
            </w:pPr>
            <w:r>
              <w:rPr>
                <w:sz w:val="24"/>
                <w:szCs w:val="24"/>
              </w:rPr>
              <w:t xml:space="preserve">Connessioni tra Piano </w:t>
            </w:r>
            <w:proofErr w:type="spellStart"/>
            <w:r>
              <w:rPr>
                <w:sz w:val="24"/>
                <w:szCs w:val="24"/>
              </w:rPr>
              <w:t>Dawes</w:t>
            </w:r>
            <w:proofErr w:type="spellEnd"/>
            <w:r>
              <w:rPr>
                <w:sz w:val="24"/>
                <w:szCs w:val="24"/>
              </w:rPr>
              <w:t xml:space="preserve">, New Deal e PNRR </w:t>
            </w:r>
          </w:p>
        </w:tc>
      </w:tr>
      <w:tr w:rsidR="008567E3" w:rsidRPr="008B4F98" w14:paraId="25F7EE58" w14:textId="77777777" w:rsidTr="008567E3">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92125C5" w14:textId="77777777" w:rsidR="008567E3" w:rsidRPr="00A64890" w:rsidRDefault="008567E3" w:rsidP="008567E3">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07B2F041" w14:textId="77777777" w:rsidR="008567E3" w:rsidRDefault="008567E3" w:rsidP="008567E3">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76B7A07D" w14:textId="77777777" w:rsidR="008567E3" w:rsidRDefault="008567E3" w:rsidP="008567E3">
            <w:pPr>
              <w:pStyle w:val="TableParagraph"/>
              <w:numPr>
                <w:ilvl w:val="0"/>
                <w:numId w:val="26"/>
              </w:numPr>
              <w:spacing w:before="120" w:after="120"/>
              <w:ind w:right="154"/>
              <w:jc w:val="both"/>
              <w:rPr>
                <w:sz w:val="24"/>
                <w:szCs w:val="24"/>
              </w:rPr>
            </w:pPr>
            <w:r>
              <w:rPr>
                <w:sz w:val="24"/>
                <w:szCs w:val="24"/>
              </w:rPr>
              <w:t>Lezione partecipata</w:t>
            </w:r>
          </w:p>
          <w:p w14:paraId="7D94C20F" w14:textId="77777777" w:rsidR="008567E3" w:rsidRDefault="008567E3" w:rsidP="008567E3">
            <w:pPr>
              <w:pStyle w:val="TableParagraph"/>
              <w:numPr>
                <w:ilvl w:val="0"/>
                <w:numId w:val="26"/>
              </w:numPr>
              <w:spacing w:before="120" w:after="120"/>
              <w:ind w:right="154"/>
              <w:jc w:val="both"/>
              <w:rPr>
                <w:sz w:val="24"/>
                <w:szCs w:val="24"/>
              </w:rPr>
            </w:pPr>
            <w:r>
              <w:rPr>
                <w:sz w:val="24"/>
                <w:szCs w:val="24"/>
              </w:rPr>
              <w:t>Lezione socratica</w:t>
            </w:r>
          </w:p>
          <w:p w14:paraId="4EE5B3F5" w14:textId="77777777" w:rsidR="008567E3" w:rsidRDefault="008567E3" w:rsidP="008567E3">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5D35973E" w14:textId="77777777" w:rsidR="008567E3" w:rsidRDefault="008567E3" w:rsidP="008567E3">
            <w:pPr>
              <w:pStyle w:val="TableParagraph"/>
              <w:numPr>
                <w:ilvl w:val="0"/>
                <w:numId w:val="26"/>
              </w:numPr>
              <w:spacing w:before="120" w:after="120"/>
              <w:ind w:right="154"/>
              <w:jc w:val="both"/>
              <w:rPr>
                <w:sz w:val="24"/>
                <w:szCs w:val="24"/>
              </w:rPr>
            </w:pPr>
            <w:r>
              <w:rPr>
                <w:sz w:val="24"/>
                <w:szCs w:val="24"/>
              </w:rPr>
              <w:lastRenderedPageBreak/>
              <w:t xml:space="preserve">Peer </w:t>
            </w:r>
            <w:proofErr w:type="spellStart"/>
            <w:r>
              <w:rPr>
                <w:sz w:val="24"/>
                <w:szCs w:val="24"/>
              </w:rPr>
              <w:t>education</w:t>
            </w:r>
            <w:proofErr w:type="spellEnd"/>
          </w:p>
          <w:p w14:paraId="6BF80C2C" w14:textId="77777777" w:rsidR="008567E3" w:rsidRPr="00A64890" w:rsidRDefault="008567E3" w:rsidP="008567E3">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8567E3" w:rsidRPr="008B4F98" w14:paraId="5FF2F55D" w14:textId="77777777" w:rsidTr="008567E3">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37F7146" w14:textId="77777777" w:rsidR="008567E3" w:rsidRPr="00A64890" w:rsidRDefault="008567E3" w:rsidP="008567E3">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3B2952F6" w14:textId="77777777" w:rsidR="008567E3" w:rsidRPr="00260D32" w:rsidRDefault="008567E3" w:rsidP="008567E3">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3B607A9D" w14:textId="77777777" w:rsidR="008567E3" w:rsidRDefault="008567E3" w:rsidP="008567E3">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7F4CAB4E" w14:textId="77777777" w:rsidR="008567E3" w:rsidRDefault="008567E3" w:rsidP="008567E3">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3B54BA1C" w14:textId="77777777" w:rsidR="008567E3" w:rsidRDefault="008567E3" w:rsidP="008567E3">
            <w:pPr>
              <w:pStyle w:val="TableParagraph"/>
              <w:numPr>
                <w:ilvl w:val="0"/>
                <w:numId w:val="26"/>
              </w:numPr>
              <w:spacing w:before="120" w:after="120"/>
              <w:rPr>
                <w:sz w:val="24"/>
                <w:szCs w:val="24"/>
              </w:rPr>
            </w:pPr>
            <w:proofErr w:type="spellStart"/>
            <w:r>
              <w:rPr>
                <w:sz w:val="24"/>
                <w:szCs w:val="24"/>
              </w:rPr>
              <w:t>Slides</w:t>
            </w:r>
            <w:proofErr w:type="spellEnd"/>
          </w:p>
          <w:p w14:paraId="3C7497DE" w14:textId="77777777" w:rsidR="008567E3" w:rsidRPr="00A64890" w:rsidRDefault="008567E3" w:rsidP="008567E3">
            <w:pPr>
              <w:pStyle w:val="TableParagraph"/>
              <w:numPr>
                <w:ilvl w:val="0"/>
                <w:numId w:val="26"/>
              </w:numPr>
              <w:spacing w:before="120" w:after="120"/>
              <w:rPr>
                <w:sz w:val="24"/>
                <w:szCs w:val="24"/>
              </w:rPr>
            </w:pPr>
            <w:r>
              <w:rPr>
                <w:sz w:val="24"/>
                <w:szCs w:val="24"/>
              </w:rPr>
              <w:t>Mappe e schemi alla LIM</w:t>
            </w:r>
          </w:p>
        </w:tc>
      </w:tr>
      <w:tr w:rsidR="008567E3" w:rsidRPr="008B4F98" w14:paraId="727B9C86" w14:textId="77777777" w:rsidTr="008567E3">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6BBE933" w14:textId="77777777" w:rsidR="008567E3" w:rsidRPr="00A64890" w:rsidRDefault="008567E3" w:rsidP="008567E3">
            <w:pPr>
              <w:pStyle w:val="TableParagraph"/>
              <w:spacing w:before="120" w:after="120"/>
              <w:ind w:right="119"/>
              <w:rPr>
                <w:b/>
                <w:sz w:val="24"/>
                <w:szCs w:val="24"/>
              </w:rPr>
            </w:pPr>
            <w:r w:rsidRPr="00A64890">
              <w:rPr>
                <w:b/>
                <w:sz w:val="24"/>
                <w:szCs w:val="24"/>
              </w:rPr>
              <w:t>Valutazione</w:t>
            </w:r>
          </w:p>
          <w:p w14:paraId="71EDF907" w14:textId="77777777" w:rsidR="008567E3" w:rsidRPr="00A64890" w:rsidRDefault="008567E3" w:rsidP="008567E3">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517787E3" w14:textId="77777777" w:rsidR="008567E3" w:rsidRPr="00A64890" w:rsidRDefault="008567E3" w:rsidP="008567E3">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1A50387" w14:textId="77777777" w:rsidR="008567E3" w:rsidRPr="001C052B" w:rsidRDefault="008567E3" w:rsidP="008567E3">
            <w:pPr>
              <w:pStyle w:val="Default"/>
              <w:numPr>
                <w:ilvl w:val="0"/>
                <w:numId w:val="24"/>
              </w:numPr>
              <w:autoSpaceDE/>
              <w:adjustRightInd/>
              <w:rPr>
                <w:rFonts w:ascii="Arial" w:hAnsi="Arial" w:cs="Arial"/>
                <w:b/>
                <w:color w:val="auto"/>
                <w:lang w:eastAsia="it-IT"/>
              </w:rPr>
            </w:pPr>
            <w:r w:rsidRPr="001C052B">
              <w:rPr>
                <w:rFonts w:ascii="Arial" w:hAnsi="Arial" w:cs="Arial"/>
                <w:b/>
                <w:color w:val="auto"/>
                <w:lang w:eastAsia="it-IT"/>
              </w:rPr>
              <w:t>Interrogazioni individuali</w:t>
            </w:r>
          </w:p>
          <w:p w14:paraId="628539BE" w14:textId="77777777" w:rsidR="008567E3" w:rsidRPr="00A64890" w:rsidRDefault="008567E3"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2C0516DA" w14:textId="77777777" w:rsidR="008567E3" w:rsidRPr="00A64890" w:rsidRDefault="008567E3"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5A4A6117" w14:textId="77777777" w:rsidR="008567E3" w:rsidRPr="00A64890" w:rsidRDefault="008567E3"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8567E3" w:rsidRPr="008B4F98" w14:paraId="54E4CDE4" w14:textId="77777777" w:rsidTr="008567E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B30B379" w14:textId="77777777" w:rsidR="008567E3" w:rsidRPr="00A64890" w:rsidRDefault="008567E3" w:rsidP="008567E3">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661E6EC" w14:textId="77777777" w:rsidR="008567E3" w:rsidRPr="00A64890" w:rsidRDefault="008567E3" w:rsidP="008567E3">
            <w:pPr>
              <w:pStyle w:val="TableParagraph"/>
              <w:spacing w:before="120" w:after="120"/>
              <w:ind w:left="109" w:right="154"/>
              <w:jc w:val="both"/>
              <w:rPr>
                <w:sz w:val="24"/>
                <w:szCs w:val="24"/>
              </w:rPr>
            </w:pPr>
            <w:r>
              <w:rPr>
                <w:sz w:val="24"/>
                <w:szCs w:val="24"/>
              </w:rPr>
              <w:t xml:space="preserve"> </w:t>
            </w:r>
          </w:p>
        </w:tc>
      </w:tr>
      <w:tr w:rsidR="008567E3" w:rsidRPr="008B4F98" w14:paraId="4D450A35" w14:textId="77777777" w:rsidTr="008567E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8BB7BB8" w14:textId="77777777" w:rsidR="008567E3" w:rsidRPr="00A64890" w:rsidRDefault="008567E3" w:rsidP="008567E3">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7B861E27" w14:textId="77777777" w:rsidR="008567E3" w:rsidRPr="001C052B" w:rsidRDefault="008567E3" w:rsidP="008567E3">
            <w:pPr>
              <w:pStyle w:val="Default"/>
              <w:numPr>
                <w:ilvl w:val="0"/>
                <w:numId w:val="23"/>
              </w:numPr>
              <w:spacing w:before="120"/>
              <w:ind w:right="153"/>
              <w:jc w:val="both"/>
              <w:rPr>
                <w:rFonts w:ascii="Arial" w:hAnsi="Arial" w:cs="Arial"/>
                <w:b/>
                <w:bCs/>
              </w:rPr>
            </w:pPr>
            <w:r w:rsidRPr="001C052B">
              <w:rPr>
                <w:rFonts w:ascii="Arial" w:hAnsi="Arial" w:cs="Arial"/>
                <w:b/>
              </w:rPr>
              <w:t>Attività di ripasso prima di ogni verifica orale.</w:t>
            </w:r>
          </w:p>
          <w:p w14:paraId="633FB5FA" w14:textId="77777777" w:rsidR="008567E3" w:rsidRPr="00A64890" w:rsidRDefault="008567E3" w:rsidP="008567E3">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1E3522BF" w14:textId="77777777" w:rsidR="008567E3" w:rsidRPr="001C052B" w:rsidRDefault="008567E3" w:rsidP="008567E3">
            <w:pPr>
              <w:pStyle w:val="Default"/>
              <w:numPr>
                <w:ilvl w:val="0"/>
                <w:numId w:val="23"/>
              </w:numPr>
              <w:ind w:right="153"/>
              <w:jc w:val="both"/>
              <w:rPr>
                <w:rFonts w:ascii="Arial" w:hAnsi="Arial" w:cs="Arial"/>
                <w:b/>
                <w:bCs/>
              </w:rPr>
            </w:pPr>
            <w:r w:rsidRPr="001C052B">
              <w:rPr>
                <w:rFonts w:ascii="Arial" w:hAnsi="Arial" w:cs="Arial"/>
                <w:b/>
                <w:bCs/>
              </w:rPr>
              <w:t>Recupero in itinere per piccoli gruppi.</w:t>
            </w:r>
          </w:p>
          <w:p w14:paraId="7782B494" w14:textId="77777777" w:rsidR="008567E3" w:rsidRPr="00A64890" w:rsidRDefault="008567E3" w:rsidP="008567E3">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6C567EA2" w14:textId="77777777" w:rsidR="008567E3" w:rsidRPr="00A64890" w:rsidRDefault="008567E3" w:rsidP="008567E3">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8567E3" w:rsidRPr="008B4F98" w14:paraId="2635EF10" w14:textId="77777777" w:rsidTr="008567E3">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CA568BF" w14:textId="77777777" w:rsidR="008567E3" w:rsidRPr="00A64890" w:rsidRDefault="008567E3" w:rsidP="008567E3">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20B04AE5" w14:textId="77777777" w:rsidR="008567E3" w:rsidRPr="00A64890" w:rsidRDefault="008567E3" w:rsidP="008567E3">
            <w:pPr>
              <w:pStyle w:val="TableParagraph"/>
              <w:spacing w:before="120" w:after="120"/>
              <w:ind w:left="109" w:right="154"/>
              <w:jc w:val="both"/>
              <w:rPr>
                <w:rFonts w:ascii="Times New Roman"/>
                <w:sz w:val="24"/>
                <w:szCs w:val="24"/>
              </w:rPr>
            </w:pPr>
            <w:r>
              <w:rPr>
                <w:sz w:val="24"/>
                <w:szCs w:val="24"/>
              </w:rPr>
              <w:t xml:space="preserve"> </w:t>
            </w:r>
          </w:p>
        </w:tc>
      </w:tr>
      <w:tr w:rsidR="008567E3" w:rsidRPr="008B4F98" w14:paraId="007C68CE" w14:textId="77777777" w:rsidTr="008567E3">
        <w:trPr>
          <w:trHeight w:val="418"/>
        </w:trPr>
        <w:tc>
          <w:tcPr>
            <w:tcW w:w="1471" w:type="dxa"/>
            <w:tcBorders>
              <w:bottom w:val="double" w:sz="2" w:space="0" w:color="000000"/>
              <w:right w:val="single" w:sz="4" w:space="0" w:color="000000"/>
            </w:tcBorders>
            <w:shd w:val="clear" w:color="auto" w:fill="F2F2F2"/>
            <w:vAlign w:val="center"/>
          </w:tcPr>
          <w:p w14:paraId="2D803788" w14:textId="77777777" w:rsidR="008567E3" w:rsidRPr="00A64890" w:rsidRDefault="008567E3" w:rsidP="008567E3">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2ADF14FB" w14:textId="1BB133A3" w:rsidR="008567E3" w:rsidRPr="00A64890" w:rsidRDefault="008567E3" w:rsidP="008567E3">
            <w:pPr>
              <w:pStyle w:val="TableParagraph"/>
              <w:spacing w:before="120" w:after="120"/>
              <w:ind w:left="43"/>
              <w:jc w:val="center"/>
              <w:rPr>
                <w:b/>
                <w:sz w:val="24"/>
                <w:szCs w:val="24"/>
              </w:rPr>
            </w:pPr>
            <w:r>
              <w:rPr>
                <w:b/>
                <w:sz w:val="24"/>
                <w:szCs w:val="24"/>
              </w:rPr>
              <w:t xml:space="preserve"> 6</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4B3499FB" w14:textId="77777777" w:rsidR="008567E3" w:rsidRPr="00A64890" w:rsidRDefault="008567E3" w:rsidP="008567E3">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C03FFE3" w14:textId="6A780128" w:rsidR="008567E3" w:rsidRPr="00A64890" w:rsidRDefault="008567E3" w:rsidP="008567E3">
            <w:pPr>
              <w:pStyle w:val="TableParagraph"/>
              <w:spacing w:before="120" w:after="120"/>
              <w:ind w:left="1923"/>
              <w:rPr>
                <w:b/>
                <w:sz w:val="24"/>
                <w:szCs w:val="24"/>
              </w:rPr>
            </w:pPr>
            <w:r>
              <w:rPr>
                <w:b/>
                <w:sz w:val="24"/>
                <w:szCs w:val="24"/>
              </w:rPr>
              <w:t>L’età dei totalitarismi</w:t>
            </w:r>
          </w:p>
        </w:tc>
      </w:tr>
      <w:tr w:rsidR="008567E3" w:rsidRPr="008B4F98" w14:paraId="464D66DF" w14:textId="77777777" w:rsidTr="008567E3">
        <w:trPr>
          <w:trHeight w:val="337"/>
        </w:trPr>
        <w:tc>
          <w:tcPr>
            <w:tcW w:w="10210" w:type="dxa"/>
            <w:gridSpan w:val="7"/>
            <w:tcBorders>
              <w:top w:val="double" w:sz="2" w:space="0" w:color="000000"/>
              <w:bottom w:val="single" w:sz="2" w:space="0" w:color="000000"/>
            </w:tcBorders>
            <w:shd w:val="clear" w:color="auto" w:fill="F2F2F2"/>
          </w:tcPr>
          <w:p w14:paraId="3FCD694C" w14:textId="77777777" w:rsidR="008567E3" w:rsidRPr="00A64890" w:rsidRDefault="008567E3" w:rsidP="008567E3">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8567E3" w:rsidRPr="008B4F98" w14:paraId="00342FAE" w14:textId="77777777" w:rsidTr="008567E3">
        <w:trPr>
          <w:trHeight w:val="763"/>
        </w:trPr>
        <w:tc>
          <w:tcPr>
            <w:tcW w:w="10210" w:type="dxa"/>
            <w:gridSpan w:val="7"/>
            <w:tcBorders>
              <w:top w:val="single" w:sz="2" w:space="0" w:color="000000"/>
              <w:bottom w:val="single" w:sz="12" w:space="0" w:color="000000"/>
            </w:tcBorders>
          </w:tcPr>
          <w:p w14:paraId="22704B49" w14:textId="77777777" w:rsidR="008567E3" w:rsidRPr="00A64890" w:rsidRDefault="008567E3" w:rsidP="008567E3">
            <w:pPr>
              <w:pStyle w:val="TableParagraph"/>
              <w:spacing w:before="120" w:after="120"/>
              <w:ind w:left="107"/>
              <w:rPr>
                <w:bCs/>
                <w:sz w:val="24"/>
                <w:szCs w:val="24"/>
              </w:rPr>
            </w:pPr>
            <w:r>
              <w:rPr>
                <w:bCs/>
                <w:sz w:val="24"/>
                <w:szCs w:val="24"/>
              </w:rPr>
              <w:t xml:space="preserve"> </w:t>
            </w:r>
          </w:p>
          <w:p w14:paraId="4904F3EE" w14:textId="77777777" w:rsidR="008567E3" w:rsidRDefault="008567E3" w:rsidP="008567E3">
            <w:pPr>
              <w:pStyle w:val="Default"/>
            </w:pPr>
            <w:r>
              <w:t xml:space="preserve">- Conoscere il lessico storico </w:t>
            </w:r>
          </w:p>
          <w:p w14:paraId="5E0EC514" w14:textId="77777777" w:rsidR="008567E3" w:rsidRDefault="008567E3" w:rsidP="008567E3">
            <w:pPr>
              <w:pStyle w:val="Default"/>
              <w:rPr>
                <w:sz w:val="23"/>
                <w:szCs w:val="23"/>
              </w:rPr>
            </w:pPr>
            <w:r>
              <w:rPr>
                <w:sz w:val="23"/>
                <w:szCs w:val="23"/>
              </w:rPr>
              <w:t xml:space="preserve">- Conoscere la periodizzazione storica e il modus operandi della storiografia </w:t>
            </w:r>
          </w:p>
          <w:p w14:paraId="77AB8560" w14:textId="77777777" w:rsidR="008567E3" w:rsidRDefault="008567E3" w:rsidP="008567E3">
            <w:pPr>
              <w:pStyle w:val="Default"/>
              <w:rPr>
                <w:sz w:val="23"/>
                <w:szCs w:val="23"/>
              </w:rPr>
            </w:pPr>
            <w:r>
              <w:rPr>
                <w:sz w:val="23"/>
                <w:szCs w:val="23"/>
              </w:rPr>
              <w:t xml:space="preserve">- Interpretare le fonti con coscienza storica e critica </w:t>
            </w:r>
          </w:p>
          <w:p w14:paraId="0A28B069" w14:textId="77777777" w:rsidR="008567E3" w:rsidRDefault="008567E3" w:rsidP="008567E3">
            <w:pPr>
              <w:pStyle w:val="Default"/>
              <w:rPr>
                <w:sz w:val="23"/>
                <w:szCs w:val="23"/>
              </w:rPr>
            </w:pPr>
            <w:r>
              <w:rPr>
                <w:sz w:val="23"/>
                <w:szCs w:val="23"/>
              </w:rPr>
              <w:t xml:space="preserve">- Comprendere le conseguenze dei fenomeni storici dal punto di vista sociale, politico, economico culturale e umano </w:t>
            </w:r>
          </w:p>
          <w:p w14:paraId="56045B6C" w14:textId="77777777" w:rsidR="008567E3" w:rsidRPr="009C16F2" w:rsidRDefault="008567E3" w:rsidP="008567E3">
            <w:pPr>
              <w:pStyle w:val="Default"/>
              <w:rPr>
                <w:sz w:val="23"/>
                <w:szCs w:val="23"/>
              </w:rPr>
            </w:pPr>
            <w:r>
              <w:rPr>
                <w:sz w:val="23"/>
                <w:szCs w:val="23"/>
              </w:rPr>
              <w:t xml:space="preserve">- Comprendere il cambiamento e la diversità dei tempi storici in una  dimensione diacronica attraverso il confronto fra epoche e in una dimensione sincronica attraverso il confronto fra aree geografiche e culturali </w:t>
            </w:r>
          </w:p>
        </w:tc>
      </w:tr>
      <w:tr w:rsidR="008567E3" w:rsidRPr="008B4F98" w14:paraId="5E5BA1CA" w14:textId="77777777" w:rsidTr="008567E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6D15D9D6" w14:textId="77777777" w:rsidR="008567E3" w:rsidRPr="00A64890" w:rsidRDefault="008567E3" w:rsidP="008567E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7A52C659" w14:textId="77777777" w:rsidR="008567E3" w:rsidRDefault="008567E3" w:rsidP="008567E3">
            <w:pPr>
              <w:pStyle w:val="TableParagraph"/>
              <w:ind w:left="563"/>
              <w:jc w:val="center"/>
              <w:rPr>
                <w:b/>
                <w:sz w:val="24"/>
                <w:szCs w:val="24"/>
              </w:rPr>
            </w:pPr>
            <w:r w:rsidRPr="00A64890">
              <w:rPr>
                <w:b/>
                <w:sz w:val="24"/>
                <w:szCs w:val="24"/>
              </w:rPr>
              <w:t>Conoscenze</w:t>
            </w:r>
          </w:p>
          <w:p w14:paraId="54904A3A" w14:textId="77777777" w:rsidR="008567E3" w:rsidRPr="00A64890" w:rsidRDefault="008567E3" w:rsidP="008567E3">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3E7C83B0" w14:textId="77777777" w:rsidR="008567E3" w:rsidRDefault="008567E3" w:rsidP="008567E3">
            <w:pPr>
              <w:pStyle w:val="TableParagraph"/>
              <w:jc w:val="center"/>
              <w:rPr>
                <w:b/>
                <w:sz w:val="24"/>
                <w:szCs w:val="24"/>
              </w:rPr>
            </w:pPr>
            <w:r w:rsidRPr="00A64890">
              <w:rPr>
                <w:b/>
                <w:sz w:val="24"/>
                <w:szCs w:val="24"/>
              </w:rPr>
              <w:t>Abilità</w:t>
            </w:r>
          </w:p>
          <w:p w14:paraId="49D4D100" w14:textId="77777777" w:rsidR="008567E3" w:rsidRPr="00A64890" w:rsidRDefault="008567E3" w:rsidP="008567E3">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0462D395" w14:textId="77777777" w:rsidR="008567E3" w:rsidRPr="00A64890" w:rsidRDefault="008567E3" w:rsidP="008567E3">
            <w:pPr>
              <w:pStyle w:val="TableParagraph"/>
              <w:spacing w:before="120" w:after="120" w:line="214" w:lineRule="exact"/>
              <w:ind w:left="187" w:right="136"/>
              <w:jc w:val="center"/>
              <w:rPr>
                <w:b/>
                <w:sz w:val="24"/>
                <w:szCs w:val="24"/>
              </w:rPr>
            </w:pPr>
            <w:r w:rsidRPr="00A64890">
              <w:rPr>
                <w:b/>
                <w:sz w:val="24"/>
                <w:szCs w:val="24"/>
              </w:rPr>
              <w:t>Tempi</w:t>
            </w:r>
          </w:p>
        </w:tc>
      </w:tr>
      <w:tr w:rsidR="008567E3" w:rsidRPr="008B4F98" w14:paraId="72C978F1" w14:textId="77777777" w:rsidTr="008567E3">
        <w:trPr>
          <w:trHeight w:val="1923"/>
        </w:trPr>
        <w:tc>
          <w:tcPr>
            <w:tcW w:w="2835" w:type="dxa"/>
            <w:gridSpan w:val="3"/>
            <w:tcBorders>
              <w:top w:val="single" w:sz="12" w:space="0" w:color="000000"/>
              <w:bottom w:val="double" w:sz="2" w:space="0" w:color="000000"/>
              <w:right w:val="single" w:sz="4" w:space="0" w:color="000000"/>
            </w:tcBorders>
            <w:vAlign w:val="center"/>
          </w:tcPr>
          <w:p w14:paraId="7C5AB818" w14:textId="523C7879" w:rsidR="008567E3" w:rsidRPr="00A64890" w:rsidRDefault="008567E3" w:rsidP="008567E3">
            <w:pPr>
              <w:pStyle w:val="TableParagraph"/>
              <w:spacing w:before="120" w:after="120"/>
              <w:ind w:left="107"/>
              <w:rPr>
                <w:sz w:val="24"/>
                <w:szCs w:val="24"/>
              </w:rPr>
            </w:pPr>
            <w:r>
              <w:rPr>
                <w:sz w:val="24"/>
                <w:szCs w:val="24"/>
              </w:rPr>
              <w:t xml:space="preserve"> L’età dei totalitarismi</w:t>
            </w:r>
          </w:p>
        </w:tc>
        <w:tc>
          <w:tcPr>
            <w:tcW w:w="2980" w:type="dxa"/>
            <w:gridSpan w:val="2"/>
            <w:tcBorders>
              <w:top w:val="single" w:sz="12" w:space="0" w:color="000000"/>
              <w:left w:val="single" w:sz="4" w:space="0" w:color="000000"/>
              <w:bottom w:val="double" w:sz="2" w:space="0" w:color="000000"/>
              <w:right w:val="single" w:sz="2" w:space="0" w:color="000000"/>
            </w:tcBorders>
          </w:tcPr>
          <w:p w14:paraId="382F3784" w14:textId="6F83B763"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Le trasformazioni politiche nel primo dopoguerra</w:t>
            </w:r>
          </w:p>
          <w:p w14:paraId="067192D5" w14:textId="4D31C6E7"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La crisi dello Stato liberale</w:t>
            </w:r>
          </w:p>
          <w:p w14:paraId="4E1A9A9E" w14:textId="1776AABB"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La nascita dei Fasci di combattimento</w:t>
            </w:r>
          </w:p>
          <w:p w14:paraId="6DAA83CD" w14:textId="1632146F"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Il biennio rosso</w:t>
            </w:r>
          </w:p>
          <w:p w14:paraId="418F3899" w14:textId="75C7DC7D"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lastRenderedPageBreak/>
              <w:t>La questione fiumana</w:t>
            </w:r>
          </w:p>
          <w:p w14:paraId="2E7B196E" w14:textId="441845EA"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L’ascesa del fascismo</w:t>
            </w:r>
          </w:p>
          <w:p w14:paraId="438B4E41" w14:textId="247ACCC7"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La costruzione dello Stato fascista</w:t>
            </w:r>
          </w:p>
          <w:p w14:paraId="5245DD6B" w14:textId="3ECA8098"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Il fascismo tra consenso e opposizione</w:t>
            </w:r>
          </w:p>
          <w:p w14:paraId="5D4C287D" w14:textId="5CF13B65"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La politica sociale ed economica</w:t>
            </w:r>
          </w:p>
          <w:p w14:paraId="4DBA1C59" w14:textId="07847E21"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I rapporti Stato-Chiesa: Patti Lateranensi e totalitarismo imperfetto</w:t>
            </w:r>
          </w:p>
          <w:p w14:paraId="77DE7378" w14:textId="6A5005D6"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La politica estera</w:t>
            </w:r>
          </w:p>
          <w:p w14:paraId="2C00CD70" w14:textId="43E3F812" w:rsid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Le leggi razziali</w:t>
            </w:r>
          </w:p>
          <w:p w14:paraId="22E879B5" w14:textId="6C8C5447"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La Repubblica di Weimar</w:t>
            </w:r>
          </w:p>
          <w:p w14:paraId="4B91CB3A" w14:textId="30DDEDB0"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L’ascesa di Hitler e la nascita del nazionalsocialismo</w:t>
            </w:r>
          </w:p>
          <w:p w14:paraId="332E4BEF" w14:textId="4D5A918A"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I caratteri del totalitarismo tedesco</w:t>
            </w:r>
          </w:p>
          <w:p w14:paraId="1223DDD4" w14:textId="1E2A2326"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sz w:val="24"/>
                <w:szCs w:val="24"/>
              </w:rPr>
            </w:pPr>
            <w:r w:rsidRPr="008567E3">
              <w:rPr>
                <w:rFonts w:ascii="Times" w:eastAsia="Times" w:hAnsi="Times" w:cs="Times"/>
                <w:sz w:val="24"/>
                <w:szCs w:val="24"/>
              </w:rPr>
              <w:t xml:space="preserve">L’ideologia nazista e l’antisemitismo: </w:t>
            </w:r>
            <w:proofErr w:type="spellStart"/>
            <w:r w:rsidRPr="008567E3">
              <w:rPr>
                <w:rFonts w:ascii="Times" w:eastAsia="Times" w:hAnsi="Times" w:cs="Times"/>
                <w:i/>
                <w:sz w:val="24"/>
                <w:szCs w:val="24"/>
              </w:rPr>
              <w:t>Mein</w:t>
            </w:r>
            <w:proofErr w:type="spellEnd"/>
            <w:r w:rsidRPr="008567E3">
              <w:rPr>
                <w:rFonts w:ascii="Times" w:eastAsia="Times" w:hAnsi="Times" w:cs="Times"/>
                <w:i/>
                <w:sz w:val="24"/>
                <w:szCs w:val="24"/>
              </w:rPr>
              <w:t xml:space="preserve"> </w:t>
            </w:r>
            <w:proofErr w:type="spellStart"/>
            <w:r w:rsidRPr="008567E3">
              <w:rPr>
                <w:rFonts w:ascii="Times" w:eastAsia="Times" w:hAnsi="Times" w:cs="Times"/>
                <w:i/>
                <w:sz w:val="24"/>
                <w:szCs w:val="24"/>
              </w:rPr>
              <w:t>Kampf</w:t>
            </w:r>
            <w:proofErr w:type="spellEnd"/>
            <w:r w:rsidRPr="008567E3">
              <w:rPr>
                <w:rFonts w:ascii="Times" w:eastAsia="Times" w:hAnsi="Times" w:cs="Times"/>
                <w:i/>
                <w:sz w:val="24"/>
                <w:szCs w:val="24"/>
              </w:rPr>
              <w:t xml:space="preserve"> </w:t>
            </w:r>
            <w:r w:rsidRPr="008567E3">
              <w:rPr>
                <w:rFonts w:ascii="Times" w:eastAsia="Times" w:hAnsi="Times" w:cs="Times"/>
                <w:sz w:val="24"/>
                <w:szCs w:val="24"/>
              </w:rPr>
              <w:t>e leggi di Norimberga</w:t>
            </w:r>
          </w:p>
          <w:p w14:paraId="0501C4DE" w14:textId="67DE49A0" w:rsidR="008567E3" w:rsidRPr="008567E3" w:rsidRDefault="008567E3" w:rsidP="008567E3">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567E3">
              <w:rPr>
                <w:rFonts w:ascii="Times" w:eastAsia="Times" w:hAnsi="Times" w:cs="Times"/>
                <w:sz w:val="24"/>
                <w:szCs w:val="24"/>
              </w:rPr>
              <w:t xml:space="preserve">La politica estera del </w:t>
            </w:r>
            <w:r w:rsidRPr="008567E3">
              <w:rPr>
                <w:rFonts w:ascii="Times" w:eastAsia="Times" w:hAnsi="Times" w:cs="Times"/>
                <w:color w:val="1F1F1F"/>
                <w:sz w:val="24"/>
                <w:szCs w:val="24"/>
              </w:rPr>
              <w:t>Führer</w:t>
            </w:r>
          </w:p>
          <w:p w14:paraId="778420BA" w14:textId="77777777" w:rsidR="008567E3" w:rsidRPr="008567E3" w:rsidRDefault="008567E3" w:rsidP="008567E3">
            <w:pPr>
              <w:pBdr>
                <w:top w:val="nil"/>
                <w:left w:val="nil"/>
                <w:bottom w:val="nil"/>
                <w:right w:val="nil"/>
                <w:between w:val="nil"/>
              </w:pBdr>
              <w:jc w:val="both"/>
              <w:rPr>
                <w:rFonts w:ascii="Times" w:eastAsia="Times" w:hAnsi="Times" w:cs="Times"/>
                <w:sz w:val="24"/>
                <w:szCs w:val="24"/>
              </w:rPr>
            </w:pPr>
          </w:p>
          <w:p w14:paraId="5C60DED3" w14:textId="1E842114" w:rsidR="008567E3" w:rsidRPr="008567E3" w:rsidRDefault="008567E3" w:rsidP="008567E3">
            <w:pPr>
              <w:pBdr>
                <w:top w:val="nil"/>
                <w:left w:val="nil"/>
                <w:bottom w:val="nil"/>
                <w:right w:val="nil"/>
                <w:between w:val="nil"/>
              </w:pBdr>
              <w:jc w:val="both"/>
              <w:rPr>
                <w:rFonts w:ascii="Times" w:eastAsia="Times" w:hAnsi="Times" w:cs="Times"/>
                <w:sz w:val="24"/>
                <w:szCs w:val="24"/>
              </w:rPr>
            </w:pPr>
          </w:p>
          <w:p w14:paraId="651F38F7" w14:textId="6E03E13F" w:rsidR="008567E3" w:rsidRPr="008567E3" w:rsidRDefault="008567E3" w:rsidP="008567E3">
            <w:pPr>
              <w:pStyle w:val="Paragrafoelenco"/>
              <w:pBdr>
                <w:top w:val="nil"/>
                <w:left w:val="nil"/>
                <w:bottom w:val="nil"/>
                <w:right w:val="nil"/>
                <w:between w:val="nil"/>
              </w:pBdr>
              <w:ind w:left="483"/>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79D95530" w14:textId="77777777" w:rsidR="008567E3" w:rsidRPr="00A64890" w:rsidRDefault="008567E3" w:rsidP="008567E3">
            <w:pPr>
              <w:pStyle w:val="TableParagraph"/>
              <w:spacing w:before="120" w:after="120"/>
              <w:ind w:left="122" w:right="41"/>
              <w:jc w:val="both"/>
              <w:rPr>
                <w:sz w:val="24"/>
                <w:szCs w:val="24"/>
              </w:rPr>
            </w:pPr>
            <w:r>
              <w:rPr>
                <w:sz w:val="24"/>
                <w:szCs w:val="24"/>
              </w:rPr>
              <w:lastRenderedPageBreak/>
              <w:t xml:space="preserve"> </w:t>
            </w:r>
          </w:p>
          <w:p w14:paraId="21A5FD23" w14:textId="77777777" w:rsidR="008567E3" w:rsidRDefault="008567E3" w:rsidP="008567E3">
            <w:pPr>
              <w:pStyle w:val="Default"/>
              <w:jc w:val="both"/>
            </w:pPr>
            <w:r>
              <w:t xml:space="preserve">- Conoscere il lessico storico </w:t>
            </w:r>
          </w:p>
          <w:p w14:paraId="77ECF45D" w14:textId="77777777" w:rsidR="008567E3" w:rsidRDefault="008567E3" w:rsidP="008567E3">
            <w:pPr>
              <w:pStyle w:val="Default"/>
              <w:jc w:val="both"/>
              <w:rPr>
                <w:sz w:val="23"/>
                <w:szCs w:val="23"/>
              </w:rPr>
            </w:pPr>
            <w:r>
              <w:rPr>
                <w:sz w:val="23"/>
                <w:szCs w:val="23"/>
              </w:rPr>
              <w:t xml:space="preserve">- Conoscere la periodizzazione storica e il modus operandi della storiografia </w:t>
            </w:r>
          </w:p>
          <w:p w14:paraId="58678D05" w14:textId="77777777" w:rsidR="008567E3" w:rsidRDefault="008567E3" w:rsidP="008567E3">
            <w:pPr>
              <w:pStyle w:val="Default"/>
              <w:jc w:val="both"/>
              <w:rPr>
                <w:sz w:val="23"/>
                <w:szCs w:val="23"/>
              </w:rPr>
            </w:pPr>
            <w:r>
              <w:rPr>
                <w:sz w:val="23"/>
                <w:szCs w:val="23"/>
              </w:rPr>
              <w:t xml:space="preserve">- Interpretare le fonti con </w:t>
            </w:r>
            <w:r>
              <w:rPr>
                <w:sz w:val="23"/>
                <w:szCs w:val="23"/>
              </w:rPr>
              <w:lastRenderedPageBreak/>
              <w:t xml:space="preserve">coscienza storica e critica </w:t>
            </w:r>
          </w:p>
          <w:p w14:paraId="1799CEC3" w14:textId="77777777" w:rsidR="008567E3" w:rsidRDefault="008567E3" w:rsidP="008567E3">
            <w:pPr>
              <w:pStyle w:val="Default"/>
              <w:jc w:val="both"/>
              <w:rPr>
                <w:sz w:val="23"/>
                <w:szCs w:val="23"/>
              </w:rPr>
            </w:pPr>
            <w:r>
              <w:rPr>
                <w:sz w:val="23"/>
                <w:szCs w:val="23"/>
              </w:rPr>
              <w:t xml:space="preserve">- Comprendere le conseguenze dei fenomeni storici dal punto di vista sociale, politico, economico culturale e umano </w:t>
            </w:r>
          </w:p>
          <w:p w14:paraId="029DCF6F" w14:textId="77777777" w:rsidR="008567E3" w:rsidRDefault="008567E3" w:rsidP="008567E3">
            <w:pPr>
              <w:pStyle w:val="Default"/>
              <w:jc w:val="both"/>
              <w:rPr>
                <w:sz w:val="23"/>
                <w:szCs w:val="23"/>
              </w:rPr>
            </w:pPr>
            <w:r>
              <w:rPr>
                <w:sz w:val="23"/>
                <w:szCs w:val="23"/>
              </w:rPr>
              <w:t xml:space="preserve">- Comprendere il cambiamento e la diversità dei tempi storici in una </w:t>
            </w:r>
          </w:p>
          <w:p w14:paraId="7B2B7876" w14:textId="77777777" w:rsidR="008567E3" w:rsidRDefault="008567E3" w:rsidP="008567E3">
            <w:pPr>
              <w:pStyle w:val="Default"/>
              <w:jc w:val="both"/>
              <w:rPr>
                <w:sz w:val="23"/>
                <w:szCs w:val="23"/>
              </w:rPr>
            </w:pPr>
          </w:p>
          <w:p w14:paraId="4DB94E57" w14:textId="77777777" w:rsidR="008567E3" w:rsidRDefault="008567E3" w:rsidP="008567E3">
            <w:pPr>
              <w:pStyle w:val="Default"/>
              <w:jc w:val="both"/>
              <w:rPr>
                <w:sz w:val="23"/>
                <w:szCs w:val="23"/>
              </w:rPr>
            </w:pPr>
            <w:r>
              <w:rPr>
                <w:sz w:val="23"/>
                <w:szCs w:val="23"/>
              </w:rPr>
              <w:t xml:space="preserve">dimensione diacronica attraverso il confronto fra epoche e in una </w:t>
            </w:r>
          </w:p>
          <w:p w14:paraId="58FF39BE" w14:textId="77777777" w:rsidR="008567E3" w:rsidRPr="00A64890" w:rsidRDefault="008567E3" w:rsidP="008567E3">
            <w:pPr>
              <w:pStyle w:val="TableParagraph"/>
              <w:spacing w:before="120" w:after="120"/>
              <w:ind w:left="122" w:right="41"/>
              <w:jc w:val="both"/>
              <w:rPr>
                <w:sz w:val="24"/>
                <w:szCs w:val="24"/>
              </w:rPr>
            </w:pPr>
            <w:r>
              <w:rPr>
                <w:sz w:val="23"/>
                <w:szCs w:val="23"/>
              </w:rPr>
              <w:t xml:space="preserve">dimensione sincronica attraverso il confronto fra aree geografiche e culturali </w:t>
            </w:r>
          </w:p>
        </w:tc>
        <w:tc>
          <w:tcPr>
            <w:tcW w:w="1277" w:type="dxa"/>
            <w:tcBorders>
              <w:top w:val="single" w:sz="12" w:space="0" w:color="000000"/>
              <w:left w:val="single" w:sz="4" w:space="0" w:color="000000"/>
              <w:bottom w:val="double" w:sz="2" w:space="0" w:color="000000"/>
            </w:tcBorders>
            <w:vAlign w:val="center"/>
          </w:tcPr>
          <w:p w14:paraId="52571B91" w14:textId="7734ECD4" w:rsidR="008567E3" w:rsidRPr="00A64890" w:rsidRDefault="008567E3" w:rsidP="008567E3">
            <w:pPr>
              <w:pStyle w:val="TableParagraph"/>
              <w:spacing w:before="120" w:after="120"/>
              <w:ind w:left="187" w:right="137"/>
              <w:jc w:val="center"/>
              <w:rPr>
                <w:sz w:val="24"/>
                <w:szCs w:val="24"/>
              </w:rPr>
            </w:pPr>
            <w:r>
              <w:rPr>
                <w:sz w:val="24"/>
                <w:szCs w:val="24"/>
              </w:rPr>
              <w:lastRenderedPageBreak/>
              <w:t xml:space="preserve">Secondo quadrimestre </w:t>
            </w:r>
          </w:p>
        </w:tc>
      </w:tr>
      <w:tr w:rsidR="008567E3" w:rsidRPr="00DF4862" w14:paraId="4EE8E72B" w14:textId="77777777" w:rsidTr="008567E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3631ABA4" w14:textId="77777777" w:rsidR="008567E3" w:rsidRPr="00A64890" w:rsidRDefault="008567E3" w:rsidP="008567E3">
            <w:pPr>
              <w:pStyle w:val="TableParagraph"/>
              <w:spacing w:before="120" w:after="120"/>
              <w:rPr>
                <w:sz w:val="24"/>
                <w:szCs w:val="24"/>
              </w:rPr>
            </w:pPr>
            <w:r w:rsidRPr="00A64890">
              <w:rPr>
                <w:b/>
                <w:sz w:val="24"/>
                <w:szCs w:val="24"/>
              </w:rPr>
              <w:lastRenderedPageBreak/>
              <w:t>Insegnamenti coinvolti</w:t>
            </w:r>
          </w:p>
        </w:tc>
        <w:tc>
          <w:tcPr>
            <w:tcW w:w="7375" w:type="dxa"/>
            <w:gridSpan w:val="4"/>
            <w:tcBorders>
              <w:top w:val="single" w:sz="12" w:space="0" w:color="000000"/>
              <w:left w:val="single" w:sz="4" w:space="0" w:color="000000"/>
              <w:bottom w:val="double" w:sz="2" w:space="0" w:color="000000"/>
            </w:tcBorders>
            <w:vAlign w:val="center"/>
          </w:tcPr>
          <w:p w14:paraId="2A92703F" w14:textId="77777777" w:rsidR="008567E3" w:rsidRPr="00A64890" w:rsidRDefault="008567E3" w:rsidP="008567E3">
            <w:pPr>
              <w:pStyle w:val="TableParagraph"/>
              <w:spacing w:before="120" w:after="120"/>
              <w:ind w:left="109"/>
              <w:rPr>
                <w:sz w:val="24"/>
                <w:szCs w:val="24"/>
              </w:rPr>
            </w:pPr>
            <w:r>
              <w:rPr>
                <w:sz w:val="24"/>
                <w:szCs w:val="24"/>
              </w:rPr>
              <w:t xml:space="preserve"> Storia</w:t>
            </w:r>
          </w:p>
        </w:tc>
      </w:tr>
      <w:tr w:rsidR="008567E3" w:rsidRPr="008B4F98" w14:paraId="671BAC4F" w14:textId="77777777" w:rsidTr="008567E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7F944FF" w14:textId="77777777" w:rsidR="008567E3" w:rsidRPr="00A64890" w:rsidRDefault="008567E3" w:rsidP="008567E3">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0D8C574" w14:textId="6FA18A0F" w:rsidR="008567E3" w:rsidRPr="00A64890" w:rsidRDefault="008567E3" w:rsidP="008567E3">
            <w:pPr>
              <w:pStyle w:val="TableParagraph"/>
              <w:numPr>
                <w:ilvl w:val="0"/>
                <w:numId w:val="25"/>
              </w:numPr>
              <w:spacing w:before="120" w:after="120"/>
              <w:ind w:right="154"/>
              <w:jc w:val="both"/>
              <w:rPr>
                <w:sz w:val="24"/>
                <w:szCs w:val="24"/>
              </w:rPr>
            </w:pPr>
            <w:r>
              <w:rPr>
                <w:sz w:val="24"/>
                <w:szCs w:val="24"/>
              </w:rPr>
              <w:t xml:space="preserve">Riflessioni critiche sul concetto di totalitarismo </w:t>
            </w:r>
          </w:p>
        </w:tc>
      </w:tr>
      <w:tr w:rsidR="008567E3" w:rsidRPr="008B4F98" w14:paraId="6588F64C" w14:textId="77777777" w:rsidTr="008567E3">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BAE433E" w14:textId="77777777" w:rsidR="008567E3" w:rsidRPr="00A64890" w:rsidRDefault="008567E3" w:rsidP="008567E3">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5756749E" w14:textId="77777777" w:rsidR="008567E3" w:rsidRDefault="008567E3" w:rsidP="008567E3">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2AC4BC19" w14:textId="77777777" w:rsidR="008567E3" w:rsidRDefault="008567E3" w:rsidP="008567E3">
            <w:pPr>
              <w:pStyle w:val="TableParagraph"/>
              <w:numPr>
                <w:ilvl w:val="0"/>
                <w:numId w:val="26"/>
              </w:numPr>
              <w:spacing w:before="120" w:after="120"/>
              <w:ind w:right="154"/>
              <w:jc w:val="both"/>
              <w:rPr>
                <w:sz w:val="24"/>
                <w:szCs w:val="24"/>
              </w:rPr>
            </w:pPr>
            <w:r>
              <w:rPr>
                <w:sz w:val="24"/>
                <w:szCs w:val="24"/>
              </w:rPr>
              <w:t>Lezione partecipata</w:t>
            </w:r>
          </w:p>
          <w:p w14:paraId="5870D7BC" w14:textId="77777777" w:rsidR="008567E3" w:rsidRDefault="008567E3" w:rsidP="008567E3">
            <w:pPr>
              <w:pStyle w:val="TableParagraph"/>
              <w:numPr>
                <w:ilvl w:val="0"/>
                <w:numId w:val="26"/>
              </w:numPr>
              <w:spacing w:before="120" w:after="120"/>
              <w:ind w:right="154"/>
              <w:jc w:val="both"/>
              <w:rPr>
                <w:sz w:val="24"/>
                <w:szCs w:val="24"/>
              </w:rPr>
            </w:pPr>
            <w:r>
              <w:rPr>
                <w:sz w:val="24"/>
                <w:szCs w:val="24"/>
              </w:rPr>
              <w:t>Lezione socratica</w:t>
            </w:r>
          </w:p>
          <w:p w14:paraId="7C111A2A" w14:textId="77777777" w:rsidR="008567E3" w:rsidRDefault="008567E3" w:rsidP="008567E3">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3725B96A" w14:textId="77777777" w:rsidR="008567E3" w:rsidRDefault="008567E3" w:rsidP="008567E3">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3D46F099" w14:textId="77777777" w:rsidR="008567E3" w:rsidRPr="00A64890" w:rsidRDefault="008567E3" w:rsidP="008567E3">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8567E3" w:rsidRPr="008B4F98" w14:paraId="11E80717" w14:textId="77777777" w:rsidTr="008567E3">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25D9DD8" w14:textId="77777777" w:rsidR="008567E3" w:rsidRPr="00A64890" w:rsidRDefault="008567E3" w:rsidP="008567E3">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6C7D584F" w14:textId="77777777" w:rsidR="008567E3" w:rsidRPr="00260D32" w:rsidRDefault="008567E3" w:rsidP="008567E3">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1FB1BDAC" w14:textId="77777777" w:rsidR="008567E3" w:rsidRDefault="008567E3" w:rsidP="008567E3">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00C6236A" w14:textId="77777777" w:rsidR="008567E3" w:rsidRDefault="008567E3" w:rsidP="008567E3">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4C494843" w14:textId="77777777" w:rsidR="008567E3" w:rsidRDefault="008567E3" w:rsidP="008567E3">
            <w:pPr>
              <w:pStyle w:val="TableParagraph"/>
              <w:numPr>
                <w:ilvl w:val="0"/>
                <w:numId w:val="26"/>
              </w:numPr>
              <w:spacing w:before="120" w:after="120"/>
              <w:rPr>
                <w:sz w:val="24"/>
                <w:szCs w:val="24"/>
              </w:rPr>
            </w:pPr>
            <w:proofErr w:type="spellStart"/>
            <w:r>
              <w:rPr>
                <w:sz w:val="24"/>
                <w:szCs w:val="24"/>
              </w:rPr>
              <w:t>Slides</w:t>
            </w:r>
            <w:proofErr w:type="spellEnd"/>
          </w:p>
          <w:p w14:paraId="3266195E" w14:textId="77777777" w:rsidR="008567E3" w:rsidRPr="00A64890" w:rsidRDefault="008567E3" w:rsidP="008567E3">
            <w:pPr>
              <w:pStyle w:val="TableParagraph"/>
              <w:numPr>
                <w:ilvl w:val="0"/>
                <w:numId w:val="26"/>
              </w:numPr>
              <w:spacing w:before="120" w:after="120"/>
              <w:rPr>
                <w:sz w:val="24"/>
                <w:szCs w:val="24"/>
              </w:rPr>
            </w:pPr>
            <w:r>
              <w:rPr>
                <w:sz w:val="24"/>
                <w:szCs w:val="24"/>
              </w:rPr>
              <w:t>Mappe e schemi alla LIM</w:t>
            </w:r>
          </w:p>
        </w:tc>
      </w:tr>
      <w:tr w:rsidR="008567E3" w:rsidRPr="008B4F98" w14:paraId="7E4981E0" w14:textId="77777777" w:rsidTr="008567E3">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D64ABF7" w14:textId="77777777" w:rsidR="008567E3" w:rsidRPr="00A64890" w:rsidRDefault="008567E3" w:rsidP="008567E3">
            <w:pPr>
              <w:pStyle w:val="TableParagraph"/>
              <w:spacing w:before="120" w:after="120"/>
              <w:ind w:right="119"/>
              <w:rPr>
                <w:b/>
                <w:sz w:val="24"/>
                <w:szCs w:val="24"/>
              </w:rPr>
            </w:pPr>
            <w:r w:rsidRPr="00A64890">
              <w:rPr>
                <w:b/>
                <w:sz w:val="24"/>
                <w:szCs w:val="24"/>
              </w:rPr>
              <w:t>Valutazione</w:t>
            </w:r>
          </w:p>
          <w:p w14:paraId="6A25D574" w14:textId="77777777" w:rsidR="008567E3" w:rsidRPr="00A64890" w:rsidRDefault="008567E3" w:rsidP="008567E3">
            <w:pPr>
              <w:pStyle w:val="TableParagraph"/>
              <w:spacing w:before="120" w:after="120" w:line="187" w:lineRule="exact"/>
              <w:rPr>
                <w:sz w:val="24"/>
                <w:szCs w:val="24"/>
              </w:rPr>
            </w:pPr>
            <w:r w:rsidRPr="00A64890">
              <w:rPr>
                <w:sz w:val="24"/>
                <w:szCs w:val="24"/>
              </w:rPr>
              <w:lastRenderedPageBreak/>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487AC238" w14:textId="77777777" w:rsidR="008567E3" w:rsidRPr="00A64890" w:rsidRDefault="008567E3" w:rsidP="008567E3">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lastRenderedPageBreak/>
              <w:t>Valutazione delle competenze attraverso:</w:t>
            </w:r>
          </w:p>
          <w:p w14:paraId="2879BA95" w14:textId="77777777" w:rsidR="008567E3" w:rsidRPr="001C052B" w:rsidRDefault="008567E3" w:rsidP="008567E3">
            <w:pPr>
              <w:pStyle w:val="Default"/>
              <w:numPr>
                <w:ilvl w:val="0"/>
                <w:numId w:val="24"/>
              </w:numPr>
              <w:autoSpaceDE/>
              <w:adjustRightInd/>
              <w:rPr>
                <w:rFonts w:ascii="Arial" w:hAnsi="Arial" w:cs="Arial"/>
                <w:b/>
                <w:color w:val="auto"/>
                <w:lang w:eastAsia="it-IT"/>
              </w:rPr>
            </w:pPr>
            <w:r w:rsidRPr="001C052B">
              <w:rPr>
                <w:rFonts w:ascii="Arial" w:hAnsi="Arial" w:cs="Arial"/>
                <w:b/>
                <w:color w:val="auto"/>
                <w:lang w:eastAsia="it-IT"/>
              </w:rPr>
              <w:lastRenderedPageBreak/>
              <w:t>Interrogazioni individuali</w:t>
            </w:r>
          </w:p>
          <w:p w14:paraId="60F7B09B" w14:textId="77777777" w:rsidR="008567E3" w:rsidRPr="00A64890" w:rsidRDefault="008567E3"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93F1948" w14:textId="77777777" w:rsidR="008567E3" w:rsidRPr="00A64890" w:rsidRDefault="008567E3"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24B99302" w14:textId="77777777" w:rsidR="008567E3" w:rsidRPr="00A64890" w:rsidRDefault="008567E3"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8567E3" w:rsidRPr="008B4F98" w14:paraId="3C3E278B" w14:textId="77777777" w:rsidTr="008567E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5085985" w14:textId="77777777" w:rsidR="008567E3" w:rsidRPr="00A64890" w:rsidRDefault="008567E3" w:rsidP="008567E3">
            <w:pPr>
              <w:pStyle w:val="TableParagraph"/>
              <w:spacing w:before="120" w:after="120" w:line="187" w:lineRule="exact"/>
              <w:rPr>
                <w:sz w:val="24"/>
                <w:szCs w:val="24"/>
              </w:rPr>
            </w:pPr>
            <w:r w:rsidRPr="00A64890">
              <w:rPr>
                <w:b/>
                <w:bCs/>
                <w:sz w:val="24"/>
                <w:szCs w:val="24"/>
              </w:rPr>
              <w:lastRenderedPageBreak/>
              <w:t>Rubrica di valutazione</w:t>
            </w:r>
          </w:p>
        </w:tc>
        <w:tc>
          <w:tcPr>
            <w:tcW w:w="7375" w:type="dxa"/>
            <w:gridSpan w:val="4"/>
            <w:tcBorders>
              <w:top w:val="double" w:sz="2" w:space="0" w:color="000000"/>
              <w:left w:val="single" w:sz="2" w:space="0" w:color="000000"/>
              <w:bottom w:val="double" w:sz="2" w:space="0" w:color="000000"/>
            </w:tcBorders>
            <w:vAlign w:val="center"/>
          </w:tcPr>
          <w:p w14:paraId="0C5F39EE" w14:textId="77777777" w:rsidR="008567E3" w:rsidRPr="00A64890" w:rsidRDefault="008567E3" w:rsidP="008567E3">
            <w:pPr>
              <w:pStyle w:val="TableParagraph"/>
              <w:spacing w:before="120" w:after="120"/>
              <w:ind w:left="109" w:right="154"/>
              <w:jc w:val="both"/>
              <w:rPr>
                <w:sz w:val="24"/>
                <w:szCs w:val="24"/>
              </w:rPr>
            </w:pPr>
            <w:r>
              <w:rPr>
                <w:sz w:val="24"/>
                <w:szCs w:val="24"/>
              </w:rPr>
              <w:t xml:space="preserve"> </w:t>
            </w:r>
          </w:p>
        </w:tc>
      </w:tr>
      <w:tr w:rsidR="008567E3" w:rsidRPr="008B4F98" w14:paraId="7CB68CF2" w14:textId="77777777" w:rsidTr="008567E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77FCF4C" w14:textId="77777777" w:rsidR="008567E3" w:rsidRPr="00A64890" w:rsidRDefault="008567E3" w:rsidP="008567E3">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3D405B3F" w14:textId="77777777" w:rsidR="008567E3" w:rsidRPr="001C052B" w:rsidRDefault="008567E3" w:rsidP="008567E3">
            <w:pPr>
              <w:pStyle w:val="Default"/>
              <w:numPr>
                <w:ilvl w:val="0"/>
                <w:numId w:val="23"/>
              </w:numPr>
              <w:spacing w:before="120"/>
              <w:ind w:right="153"/>
              <w:jc w:val="both"/>
              <w:rPr>
                <w:rFonts w:ascii="Arial" w:hAnsi="Arial" w:cs="Arial"/>
                <w:b/>
                <w:bCs/>
              </w:rPr>
            </w:pPr>
            <w:r w:rsidRPr="001C052B">
              <w:rPr>
                <w:rFonts w:ascii="Arial" w:hAnsi="Arial" w:cs="Arial"/>
                <w:b/>
              </w:rPr>
              <w:t>Attività di ripasso prima di ogni verifica orale.</w:t>
            </w:r>
          </w:p>
          <w:p w14:paraId="68F9420C" w14:textId="77777777" w:rsidR="008567E3" w:rsidRPr="00A64890" w:rsidRDefault="008567E3" w:rsidP="008567E3">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3D67AF1C" w14:textId="77777777" w:rsidR="008567E3" w:rsidRPr="001C052B" w:rsidRDefault="008567E3" w:rsidP="008567E3">
            <w:pPr>
              <w:pStyle w:val="Default"/>
              <w:numPr>
                <w:ilvl w:val="0"/>
                <w:numId w:val="23"/>
              </w:numPr>
              <w:ind w:right="153"/>
              <w:jc w:val="both"/>
              <w:rPr>
                <w:rFonts w:ascii="Arial" w:hAnsi="Arial" w:cs="Arial"/>
                <w:b/>
                <w:bCs/>
              </w:rPr>
            </w:pPr>
            <w:r w:rsidRPr="001C052B">
              <w:rPr>
                <w:rFonts w:ascii="Arial" w:hAnsi="Arial" w:cs="Arial"/>
                <w:b/>
                <w:bCs/>
              </w:rPr>
              <w:t>Recupero in itinere per piccoli gruppi.</w:t>
            </w:r>
          </w:p>
          <w:p w14:paraId="4DB59C76" w14:textId="77777777" w:rsidR="008567E3" w:rsidRPr="00A64890" w:rsidRDefault="008567E3" w:rsidP="008567E3">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4B404C29" w14:textId="77777777" w:rsidR="008567E3" w:rsidRPr="00A64890" w:rsidRDefault="008567E3" w:rsidP="008567E3">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8567E3" w:rsidRPr="008B4F98" w14:paraId="68C13BB4" w14:textId="77777777" w:rsidTr="008567E3">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24A07C5" w14:textId="77777777" w:rsidR="008567E3" w:rsidRPr="00A64890" w:rsidRDefault="008567E3" w:rsidP="008567E3">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6D18BAC0" w14:textId="77777777" w:rsidR="008567E3" w:rsidRPr="00A64890" w:rsidRDefault="008567E3" w:rsidP="008567E3">
            <w:pPr>
              <w:pStyle w:val="TableParagraph"/>
              <w:spacing w:before="120" w:after="120"/>
              <w:ind w:left="109" w:right="154"/>
              <w:jc w:val="both"/>
              <w:rPr>
                <w:rFonts w:ascii="Times New Roman"/>
                <w:sz w:val="24"/>
                <w:szCs w:val="24"/>
              </w:rPr>
            </w:pPr>
            <w:r>
              <w:rPr>
                <w:sz w:val="24"/>
                <w:szCs w:val="24"/>
              </w:rPr>
              <w:t xml:space="preserve"> </w:t>
            </w:r>
          </w:p>
        </w:tc>
      </w:tr>
    </w:tbl>
    <w:p w14:paraId="6594610D" w14:textId="1623D6EE" w:rsidR="008567E3" w:rsidRDefault="008567E3">
      <w:pPr>
        <w:widowControl/>
        <w:autoSpaceDE/>
        <w:autoSpaceDN/>
        <w:rPr>
          <w:color w:val="000000"/>
          <w:sz w:val="24"/>
          <w:szCs w:val="24"/>
          <w:lang w:eastAsia="en-US"/>
        </w:rPr>
      </w:pPr>
    </w:p>
    <w:p w14:paraId="022064CD" w14:textId="3F8C798F" w:rsidR="008567E3" w:rsidRDefault="008567E3">
      <w:pPr>
        <w:widowControl/>
        <w:autoSpaceDE/>
        <w:autoSpaceDN/>
        <w:rPr>
          <w:rFonts w:cs="Times New Roman"/>
          <w:color w:val="000000"/>
          <w:sz w:val="24"/>
          <w:szCs w:val="24"/>
          <w:lang w:eastAsia="en-US"/>
        </w:rPr>
      </w:pPr>
      <w:r>
        <w:rPr>
          <w:rFonts w:cs="Times New Roman"/>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8567E3" w:rsidRPr="008B4F98" w14:paraId="39900A9E" w14:textId="77777777" w:rsidTr="008567E3">
        <w:trPr>
          <w:trHeight w:val="418"/>
        </w:trPr>
        <w:tc>
          <w:tcPr>
            <w:tcW w:w="1471" w:type="dxa"/>
            <w:tcBorders>
              <w:bottom w:val="double" w:sz="2" w:space="0" w:color="000000"/>
              <w:right w:val="single" w:sz="4" w:space="0" w:color="000000"/>
            </w:tcBorders>
            <w:shd w:val="clear" w:color="auto" w:fill="F2F2F2"/>
            <w:vAlign w:val="center"/>
          </w:tcPr>
          <w:p w14:paraId="7C7FD83E" w14:textId="77777777" w:rsidR="008567E3" w:rsidRPr="00A64890" w:rsidRDefault="008567E3" w:rsidP="008567E3">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4F97B769" w14:textId="50D63BE4" w:rsidR="008567E3" w:rsidRPr="00A64890" w:rsidRDefault="008567E3" w:rsidP="008567E3">
            <w:pPr>
              <w:pStyle w:val="TableParagraph"/>
              <w:spacing w:before="120" w:after="120"/>
              <w:ind w:left="43"/>
              <w:jc w:val="center"/>
              <w:rPr>
                <w:b/>
                <w:sz w:val="24"/>
                <w:szCs w:val="24"/>
              </w:rPr>
            </w:pPr>
            <w:r>
              <w:rPr>
                <w:b/>
                <w:sz w:val="24"/>
                <w:szCs w:val="24"/>
              </w:rPr>
              <w:t xml:space="preserve"> 7</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0A641EC6" w14:textId="77777777" w:rsidR="008567E3" w:rsidRPr="00A64890" w:rsidRDefault="008567E3" w:rsidP="008567E3">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DFD4D6C" w14:textId="1B658681" w:rsidR="008567E3" w:rsidRPr="00A64890" w:rsidRDefault="008567E3" w:rsidP="008567E3">
            <w:pPr>
              <w:pStyle w:val="TableParagraph"/>
              <w:spacing w:before="120" w:after="120"/>
              <w:ind w:left="1923"/>
              <w:rPr>
                <w:b/>
                <w:sz w:val="24"/>
                <w:szCs w:val="24"/>
              </w:rPr>
            </w:pPr>
            <w:r>
              <w:rPr>
                <w:b/>
                <w:sz w:val="24"/>
                <w:szCs w:val="24"/>
              </w:rPr>
              <w:t>La seconda guerra mondiale</w:t>
            </w:r>
          </w:p>
        </w:tc>
      </w:tr>
      <w:tr w:rsidR="008567E3" w:rsidRPr="008B4F98" w14:paraId="5FF65C53" w14:textId="77777777" w:rsidTr="008567E3">
        <w:trPr>
          <w:trHeight w:val="337"/>
        </w:trPr>
        <w:tc>
          <w:tcPr>
            <w:tcW w:w="10210" w:type="dxa"/>
            <w:gridSpan w:val="7"/>
            <w:tcBorders>
              <w:top w:val="double" w:sz="2" w:space="0" w:color="000000"/>
              <w:bottom w:val="single" w:sz="2" w:space="0" w:color="000000"/>
            </w:tcBorders>
            <w:shd w:val="clear" w:color="auto" w:fill="F2F2F2"/>
          </w:tcPr>
          <w:p w14:paraId="65F415D4" w14:textId="77777777" w:rsidR="008567E3" w:rsidRPr="00A64890" w:rsidRDefault="008567E3" w:rsidP="008567E3">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8567E3" w:rsidRPr="008B4F98" w14:paraId="229CAE27" w14:textId="77777777" w:rsidTr="008567E3">
        <w:trPr>
          <w:trHeight w:val="763"/>
        </w:trPr>
        <w:tc>
          <w:tcPr>
            <w:tcW w:w="10210" w:type="dxa"/>
            <w:gridSpan w:val="7"/>
            <w:tcBorders>
              <w:top w:val="single" w:sz="2" w:space="0" w:color="000000"/>
              <w:bottom w:val="single" w:sz="12" w:space="0" w:color="000000"/>
            </w:tcBorders>
          </w:tcPr>
          <w:p w14:paraId="0940D517" w14:textId="77777777" w:rsidR="008567E3" w:rsidRPr="00A64890" w:rsidRDefault="008567E3" w:rsidP="008567E3">
            <w:pPr>
              <w:pStyle w:val="TableParagraph"/>
              <w:spacing w:before="120" w:after="120"/>
              <w:ind w:left="107"/>
              <w:rPr>
                <w:bCs/>
                <w:sz w:val="24"/>
                <w:szCs w:val="24"/>
              </w:rPr>
            </w:pPr>
            <w:r>
              <w:rPr>
                <w:bCs/>
                <w:sz w:val="24"/>
                <w:szCs w:val="24"/>
              </w:rPr>
              <w:t xml:space="preserve"> </w:t>
            </w:r>
          </w:p>
          <w:p w14:paraId="173B8D47" w14:textId="77777777" w:rsidR="008567E3" w:rsidRDefault="008567E3" w:rsidP="008567E3">
            <w:pPr>
              <w:pStyle w:val="Default"/>
            </w:pPr>
            <w:r>
              <w:t xml:space="preserve">- Conoscere il lessico storico </w:t>
            </w:r>
          </w:p>
          <w:p w14:paraId="62A79FED" w14:textId="77777777" w:rsidR="008567E3" w:rsidRDefault="008567E3" w:rsidP="008567E3">
            <w:pPr>
              <w:pStyle w:val="Default"/>
              <w:rPr>
                <w:sz w:val="23"/>
                <w:szCs w:val="23"/>
              </w:rPr>
            </w:pPr>
            <w:r>
              <w:rPr>
                <w:sz w:val="23"/>
                <w:szCs w:val="23"/>
              </w:rPr>
              <w:t xml:space="preserve">- Conoscere la periodizzazione storica e il modus operandi della storiografia </w:t>
            </w:r>
          </w:p>
          <w:p w14:paraId="53AF3DB5" w14:textId="77777777" w:rsidR="008567E3" w:rsidRDefault="008567E3" w:rsidP="008567E3">
            <w:pPr>
              <w:pStyle w:val="Default"/>
              <w:rPr>
                <w:sz w:val="23"/>
                <w:szCs w:val="23"/>
              </w:rPr>
            </w:pPr>
            <w:r>
              <w:rPr>
                <w:sz w:val="23"/>
                <w:szCs w:val="23"/>
              </w:rPr>
              <w:t xml:space="preserve">- Interpretare le fonti con coscienza storica e critica </w:t>
            </w:r>
          </w:p>
          <w:p w14:paraId="04DF3734" w14:textId="77777777" w:rsidR="008567E3" w:rsidRDefault="008567E3" w:rsidP="008567E3">
            <w:pPr>
              <w:pStyle w:val="Default"/>
              <w:rPr>
                <w:sz w:val="23"/>
                <w:szCs w:val="23"/>
              </w:rPr>
            </w:pPr>
            <w:r>
              <w:rPr>
                <w:sz w:val="23"/>
                <w:szCs w:val="23"/>
              </w:rPr>
              <w:t xml:space="preserve">- Comprendere le conseguenze dei fenomeni storici dal punto di vista sociale, politico, economico culturale e umano </w:t>
            </w:r>
          </w:p>
          <w:p w14:paraId="02556F54" w14:textId="77777777" w:rsidR="008567E3" w:rsidRPr="009C16F2" w:rsidRDefault="008567E3" w:rsidP="008567E3">
            <w:pPr>
              <w:pStyle w:val="Default"/>
              <w:rPr>
                <w:sz w:val="23"/>
                <w:szCs w:val="23"/>
              </w:rPr>
            </w:pPr>
            <w:r>
              <w:rPr>
                <w:sz w:val="23"/>
                <w:szCs w:val="23"/>
              </w:rPr>
              <w:t xml:space="preserve">- Comprendere il cambiamento e la diversità dei tempi storici in una  dimensione diacronica attraverso il confronto fra epoche e in una dimensione sincronica attraverso il confronto fra aree geografiche e culturali </w:t>
            </w:r>
          </w:p>
        </w:tc>
      </w:tr>
      <w:tr w:rsidR="008567E3" w:rsidRPr="008B4F98" w14:paraId="30843EBE" w14:textId="77777777" w:rsidTr="008567E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6FD1D054" w14:textId="77777777" w:rsidR="008567E3" w:rsidRPr="00A64890" w:rsidRDefault="008567E3" w:rsidP="008567E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F322644" w14:textId="77777777" w:rsidR="008567E3" w:rsidRDefault="008567E3" w:rsidP="008567E3">
            <w:pPr>
              <w:pStyle w:val="TableParagraph"/>
              <w:ind w:left="563"/>
              <w:jc w:val="center"/>
              <w:rPr>
                <w:b/>
                <w:sz w:val="24"/>
                <w:szCs w:val="24"/>
              </w:rPr>
            </w:pPr>
            <w:r w:rsidRPr="00A64890">
              <w:rPr>
                <w:b/>
                <w:sz w:val="24"/>
                <w:szCs w:val="24"/>
              </w:rPr>
              <w:t>Conoscenze</w:t>
            </w:r>
          </w:p>
          <w:p w14:paraId="21F2F35E" w14:textId="77777777" w:rsidR="008567E3" w:rsidRPr="00A64890" w:rsidRDefault="008567E3" w:rsidP="008567E3">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06F2FE0" w14:textId="77777777" w:rsidR="008567E3" w:rsidRDefault="008567E3" w:rsidP="008567E3">
            <w:pPr>
              <w:pStyle w:val="TableParagraph"/>
              <w:jc w:val="center"/>
              <w:rPr>
                <w:b/>
                <w:sz w:val="24"/>
                <w:szCs w:val="24"/>
              </w:rPr>
            </w:pPr>
            <w:r w:rsidRPr="00A64890">
              <w:rPr>
                <w:b/>
                <w:sz w:val="24"/>
                <w:szCs w:val="24"/>
              </w:rPr>
              <w:t>Abilità</w:t>
            </w:r>
          </w:p>
          <w:p w14:paraId="448C45DE" w14:textId="77777777" w:rsidR="008567E3" w:rsidRPr="00A64890" w:rsidRDefault="008567E3" w:rsidP="008567E3">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46136E8" w14:textId="77777777" w:rsidR="008567E3" w:rsidRPr="00A64890" w:rsidRDefault="008567E3" w:rsidP="008567E3">
            <w:pPr>
              <w:pStyle w:val="TableParagraph"/>
              <w:spacing w:before="120" w:after="120" w:line="214" w:lineRule="exact"/>
              <w:ind w:left="187" w:right="136"/>
              <w:jc w:val="center"/>
              <w:rPr>
                <w:b/>
                <w:sz w:val="24"/>
                <w:szCs w:val="24"/>
              </w:rPr>
            </w:pPr>
            <w:r w:rsidRPr="00A64890">
              <w:rPr>
                <w:b/>
                <w:sz w:val="24"/>
                <w:szCs w:val="24"/>
              </w:rPr>
              <w:t>Tempi</w:t>
            </w:r>
          </w:p>
        </w:tc>
      </w:tr>
      <w:tr w:rsidR="008567E3" w:rsidRPr="008B4F98" w14:paraId="01627903" w14:textId="77777777" w:rsidTr="008567E3">
        <w:trPr>
          <w:trHeight w:val="1923"/>
        </w:trPr>
        <w:tc>
          <w:tcPr>
            <w:tcW w:w="2835" w:type="dxa"/>
            <w:gridSpan w:val="3"/>
            <w:tcBorders>
              <w:top w:val="single" w:sz="12" w:space="0" w:color="000000"/>
              <w:bottom w:val="double" w:sz="2" w:space="0" w:color="000000"/>
              <w:right w:val="single" w:sz="4" w:space="0" w:color="000000"/>
            </w:tcBorders>
            <w:vAlign w:val="center"/>
          </w:tcPr>
          <w:p w14:paraId="5C67DE68" w14:textId="29B8E073" w:rsidR="008567E3" w:rsidRPr="00A64890" w:rsidRDefault="008567E3" w:rsidP="008567E3">
            <w:pPr>
              <w:pStyle w:val="TableParagraph"/>
              <w:spacing w:before="120" w:after="120"/>
              <w:ind w:left="107"/>
              <w:rPr>
                <w:sz w:val="24"/>
                <w:szCs w:val="24"/>
              </w:rPr>
            </w:pPr>
            <w:r>
              <w:rPr>
                <w:sz w:val="24"/>
                <w:szCs w:val="24"/>
              </w:rPr>
              <w:t xml:space="preserve"> La seconda guerra mondiale</w:t>
            </w:r>
          </w:p>
        </w:tc>
        <w:tc>
          <w:tcPr>
            <w:tcW w:w="2980" w:type="dxa"/>
            <w:gridSpan w:val="2"/>
            <w:tcBorders>
              <w:top w:val="single" w:sz="12" w:space="0" w:color="000000"/>
              <w:left w:val="single" w:sz="4" w:space="0" w:color="000000"/>
              <w:bottom w:val="double" w:sz="2" w:space="0" w:color="000000"/>
              <w:right w:val="single" w:sz="2" w:space="0" w:color="000000"/>
            </w:tcBorders>
          </w:tcPr>
          <w:p w14:paraId="3D43F99B" w14:textId="7F56C0C1"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Il successo della guerra-lampo</w:t>
            </w:r>
          </w:p>
          <w:p w14:paraId="73CB742A" w14:textId="18026CB9"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La svolta del 1941: il conflitto diventa mondiale</w:t>
            </w:r>
          </w:p>
          <w:p w14:paraId="5F346CB0" w14:textId="08AB135F"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La controffensiva degli Alleati</w:t>
            </w:r>
          </w:p>
          <w:p w14:paraId="793A7879" w14:textId="4566B0E7"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La caduta del fascismo e la guerra civile in Italia</w:t>
            </w:r>
          </w:p>
          <w:p w14:paraId="532CA04F" w14:textId="06FE76A7"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La Resistenza</w:t>
            </w:r>
          </w:p>
          <w:p w14:paraId="720ED555" w14:textId="7352DFBB"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La vittoria degli Alleati</w:t>
            </w:r>
          </w:p>
          <w:p w14:paraId="3E1B0787" w14:textId="3C480F2B"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Lo sterminio degli Ebrei</w:t>
            </w:r>
          </w:p>
          <w:p w14:paraId="6CFB5141" w14:textId="4F6DAAF3" w:rsidR="008567E3" w:rsidRPr="008567E3" w:rsidRDefault="008567E3" w:rsidP="0086480E">
            <w:pPr>
              <w:pStyle w:val="Paragrafoelenco"/>
              <w:pBdr>
                <w:top w:val="nil"/>
                <w:left w:val="nil"/>
                <w:bottom w:val="nil"/>
                <w:right w:val="nil"/>
                <w:between w:val="nil"/>
              </w:pBdr>
              <w:ind w:left="483"/>
              <w:jc w:val="both"/>
              <w:rPr>
                <w:rFonts w:ascii="Times" w:eastAsia="Times" w:hAnsi="Times" w:cs="Times"/>
                <w:sz w:val="24"/>
                <w:szCs w:val="24"/>
              </w:rPr>
            </w:pPr>
          </w:p>
          <w:p w14:paraId="006926D9" w14:textId="77777777" w:rsidR="008567E3" w:rsidRPr="008567E3" w:rsidRDefault="008567E3" w:rsidP="008567E3">
            <w:pPr>
              <w:pStyle w:val="Paragrafoelenco"/>
              <w:pBdr>
                <w:top w:val="nil"/>
                <w:left w:val="nil"/>
                <w:bottom w:val="nil"/>
                <w:right w:val="nil"/>
                <w:between w:val="nil"/>
              </w:pBdr>
              <w:ind w:left="483"/>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5D040C9A" w14:textId="77777777" w:rsidR="008567E3" w:rsidRPr="00A64890" w:rsidRDefault="008567E3" w:rsidP="008567E3">
            <w:pPr>
              <w:pStyle w:val="TableParagraph"/>
              <w:spacing w:before="120" w:after="120"/>
              <w:ind w:left="122" w:right="41"/>
              <w:jc w:val="both"/>
              <w:rPr>
                <w:sz w:val="24"/>
                <w:szCs w:val="24"/>
              </w:rPr>
            </w:pPr>
            <w:r>
              <w:rPr>
                <w:sz w:val="24"/>
                <w:szCs w:val="24"/>
              </w:rPr>
              <w:t xml:space="preserve"> </w:t>
            </w:r>
          </w:p>
          <w:p w14:paraId="7F644B81" w14:textId="77777777" w:rsidR="008567E3" w:rsidRDefault="008567E3" w:rsidP="008567E3">
            <w:pPr>
              <w:pStyle w:val="Default"/>
              <w:jc w:val="both"/>
            </w:pPr>
            <w:r>
              <w:t xml:space="preserve">- Conoscere il lessico storico </w:t>
            </w:r>
          </w:p>
          <w:p w14:paraId="45B1A11A" w14:textId="77777777" w:rsidR="008567E3" w:rsidRDefault="008567E3" w:rsidP="008567E3">
            <w:pPr>
              <w:pStyle w:val="Default"/>
              <w:jc w:val="both"/>
              <w:rPr>
                <w:sz w:val="23"/>
                <w:szCs w:val="23"/>
              </w:rPr>
            </w:pPr>
            <w:r>
              <w:rPr>
                <w:sz w:val="23"/>
                <w:szCs w:val="23"/>
              </w:rPr>
              <w:t xml:space="preserve">- Conoscere la periodizzazione storica e il modus operandi della storiografia </w:t>
            </w:r>
          </w:p>
          <w:p w14:paraId="4A7E4B6B" w14:textId="77777777" w:rsidR="008567E3" w:rsidRDefault="008567E3" w:rsidP="008567E3">
            <w:pPr>
              <w:pStyle w:val="Default"/>
              <w:jc w:val="both"/>
              <w:rPr>
                <w:sz w:val="23"/>
                <w:szCs w:val="23"/>
              </w:rPr>
            </w:pPr>
            <w:r>
              <w:rPr>
                <w:sz w:val="23"/>
                <w:szCs w:val="23"/>
              </w:rPr>
              <w:t xml:space="preserve">- Interpretare le fonti con coscienza storica e critica </w:t>
            </w:r>
          </w:p>
          <w:p w14:paraId="6A203411" w14:textId="77777777" w:rsidR="008567E3" w:rsidRDefault="008567E3" w:rsidP="008567E3">
            <w:pPr>
              <w:pStyle w:val="Default"/>
              <w:jc w:val="both"/>
              <w:rPr>
                <w:sz w:val="23"/>
                <w:szCs w:val="23"/>
              </w:rPr>
            </w:pPr>
            <w:r>
              <w:rPr>
                <w:sz w:val="23"/>
                <w:szCs w:val="23"/>
              </w:rPr>
              <w:t xml:space="preserve">- Comprendere le conseguenze dei fenomeni storici dal punto di vista sociale, politico, economico culturale e umano </w:t>
            </w:r>
          </w:p>
          <w:p w14:paraId="707A551A" w14:textId="77777777" w:rsidR="008567E3" w:rsidRDefault="008567E3" w:rsidP="008567E3">
            <w:pPr>
              <w:pStyle w:val="Default"/>
              <w:jc w:val="both"/>
              <w:rPr>
                <w:sz w:val="23"/>
                <w:szCs w:val="23"/>
              </w:rPr>
            </w:pPr>
            <w:r>
              <w:rPr>
                <w:sz w:val="23"/>
                <w:szCs w:val="23"/>
              </w:rPr>
              <w:t xml:space="preserve">- Comprendere il cambiamento e la diversità dei tempi storici in una </w:t>
            </w:r>
          </w:p>
          <w:p w14:paraId="201FB9FD" w14:textId="77777777" w:rsidR="008567E3" w:rsidRDefault="008567E3" w:rsidP="008567E3">
            <w:pPr>
              <w:pStyle w:val="Default"/>
              <w:jc w:val="both"/>
              <w:rPr>
                <w:sz w:val="23"/>
                <w:szCs w:val="23"/>
              </w:rPr>
            </w:pPr>
          </w:p>
          <w:p w14:paraId="7C2ED5FB" w14:textId="77777777" w:rsidR="008567E3" w:rsidRDefault="008567E3" w:rsidP="008567E3">
            <w:pPr>
              <w:pStyle w:val="Default"/>
              <w:jc w:val="both"/>
              <w:rPr>
                <w:sz w:val="23"/>
                <w:szCs w:val="23"/>
              </w:rPr>
            </w:pPr>
            <w:r>
              <w:rPr>
                <w:sz w:val="23"/>
                <w:szCs w:val="23"/>
              </w:rPr>
              <w:t xml:space="preserve">dimensione diacronica attraverso il confronto fra epoche e in una </w:t>
            </w:r>
          </w:p>
          <w:p w14:paraId="2BD3EB6E" w14:textId="77777777" w:rsidR="008567E3" w:rsidRPr="00A64890" w:rsidRDefault="008567E3" w:rsidP="008567E3">
            <w:pPr>
              <w:pStyle w:val="TableParagraph"/>
              <w:spacing w:before="120" w:after="120"/>
              <w:ind w:left="122" w:right="41"/>
              <w:jc w:val="both"/>
              <w:rPr>
                <w:sz w:val="24"/>
                <w:szCs w:val="24"/>
              </w:rPr>
            </w:pPr>
            <w:r>
              <w:rPr>
                <w:sz w:val="23"/>
                <w:szCs w:val="23"/>
              </w:rPr>
              <w:t xml:space="preserve">dimensione sincronica attraverso il confronto fra aree geografiche e culturali </w:t>
            </w:r>
          </w:p>
        </w:tc>
        <w:tc>
          <w:tcPr>
            <w:tcW w:w="1277" w:type="dxa"/>
            <w:tcBorders>
              <w:top w:val="single" w:sz="12" w:space="0" w:color="000000"/>
              <w:left w:val="single" w:sz="4" w:space="0" w:color="000000"/>
              <w:bottom w:val="double" w:sz="2" w:space="0" w:color="000000"/>
            </w:tcBorders>
            <w:vAlign w:val="center"/>
          </w:tcPr>
          <w:p w14:paraId="7BFBAE81" w14:textId="77777777" w:rsidR="008567E3" w:rsidRPr="00A64890" w:rsidRDefault="008567E3" w:rsidP="008567E3">
            <w:pPr>
              <w:pStyle w:val="TableParagraph"/>
              <w:spacing w:before="120" w:after="120"/>
              <w:ind w:left="187" w:right="137"/>
              <w:jc w:val="center"/>
              <w:rPr>
                <w:sz w:val="24"/>
                <w:szCs w:val="24"/>
              </w:rPr>
            </w:pPr>
            <w:r>
              <w:rPr>
                <w:sz w:val="24"/>
                <w:szCs w:val="24"/>
              </w:rPr>
              <w:t xml:space="preserve">Secondo quadrimestre </w:t>
            </w:r>
          </w:p>
        </w:tc>
      </w:tr>
      <w:tr w:rsidR="008567E3" w:rsidRPr="00DF4862" w14:paraId="06779951" w14:textId="77777777" w:rsidTr="008567E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39C91C2A" w14:textId="77777777" w:rsidR="008567E3" w:rsidRPr="00A64890" w:rsidRDefault="008567E3" w:rsidP="008567E3">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34A5A50" w14:textId="77777777" w:rsidR="008567E3" w:rsidRPr="00A64890" w:rsidRDefault="008567E3" w:rsidP="008567E3">
            <w:pPr>
              <w:pStyle w:val="TableParagraph"/>
              <w:spacing w:before="120" w:after="120"/>
              <w:ind w:left="109"/>
              <w:rPr>
                <w:sz w:val="24"/>
                <w:szCs w:val="24"/>
              </w:rPr>
            </w:pPr>
            <w:r>
              <w:rPr>
                <w:sz w:val="24"/>
                <w:szCs w:val="24"/>
              </w:rPr>
              <w:t xml:space="preserve"> Storia</w:t>
            </w:r>
          </w:p>
        </w:tc>
      </w:tr>
      <w:tr w:rsidR="008567E3" w:rsidRPr="008B4F98" w14:paraId="32B1D04D" w14:textId="77777777" w:rsidTr="008567E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5415B6B" w14:textId="77777777" w:rsidR="008567E3" w:rsidRPr="00A64890" w:rsidRDefault="008567E3" w:rsidP="008567E3">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275CEB0B" w14:textId="5E4105E0" w:rsidR="008567E3" w:rsidRPr="00A64890" w:rsidRDefault="008567E3" w:rsidP="0086480E">
            <w:pPr>
              <w:pStyle w:val="TableParagraph"/>
              <w:numPr>
                <w:ilvl w:val="0"/>
                <w:numId w:val="25"/>
              </w:numPr>
              <w:spacing w:before="120" w:after="120"/>
              <w:ind w:right="154"/>
              <w:jc w:val="both"/>
              <w:rPr>
                <w:sz w:val="24"/>
                <w:szCs w:val="24"/>
              </w:rPr>
            </w:pPr>
            <w:r>
              <w:rPr>
                <w:sz w:val="24"/>
                <w:szCs w:val="24"/>
              </w:rPr>
              <w:t xml:space="preserve">Connessioni </w:t>
            </w:r>
            <w:r w:rsidR="0086480E">
              <w:rPr>
                <w:sz w:val="24"/>
                <w:szCs w:val="24"/>
              </w:rPr>
              <w:t>con gli eventi storici del mondo odierno</w:t>
            </w:r>
          </w:p>
        </w:tc>
      </w:tr>
      <w:tr w:rsidR="008567E3" w:rsidRPr="008B4F98" w14:paraId="5338A46F" w14:textId="77777777" w:rsidTr="008567E3">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A90E280" w14:textId="77777777" w:rsidR="008567E3" w:rsidRPr="00A64890" w:rsidRDefault="008567E3" w:rsidP="008567E3">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534E421C" w14:textId="77777777" w:rsidR="008567E3" w:rsidRDefault="008567E3" w:rsidP="008567E3">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7C4AFE71" w14:textId="77777777" w:rsidR="008567E3" w:rsidRDefault="008567E3" w:rsidP="008567E3">
            <w:pPr>
              <w:pStyle w:val="TableParagraph"/>
              <w:numPr>
                <w:ilvl w:val="0"/>
                <w:numId w:val="26"/>
              </w:numPr>
              <w:spacing w:before="120" w:after="120"/>
              <w:ind w:right="154"/>
              <w:jc w:val="both"/>
              <w:rPr>
                <w:sz w:val="24"/>
                <w:szCs w:val="24"/>
              </w:rPr>
            </w:pPr>
            <w:r>
              <w:rPr>
                <w:sz w:val="24"/>
                <w:szCs w:val="24"/>
              </w:rPr>
              <w:t>Lezione partecipata</w:t>
            </w:r>
          </w:p>
          <w:p w14:paraId="64101FD2" w14:textId="77777777" w:rsidR="008567E3" w:rsidRDefault="008567E3" w:rsidP="008567E3">
            <w:pPr>
              <w:pStyle w:val="TableParagraph"/>
              <w:numPr>
                <w:ilvl w:val="0"/>
                <w:numId w:val="26"/>
              </w:numPr>
              <w:spacing w:before="120" w:after="120"/>
              <w:ind w:right="154"/>
              <w:jc w:val="both"/>
              <w:rPr>
                <w:sz w:val="24"/>
                <w:szCs w:val="24"/>
              </w:rPr>
            </w:pPr>
            <w:r>
              <w:rPr>
                <w:sz w:val="24"/>
                <w:szCs w:val="24"/>
              </w:rPr>
              <w:t>Lezione socratica</w:t>
            </w:r>
          </w:p>
          <w:p w14:paraId="59A1B559" w14:textId="77777777" w:rsidR="008567E3" w:rsidRDefault="008567E3" w:rsidP="008567E3">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2BB6ED0D" w14:textId="77777777" w:rsidR="008567E3" w:rsidRDefault="008567E3" w:rsidP="008567E3">
            <w:pPr>
              <w:pStyle w:val="TableParagraph"/>
              <w:numPr>
                <w:ilvl w:val="0"/>
                <w:numId w:val="26"/>
              </w:numPr>
              <w:spacing w:before="120" w:after="120"/>
              <w:ind w:right="154"/>
              <w:jc w:val="both"/>
              <w:rPr>
                <w:sz w:val="24"/>
                <w:szCs w:val="24"/>
              </w:rPr>
            </w:pPr>
            <w:r>
              <w:rPr>
                <w:sz w:val="24"/>
                <w:szCs w:val="24"/>
              </w:rPr>
              <w:lastRenderedPageBreak/>
              <w:t xml:space="preserve">Peer </w:t>
            </w:r>
            <w:proofErr w:type="spellStart"/>
            <w:r>
              <w:rPr>
                <w:sz w:val="24"/>
                <w:szCs w:val="24"/>
              </w:rPr>
              <w:t>education</w:t>
            </w:r>
            <w:proofErr w:type="spellEnd"/>
          </w:p>
          <w:p w14:paraId="23B0DDC5" w14:textId="77777777" w:rsidR="008567E3" w:rsidRPr="00A64890" w:rsidRDefault="008567E3" w:rsidP="008567E3">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8567E3" w:rsidRPr="008B4F98" w14:paraId="7B5228E1" w14:textId="77777777" w:rsidTr="008567E3">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F09164F" w14:textId="77777777" w:rsidR="008567E3" w:rsidRPr="00A64890" w:rsidRDefault="008567E3" w:rsidP="008567E3">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5AA9A253" w14:textId="77777777" w:rsidR="008567E3" w:rsidRPr="00260D32" w:rsidRDefault="008567E3" w:rsidP="008567E3">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38C52AE3" w14:textId="77777777" w:rsidR="008567E3" w:rsidRDefault="008567E3" w:rsidP="008567E3">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7F0B0D0B" w14:textId="77777777" w:rsidR="008567E3" w:rsidRDefault="008567E3" w:rsidP="008567E3">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6600633E" w14:textId="77777777" w:rsidR="008567E3" w:rsidRDefault="008567E3" w:rsidP="008567E3">
            <w:pPr>
              <w:pStyle w:val="TableParagraph"/>
              <w:numPr>
                <w:ilvl w:val="0"/>
                <w:numId w:val="26"/>
              </w:numPr>
              <w:spacing w:before="120" w:after="120"/>
              <w:rPr>
                <w:sz w:val="24"/>
                <w:szCs w:val="24"/>
              </w:rPr>
            </w:pPr>
            <w:proofErr w:type="spellStart"/>
            <w:r>
              <w:rPr>
                <w:sz w:val="24"/>
                <w:szCs w:val="24"/>
              </w:rPr>
              <w:t>Slides</w:t>
            </w:r>
            <w:proofErr w:type="spellEnd"/>
          </w:p>
          <w:p w14:paraId="37EC324B" w14:textId="77777777" w:rsidR="008567E3" w:rsidRPr="00A64890" w:rsidRDefault="008567E3" w:rsidP="008567E3">
            <w:pPr>
              <w:pStyle w:val="TableParagraph"/>
              <w:numPr>
                <w:ilvl w:val="0"/>
                <w:numId w:val="26"/>
              </w:numPr>
              <w:spacing w:before="120" w:after="120"/>
              <w:rPr>
                <w:sz w:val="24"/>
                <w:szCs w:val="24"/>
              </w:rPr>
            </w:pPr>
            <w:r>
              <w:rPr>
                <w:sz w:val="24"/>
                <w:szCs w:val="24"/>
              </w:rPr>
              <w:t>Mappe e schemi alla LIM</w:t>
            </w:r>
          </w:p>
        </w:tc>
      </w:tr>
      <w:tr w:rsidR="008567E3" w:rsidRPr="008B4F98" w14:paraId="6C37F296" w14:textId="77777777" w:rsidTr="008567E3">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9F74470" w14:textId="77777777" w:rsidR="008567E3" w:rsidRPr="00A64890" w:rsidRDefault="008567E3" w:rsidP="008567E3">
            <w:pPr>
              <w:pStyle w:val="TableParagraph"/>
              <w:spacing w:before="120" w:after="120"/>
              <w:ind w:right="119"/>
              <w:rPr>
                <w:b/>
                <w:sz w:val="24"/>
                <w:szCs w:val="24"/>
              </w:rPr>
            </w:pPr>
            <w:r w:rsidRPr="00A64890">
              <w:rPr>
                <w:b/>
                <w:sz w:val="24"/>
                <w:szCs w:val="24"/>
              </w:rPr>
              <w:t>Valutazione</w:t>
            </w:r>
          </w:p>
          <w:p w14:paraId="3E094A8A" w14:textId="77777777" w:rsidR="008567E3" w:rsidRPr="00A64890" w:rsidRDefault="008567E3" w:rsidP="008567E3">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57D5F69" w14:textId="77777777" w:rsidR="008567E3" w:rsidRPr="00A64890" w:rsidRDefault="008567E3" w:rsidP="008567E3">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35C1F95D" w14:textId="77777777" w:rsidR="008567E3" w:rsidRPr="001C052B" w:rsidRDefault="008567E3" w:rsidP="008567E3">
            <w:pPr>
              <w:pStyle w:val="Default"/>
              <w:numPr>
                <w:ilvl w:val="0"/>
                <w:numId w:val="24"/>
              </w:numPr>
              <w:autoSpaceDE/>
              <w:adjustRightInd/>
              <w:rPr>
                <w:rFonts w:ascii="Arial" w:hAnsi="Arial" w:cs="Arial"/>
                <w:b/>
                <w:color w:val="auto"/>
                <w:lang w:eastAsia="it-IT"/>
              </w:rPr>
            </w:pPr>
            <w:r w:rsidRPr="001C052B">
              <w:rPr>
                <w:rFonts w:ascii="Arial" w:hAnsi="Arial" w:cs="Arial"/>
                <w:b/>
                <w:color w:val="auto"/>
                <w:lang w:eastAsia="it-IT"/>
              </w:rPr>
              <w:t>Interrogazioni individuali</w:t>
            </w:r>
          </w:p>
          <w:p w14:paraId="6D8843CB" w14:textId="77777777" w:rsidR="008567E3" w:rsidRPr="00A64890" w:rsidRDefault="008567E3"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F9DA8E0" w14:textId="77777777" w:rsidR="008567E3" w:rsidRPr="00A64890" w:rsidRDefault="008567E3"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7E646307" w14:textId="77777777" w:rsidR="008567E3" w:rsidRPr="00A64890" w:rsidRDefault="008567E3" w:rsidP="008567E3">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8567E3" w:rsidRPr="008B4F98" w14:paraId="29EB7B8D" w14:textId="77777777" w:rsidTr="008567E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96245D3" w14:textId="77777777" w:rsidR="008567E3" w:rsidRPr="00A64890" w:rsidRDefault="008567E3" w:rsidP="008567E3">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0A1D87B2" w14:textId="77777777" w:rsidR="008567E3" w:rsidRPr="00A64890" w:rsidRDefault="008567E3" w:rsidP="008567E3">
            <w:pPr>
              <w:pStyle w:val="TableParagraph"/>
              <w:spacing w:before="120" w:after="120"/>
              <w:ind w:left="109" w:right="154"/>
              <w:jc w:val="both"/>
              <w:rPr>
                <w:sz w:val="24"/>
                <w:szCs w:val="24"/>
              </w:rPr>
            </w:pPr>
            <w:r>
              <w:rPr>
                <w:sz w:val="24"/>
                <w:szCs w:val="24"/>
              </w:rPr>
              <w:t xml:space="preserve"> </w:t>
            </w:r>
          </w:p>
        </w:tc>
      </w:tr>
      <w:tr w:rsidR="008567E3" w:rsidRPr="008B4F98" w14:paraId="7CB90184" w14:textId="77777777" w:rsidTr="008567E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9EF996D" w14:textId="77777777" w:rsidR="008567E3" w:rsidRPr="00A64890" w:rsidRDefault="008567E3" w:rsidP="008567E3">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07DDD633" w14:textId="77777777" w:rsidR="008567E3" w:rsidRPr="001C052B" w:rsidRDefault="008567E3" w:rsidP="008567E3">
            <w:pPr>
              <w:pStyle w:val="Default"/>
              <w:numPr>
                <w:ilvl w:val="0"/>
                <w:numId w:val="23"/>
              </w:numPr>
              <w:spacing w:before="120"/>
              <w:ind w:right="153"/>
              <w:jc w:val="both"/>
              <w:rPr>
                <w:rFonts w:ascii="Arial" w:hAnsi="Arial" w:cs="Arial"/>
                <w:b/>
                <w:bCs/>
              </w:rPr>
            </w:pPr>
            <w:r w:rsidRPr="001C052B">
              <w:rPr>
                <w:rFonts w:ascii="Arial" w:hAnsi="Arial" w:cs="Arial"/>
                <w:b/>
              </w:rPr>
              <w:t>Attività di ripasso prima di ogni verifica orale.</w:t>
            </w:r>
          </w:p>
          <w:p w14:paraId="646F0FB5" w14:textId="77777777" w:rsidR="008567E3" w:rsidRPr="00A64890" w:rsidRDefault="008567E3" w:rsidP="008567E3">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13BA80E7" w14:textId="77777777" w:rsidR="008567E3" w:rsidRPr="001C052B" w:rsidRDefault="008567E3" w:rsidP="008567E3">
            <w:pPr>
              <w:pStyle w:val="Default"/>
              <w:numPr>
                <w:ilvl w:val="0"/>
                <w:numId w:val="23"/>
              </w:numPr>
              <w:ind w:right="153"/>
              <w:jc w:val="both"/>
              <w:rPr>
                <w:rFonts w:ascii="Arial" w:hAnsi="Arial" w:cs="Arial"/>
                <w:b/>
                <w:bCs/>
              </w:rPr>
            </w:pPr>
            <w:r w:rsidRPr="001C052B">
              <w:rPr>
                <w:rFonts w:ascii="Arial" w:hAnsi="Arial" w:cs="Arial"/>
                <w:b/>
                <w:bCs/>
              </w:rPr>
              <w:t>Recupero in itinere per piccoli gruppi.</w:t>
            </w:r>
          </w:p>
          <w:p w14:paraId="74EFD1D7" w14:textId="77777777" w:rsidR="008567E3" w:rsidRPr="00A64890" w:rsidRDefault="008567E3" w:rsidP="008567E3">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2F522097" w14:textId="77777777" w:rsidR="008567E3" w:rsidRPr="00A64890" w:rsidRDefault="008567E3" w:rsidP="008567E3">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8567E3" w:rsidRPr="008B4F98" w14:paraId="67384CB0" w14:textId="77777777" w:rsidTr="008567E3">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07C1BCA" w14:textId="77777777" w:rsidR="008567E3" w:rsidRPr="00A64890" w:rsidRDefault="008567E3" w:rsidP="008567E3">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1442F186" w14:textId="77777777" w:rsidR="008567E3" w:rsidRPr="00A64890" w:rsidRDefault="008567E3" w:rsidP="008567E3">
            <w:pPr>
              <w:pStyle w:val="TableParagraph"/>
              <w:spacing w:before="120" w:after="120"/>
              <w:ind w:left="109" w:right="154"/>
              <w:jc w:val="both"/>
              <w:rPr>
                <w:rFonts w:ascii="Times New Roman"/>
                <w:sz w:val="24"/>
                <w:szCs w:val="24"/>
              </w:rPr>
            </w:pPr>
            <w:r>
              <w:rPr>
                <w:sz w:val="24"/>
                <w:szCs w:val="24"/>
              </w:rPr>
              <w:t xml:space="preserve"> </w:t>
            </w:r>
          </w:p>
        </w:tc>
      </w:tr>
    </w:tbl>
    <w:p w14:paraId="0B203F7D" w14:textId="2BA20873" w:rsidR="0086480E" w:rsidRDefault="0086480E">
      <w:pPr>
        <w:widowControl/>
        <w:autoSpaceDE/>
        <w:autoSpaceDN/>
        <w:rPr>
          <w:rFonts w:cs="Times New Roman"/>
          <w:color w:val="000000"/>
          <w:sz w:val="24"/>
          <w:szCs w:val="24"/>
          <w:lang w:eastAsia="en-US"/>
        </w:rPr>
      </w:pPr>
    </w:p>
    <w:p w14:paraId="11D570C1" w14:textId="77777777" w:rsidR="0086480E" w:rsidRDefault="0086480E">
      <w:pPr>
        <w:widowControl/>
        <w:autoSpaceDE/>
        <w:autoSpaceDN/>
        <w:rPr>
          <w:rFonts w:cs="Times New Roman"/>
          <w:color w:val="000000"/>
          <w:sz w:val="24"/>
          <w:szCs w:val="24"/>
          <w:lang w:eastAsia="en-US"/>
        </w:rPr>
      </w:pPr>
      <w:r>
        <w:rPr>
          <w:rFonts w:cs="Times New Roman"/>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86480E" w:rsidRPr="008B4F98" w14:paraId="3E3C4B48"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44535522" w14:textId="77777777" w:rsidR="0086480E" w:rsidRPr="00A64890" w:rsidRDefault="0086480E" w:rsidP="00890BE6">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4BF5DBF5" w14:textId="4A91F83D" w:rsidR="0086480E" w:rsidRPr="00A64890" w:rsidRDefault="0086480E" w:rsidP="0086480E">
            <w:pPr>
              <w:pStyle w:val="TableParagraph"/>
              <w:spacing w:before="120" w:after="120"/>
              <w:ind w:left="43"/>
              <w:jc w:val="center"/>
              <w:rPr>
                <w:b/>
                <w:sz w:val="24"/>
                <w:szCs w:val="24"/>
              </w:rPr>
            </w:pPr>
            <w:r>
              <w:rPr>
                <w:b/>
                <w:sz w:val="24"/>
                <w:szCs w:val="24"/>
              </w:rPr>
              <w:t xml:space="preserve"> 8</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32042158" w14:textId="77777777" w:rsidR="0086480E" w:rsidRPr="00A64890" w:rsidRDefault="0086480E"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637FF08D" w14:textId="10299BE3" w:rsidR="0086480E" w:rsidRPr="00A64890" w:rsidRDefault="0086480E" w:rsidP="00890BE6">
            <w:pPr>
              <w:pStyle w:val="TableParagraph"/>
              <w:spacing w:before="120" w:after="120"/>
              <w:ind w:left="1923"/>
              <w:rPr>
                <w:b/>
                <w:sz w:val="24"/>
                <w:szCs w:val="24"/>
              </w:rPr>
            </w:pPr>
            <w:r>
              <w:rPr>
                <w:b/>
                <w:sz w:val="24"/>
                <w:szCs w:val="24"/>
              </w:rPr>
              <w:t>Il mondo bipolare: la guerra fredda</w:t>
            </w:r>
          </w:p>
        </w:tc>
      </w:tr>
      <w:tr w:rsidR="0086480E" w:rsidRPr="008B4F98" w14:paraId="4A13096C" w14:textId="77777777" w:rsidTr="00890BE6">
        <w:trPr>
          <w:trHeight w:val="337"/>
        </w:trPr>
        <w:tc>
          <w:tcPr>
            <w:tcW w:w="10210" w:type="dxa"/>
            <w:gridSpan w:val="7"/>
            <w:tcBorders>
              <w:top w:val="double" w:sz="2" w:space="0" w:color="000000"/>
              <w:bottom w:val="single" w:sz="2" w:space="0" w:color="000000"/>
            </w:tcBorders>
            <w:shd w:val="clear" w:color="auto" w:fill="F2F2F2"/>
          </w:tcPr>
          <w:p w14:paraId="2A20DEE0" w14:textId="77777777" w:rsidR="0086480E" w:rsidRPr="00A64890" w:rsidRDefault="0086480E"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86480E" w:rsidRPr="008B4F98" w14:paraId="3BF80FA8" w14:textId="77777777" w:rsidTr="00890BE6">
        <w:trPr>
          <w:trHeight w:val="763"/>
        </w:trPr>
        <w:tc>
          <w:tcPr>
            <w:tcW w:w="10210" w:type="dxa"/>
            <w:gridSpan w:val="7"/>
            <w:tcBorders>
              <w:top w:val="single" w:sz="2" w:space="0" w:color="000000"/>
              <w:bottom w:val="single" w:sz="12" w:space="0" w:color="000000"/>
            </w:tcBorders>
          </w:tcPr>
          <w:p w14:paraId="575D4A1A" w14:textId="77777777" w:rsidR="0086480E" w:rsidRPr="00A64890" w:rsidRDefault="0086480E" w:rsidP="00890BE6">
            <w:pPr>
              <w:pStyle w:val="TableParagraph"/>
              <w:spacing w:before="120" w:after="120"/>
              <w:ind w:left="107"/>
              <w:rPr>
                <w:bCs/>
                <w:sz w:val="24"/>
                <w:szCs w:val="24"/>
              </w:rPr>
            </w:pPr>
            <w:r>
              <w:rPr>
                <w:bCs/>
                <w:sz w:val="24"/>
                <w:szCs w:val="24"/>
              </w:rPr>
              <w:t xml:space="preserve"> </w:t>
            </w:r>
          </w:p>
          <w:p w14:paraId="30F0A76E" w14:textId="77777777" w:rsidR="0086480E" w:rsidRDefault="0086480E" w:rsidP="00890BE6">
            <w:pPr>
              <w:pStyle w:val="Default"/>
            </w:pPr>
            <w:r>
              <w:t xml:space="preserve">- Conoscere il lessico storico </w:t>
            </w:r>
          </w:p>
          <w:p w14:paraId="1B53F497" w14:textId="77777777" w:rsidR="0086480E" w:rsidRDefault="0086480E" w:rsidP="00890BE6">
            <w:pPr>
              <w:pStyle w:val="Default"/>
              <w:rPr>
                <w:sz w:val="23"/>
                <w:szCs w:val="23"/>
              </w:rPr>
            </w:pPr>
            <w:r>
              <w:rPr>
                <w:sz w:val="23"/>
                <w:szCs w:val="23"/>
              </w:rPr>
              <w:t xml:space="preserve">- Conoscere la periodizzazione storica e il modus operandi della storiografia </w:t>
            </w:r>
          </w:p>
          <w:p w14:paraId="7EDAFF39" w14:textId="77777777" w:rsidR="0086480E" w:rsidRDefault="0086480E" w:rsidP="00890BE6">
            <w:pPr>
              <w:pStyle w:val="Default"/>
              <w:rPr>
                <w:sz w:val="23"/>
                <w:szCs w:val="23"/>
              </w:rPr>
            </w:pPr>
            <w:r>
              <w:rPr>
                <w:sz w:val="23"/>
                <w:szCs w:val="23"/>
              </w:rPr>
              <w:t xml:space="preserve">- Interpretare le fonti con coscienza storica e critica </w:t>
            </w:r>
          </w:p>
          <w:p w14:paraId="327E1AA7" w14:textId="77777777" w:rsidR="0086480E" w:rsidRDefault="0086480E" w:rsidP="00890BE6">
            <w:pPr>
              <w:pStyle w:val="Default"/>
              <w:rPr>
                <w:sz w:val="23"/>
                <w:szCs w:val="23"/>
              </w:rPr>
            </w:pPr>
            <w:r>
              <w:rPr>
                <w:sz w:val="23"/>
                <w:szCs w:val="23"/>
              </w:rPr>
              <w:t xml:space="preserve">- Comprendere le conseguenze dei fenomeni storici dal punto di vista sociale, politico, economico culturale e umano </w:t>
            </w:r>
          </w:p>
          <w:p w14:paraId="2AD156B4" w14:textId="77777777" w:rsidR="0086480E" w:rsidRPr="009C16F2" w:rsidRDefault="0086480E" w:rsidP="00890BE6">
            <w:pPr>
              <w:pStyle w:val="Default"/>
              <w:rPr>
                <w:sz w:val="23"/>
                <w:szCs w:val="23"/>
              </w:rPr>
            </w:pPr>
            <w:r>
              <w:rPr>
                <w:sz w:val="23"/>
                <w:szCs w:val="23"/>
              </w:rPr>
              <w:t xml:space="preserve">- Comprendere il cambiamento e la diversità dei tempi storici in una  dimensione diacronica attraverso il confronto fra epoche e in una dimensione sincronica attraverso il confronto fra aree geografiche e culturali </w:t>
            </w:r>
          </w:p>
        </w:tc>
      </w:tr>
      <w:tr w:rsidR="0086480E" w:rsidRPr="008B4F98" w14:paraId="3E441528"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367D78D2" w14:textId="77777777" w:rsidR="0086480E" w:rsidRPr="00A64890" w:rsidRDefault="0086480E"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0690F37F" w14:textId="77777777" w:rsidR="0086480E" w:rsidRDefault="0086480E" w:rsidP="00890BE6">
            <w:pPr>
              <w:pStyle w:val="TableParagraph"/>
              <w:ind w:left="563"/>
              <w:jc w:val="center"/>
              <w:rPr>
                <w:b/>
                <w:sz w:val="24"/>
                <w:szCs w:val="24"/>
              </w:rPr>
            </w:pPr>
            <w:r w:rsidRPr="00A64890">
              <w:rPr>
                <w:b/>
                <w:sz w:val="24"/>
                <w:szCs w:val="24"/>
              </w:rPr>
              <w:t>Conoscenze</w:t>
            </w:r>
          </w:p>
          <w:p w14:paraId="01DA1580" w14:textId="77777777" w:rsidR="0086480E" w:rsidRPr="00A64890" w:rsidRDefault="0086480E"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2677721E" w14:textId="77777777" w:rsidR="0086480E" w:rsidRDefault="0086480E" w:rsidP="00890BE6">
            <w:pPr>
              <w:pStyle w:val="TableParagraph"/>
              <w:jc w:val="center"/>
              <w:rPr>
                <w:b/>
                <w:sz w:val="24"/>
                <w:szCs w:val="24"/>
              </w:rPr>
            </w:pPr>
            <w:r w:rsidRPr="00A64890">
              <w:rPr>
                <w:b/>
                <w:sz w:val="24"/>
                <w:szCs w:val="24"/>
              </w:rPr>
              <w:t>Abilità</w:t>
            </w:r>
          </w:p>
          <w:p w14:paraId="4F61BF98" w14:textId="77777777" w:rsidR="0086480E" w:rsidRPr="00A64890" w:rsidRDefault="0086480E"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73FFFAC4" w14:textId="77777777" w:rsidR="0086480E" w:rsidRPr="00A64890" w:rsidRDefault="0086480E" w:rsidP="00890BE6">
            <w:pPr>
              <w:pStyle w:val="TableParagraph"/>
              <w:spacing w:before="120" w:after="120" w:line="214" w:lineRule="exact"/>
              <w:ind w:left="187" w:right="136"/>
              <w:jc w:val="center"/>
              <w:rPr>
                <w:b/>
                <w:sz w:val="24"/>
                <w:szCs w:val="24"/>
              </w:rPr>
            </w:pPr>
            <w:r w:rsidRPr="00A64890">
              <w:rPr>
                <w:b/>
                <w:sz w:val="24"/>
                <w:szCs w:val="24"/>
              </w:rPr>
              <w:t>Tempi</w:t>
            </w:r>
          </w:p>
        </w:tc>
      </w:tr>
      <w:tr w:rsidR="0086480E" w:rsidRPr="008B4F98" w14:paraId="553AE9E3"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54EC855C" w14:textId="7A9A989F" w:rsidR="0086480E" w:rsidRPr="00A64890" w:rsidRDefault="0086480E" w:rsidP="0086480E">
            <w:pPr>
              <w:pStyle w:val="TableParagraph"/>
              <w:spacing w:before="120" w:after="120"/>
              <w:ind w:left="107"/>
              <w:rPr>
                <w:sz w:val="24"/>
                <w:szCs w:val="24"/>
              </w:rPr>
            </w:pPr>
            <w:r>
              <w:rPr>
                <w:sz w:val="24"/>
                <w:szCs w:val="24"/>
              </w:rPr>
              <w:t xml:space="preserve"> Il mondo bipolare: la guerra fredda</w:t>
            </w:r>
          </w:p>
        </w:tc>
        <w:tc>
          <w:tcPr>
            <w:tcW w:w="2980" w:type="dxa"/>
            <w:gridSpan w:val="2"/>
            <w:tcBorders>
              <w:top w:val="single" w:sz="12" w:space="0" w:color="000000"/>
              <w:left w:val="single" w:sz="4" w:space="0" w:color="000000"/>
              <w:bottom w:val="double" w:sz="2" w:space="0" w:color="000000"/>
              <w:right w:val="single" w:sz="2" w:space="0" w:color="000000"/>
            </w:tcBorders>
          </w:tcPr>
          <w:p w14:paraId="543586D1" w14:textId="18F0BC7D"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La fine del secondo conflitto mondiale: conferenze di pace</w:t>
            </w:r>
          </w:p>
          <w:p w14:paraId="2481EB9A" w14:textId="71F48273"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Urss e USA: da alleati ad antagonisti</w:t>
            </w:r>
          </w:p>
          <w:p w14:paraId="27382719" w14:textId="60A50291"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La guerra fredda</w:t>
            </w:r>
          </w:p>
          <w:p w14:paraId="3040ADBE" w14:textId="6BF308C2"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 xml:space="preserve">Dottrina Truman, </w:t>
            </w:r>
            <w:proofErr w:type="spellStart"/>
            <w:r w:rsidRPr="0086480E">
              <w:rPr>
                <w:rFonts w:ascii="Times" w:eastAsia="Times" w:hAnsi="Times" w:cs="Times"/>
                <w:color w:val="1F1F1F"/>
                <w:sz w:val="24"/>
                <w:szCs w:val="24"/>
              </w:rPr>
              <w:t>Kominform</w:t>
            </w:r>
            <w:proofErr w:type="spellEnd"/>
            <w:r w:rsidRPr="0086480E">
              <w:rPr>
                <w:rFonts w:ascii="Times" w:eastAsia="Times" w:hAnsi="Times" w:cs="Times"/>
                <w:color w:val="1F1F1F"/>
                <w:sz w:val="24"/>
                <w:szCs w:val="24"/>
              </w:rPr>
              <w:t>, Piano Marshall</w:t>
            </w:r>
          </w:p>
          <w:p w14:paraId="3C562CB0" w14:textId="62F086F1"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La crisi di Berlino</w:t>
            </w:r>
          </w:p>
          <w:p w14:paraId="50FD2D89" w14:textId="76285A87"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La guerra fredda nello scenario internazionale</w:t>
            </w:r>
          </w:p>
          <w:p w14:paraId="1BC8B331" w14:textId="784B99F0"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Nikita Krusciov e il processo di destalinizzazione</w:t>
            </w:r>
          </w:p>
          <w:p w14:paraId="7D8F3125" w14:textId="7E845707"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Gli USA di Kennedy</w:t>
            </w:r>
          </w:p>
          <w:p w14:paraId="795D4A2E" w14:textId="4DB1F084"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Gorbaciov: politica interna e politica estera</w:t>
            </w:r>
          </w:p>
          <w:p w14:paraId="0AF3BCBA" w14:textId="221A7F93"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Il muro di Berlino: dalle origini al crollo. Significato storico e politico</w:t>
            </w:r>
          </w:p>
          <w:p w14:paraId="439BE258" w14:textId="06EF4E06" w:rsidR="0086480E" w:rsidRPr="0086480E" w:rsidRDefault="0086480E" w:rsidP="0086480E">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sidRPr="0086480E">
              <w:rPr>
                <w:rFonts w:ascii="Times" w:eastAsia="Times" w:hAnsi="Times" w:cs="Times"/>
                <w:color w:val="1F1F1F"/>
                <w:sz w:val="24"/>
                <w:szCs w:val="24"/>
              </w:rPr>
              <w:t>La fine della guerra fredda</w:t>
            </w:r>
          </w:p>
          <w:p w14:paraId="4DB42B1D" w14:textId="77777777" w:rsidR="0086480E" w:rsidRPr="008567E3" w:rsidRDefault="0086480E" w:rsidP="00890BE6">
            <w:pPr>
              <w:pStyle w:val="Paragrafoelenco"/>
              <w:pBdr>
                <w:top w:val="nil"/>
                <w:left w:val="nil"/>
                <w:bottom w:val="nil"/>
                <w:right w:val="nil"/>
                <w:between w:val="nil"/>
              </w:pBdr>
              <w:ind w:left="483"/>
              <w:jc w:val="both"/>
              <w:rPr>
                <w:rFonts w:ascii="Times" w:eastAsia="Times" w:hAnsi="Times" w:cs="Times"/>
                <w:sz w:val="24"/>
                <w:szCs w:val="24"/>
              </w:rPr>
            </w:pPr>
          </w:p>
          <w:p w14:paraId="13E6D7F9" w14:textId="77777777" w:rsidR="0086480E" w:rsidRPr="008567E3" w:rsidRDefault="0086480E" w:rsidP="00890BE6">
            <w:pPr>
              <w:pStyle w:val="Paragrafoelenco"/>
              <w:pBdr>
                <w:top w:val="nil"/>
                <w:left w:val="nil"/>
                <w:bottom w:val="nil"/>
                <w:right w:val="nil"/>
                <w:between w:val="nil"/>
              </w:pBdr>
              <w:ind w:left="483"/>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19F8162B" w14:textId="77777777" w:rsidR="0086480E" w:rsidRPr="00A64890" w:rsidRDefault="0086480E" w:rsidP="00890BE6">
            <w:pPr>
              <w:pStyle w:val="TableParagraph"/>
              <w:spacing w:before="120" w:after="120"/>
              <w:ind w:left="122" w:right="41"/>
              <w:jc w:val="both"/>
              <w:rPr>
                <w:sz w:val="24"/>
                <w:szCs w:val="24"/>
              </w:rPr>
            </w:pPr>
            <w:r>
              <w:rPr>
                <w:sz w:val="24"/>
                <w:szCs w:val="24"/>
              </w:rPr>
              <w:t xml:space="preserve"> </w:t>
            </w:r>
          </w:p>
          <w:p w14:paraId="5D7737A0" w14:textId="77777777" w:rsidR="0086480E" w:rsidRDefault="0086480E" w:rsidP="00890BE6">
            <w:pPr>
              <w:pStyle w:val="Default"/>
              <w:jc w:val="both"/>
            </w:pPr>
            <w:r>
              <w:t xml:space="preserve">- Conoscere il lessico storico </w:t>
            </w:r>
          </w:p>
          <w:p w14:paraId="419DE452" w14:textId="77777777" w:rsidR="0086480E" w:rsidRDefault="0086480E" w:rsidP="00890BE6">
            <w:pPr>
              <w:pStyle w:val="Default"/>
              <w:jc w:val="both"/>
              <w:rPr>
                <w:sz w:val="23"/>
                <w:szCs w:val="23"/>
              </w:rPr>
            </w:pPr>
            <w:r>
              <w:rPr>
                <w:sz w:val="23"/>
                <w:szCs w:val="23"/>
              </w:rPr>
              <w:t xml:space="preserve">- Conoscere la periodizzazione storica e il modus operandi della storiografia </w:t>
            </w:r>
          </w:p>
          <w:p w14:paraId="614CE68B" w14:textId="77777777" w:rsidR="0086480E" w:rsidRDefault="0086480E" w:rsidP="00890BE6">
            <w:pPr>
              <w:pStyle w:val="Default"/>
              <w:jc w:val="both"/>
              <w:rPr>
                <w:sz w:val="23"/>
                <w:szCs w:val="23"/>
              </w:rPr>
            </w:pPr>
            <w:r>
              <w:rPr>
                <w:sz w:val="23"/>
                <w:szCs w:val="23"/>
              </w:rPr>
              <w:t xml:space="preserve">- Interpretare le fonti con coscienza storica e critica </w:t>
            </w:r>
          </w:p>
          <w:p w14:paraId="5E354AA5" w14:textId="77777777" w:rsidR="0086480E" w:rsidRDefault="0086480E" w:rsidP="00890BE6">
            <w:pPr>
              <w:pStyle w:val="Default"/>
              <w:jc w:val="both"/>
              <w:rPr>
                <w:sz w:val="23"/>
                <w:szCs w:val="23"/>
              </w:rPr>
            </w:pPr>
            <w:r>
              <w:rPr>
                <w:sz w:val="23"/>
                <w:szCs w:val="23"/>
              </w:rPr>
              <w:t xml:space="preserve">- Comprendere le conseguenze dei fenomeni storici dal punto di vista sociale, politico, economico culturale e umano </w:t>
            </w:r>
          </w:p>
          <w:p w14:paraId="3D7D8837" w14:textId="77777777" w:rsidR="0086480E" w:rsidRDefault="0086480E" w:rsidP="00890BE6">
            <w:pPr>
              <w:pStyle w:val="Default"/>
              <w:jc w:val="both"/>
              <w:rPr>
                <w:sz w:val="23"/>
                <w:szCs w:val="23"/>
              </w:rPr>
            </w:pPr>
            <w:r>
              <w:rPr>
                <w:sz w:val="23"/>
                <w:szCs w:val="23"/>
              </w:rPr>
              <w:t xml:space="preserve">- Comprendere il cambiamento e la diversità dei tempi storici in una </w:t>
            </w:r>
          </w:p>
          <w:p w14:paraId="13DF6B84" w14:textId="77777777" w:rsidR="0086480E" w:rsidRDefault="0086480E" w:rsidP="00890BE6">
            <w:pPr>
              <w:pStyle w:val="Default"/>
              <w:jc w:val="both"/>
              <w:rPr>
                <w:sz w:val="23"/>
                <w:szCs w:val="23"/>
              </w:rPr>
            </w:pPr>
          </w:p>
          <w:p w14:paraId="7D2C7001" w14:textId="77777777" w:rsidR="0086480E" w:rsidRDefault="0086480E" w:rsidP="00890BE6">
            <w:pPr>
              <w:pStyle w:val="Default"/>
              <w:jc w:val="both"/>
              <w:rPr>
                <w:sz w:val="23"/>
                <w:szCs w:val="23"/>
              </w:rPr>
            </w:pPr>
            <w:r>
              <w:rPr>
                <w:sz w:val="23"/>
                <w:szCs w:val="23"/>
              </w:rPr>
              <w:t xml:space="preserve">dimensione diacronica attraverso il confronto fra epoche e in una </w:t>
            </w:r>
          </w:p>
          <w:p w14:paraId="2CD1DA63" w14:textId="77777777" w:rsidR="0086480E" w:rsidRPr="00A64890" w:rsidRDefault="0086480E" w:rsidP="00890BE6">
            <w:pPr>
              <w:pStyle w:val="TableParagraph"/>
              <w:spacing w:before="120" w:after="120"/>
              <w:ind w:left="122" w:right="41"/>
              <w:jc w:val="both"/>
              <w:rPr>
                <w:sz w:val="24"/>
                <w:szCs w:val="24"/>
              </w:rPr>
            </w:pPr>
            <w:r>
              <w:rPr>
                <w:sz w:val="23"/>
                <w:szCs w:val="23"/>
              </w:rPr>
              <w:t xml:space="preserve">dimensione sincronica attraverso il confronto fra aree geografiche e culturali </w:t>
            </w:r>
          </w:p>
        </w:tc>
        <w:tc>
          <w:tcPr>
            <w:tcW w:w="1277" w:type="dxa"/>
            <w:tcBorders>
              <w:top w:val="single" w:sz="12" w:space="0" w:color="000000"/>
              <w:left w:val="single" w:sz="4" w:space="0" w:color="000000"/>
              <w:bottom w:val="double" w:sz="2" w:space="0" w:color="000000"/>
            </w:tcBorders>
            <w:vAlign w:val="center"/>
          </w:tcPr>
          <w:p w14:paraId="09B3E3E8" w14:textId="77777777" w:rsidR="0086480E" w:rsidRPr="00A64890" w:rsidRDefault="0086480E" w:rsidP="00890BE6">
            <w:pPr>
              <w:pStyle w:val="TableParagraph"/>
              <w:spacing w:before="120" w:after="120"/>
              <w:ind w:left="187" w:right="137"/>
              <w:jc w:val="center"/>
              <w:rPr>
                <w:sz w:val="24"/>
                <w:szCs w:val="24"/>
              </w:rPr>
            </w:pPr>
            <w:r>
              <w:rPr>
                <w:sz w:val="24"/>
                <w:szCs w:val="24"/>
              </w:rPr>
              <w:t xml:space="preserve">Secondo quadrimestre </w:t>
            </w:r>
          </w:p>
        </w:tc>
      </w:tr>
      <w:tr w:rsidR="0086480E" w:rsidRPr="00DF4862" w14:paraId="16611836"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502B828E" w14:textId="77777777" w:rsidR="0086480E" w:rsidRPr="00A64890" w:rsidRDefault="0086480E" w:rsidP="00890BE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303C5A4D" w14:textId="77777777" w:rsidR="0086480E" w:rsidRPr="00A64890" w:rsidRDefault="0086480E" w:rsidP="00890BE6">
            <w:pPr>
              <w:pStyle w:val="TableParagraph"/>
              <w:spacing w:before="120" w:after="120"/>
              <w:ind w:left="109"/>
              <w:rPr>
                <w:sz w:val="24"/>
                <w:szCs w:val="24"/>
              </w:rPr>
            </w:pPr>
            <w:r>
              <w:rPr>
                <w:sz w:val="24"/>
                <w:szCs w:val="24"/>
              </w:rPr>
              <w:t xml:space="preserve"> Storia</w:t>
            </w:r>
          </w:p>
        </w:tc>
      </w:tr>
      <w:tr w:rsidR="0086480E" w:rsidRPr="008B4F98" w14:paraId="43172F27"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5EA9A19" w14:textId="77777777" w:rsidR="0086480E" w:rsidRPr="00A64890" w:rsidRDefault="0086480E"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342679B0" w14:textId="3D0055CE" w:rsidR="0086480E" w:rsidRPr="00A64890" w:rsidRDefault="0086480E" w:rsidP="00890BE6">
            <w:pPr>
              <w:pStyle w:val="TableParagraph"/>
              <w:numPr>
                <w:ilvl w:val="0"/>
                <w:numId w:val="25"/>
              </w:numPr>
              <w:spacing w:before="120" w:after="120"/>
              <w:ind w:right="154"/>
              <w:jc w:val="both"/>
              <w:rPr>
                <w:sz w:val="24"/>
                <w:szCs w:val="24"/>
              </w:rPr>
            </w:pPr>
            <w:r>
              <w:rPr>
                <w:sz w:val="24"/>
                <w:szCs w:val="24"/>
              </w:rPr>
              <w:t xml:space="preserve">Muri vecchi e muri nuovi: lettura di articoli di giornale </w:t>
            </w:r>
          </w:p>
        </w:tc>
      </w:tr>
      <w:tr w:rsidR="0086480E" w:rsidRPr="008B4F98" w14:paraId="15E31A62"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B78B951" w14:textId="77777777" w:rsidR="0086480E" w:rsidRPr="00A64890" w:rsidRDefault="0086480E"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116A4394" w14:textId="77777777" w:rsidR="0086480E" w:rsidRDefault="0086480E"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34AF2EA7" w14:textId="77777777" w:rsidR="0086480E" w:rsidRDefault="0086480E" w:rsidP="00890BE6">
            <w:pPr>
              <w:pStyle w:val="TableParagraph"/>
              <w:numPr>
                <w:ilvl w:val="0"/>
                <w:numId w:val="26"/>
              </w:numPr>
              <w:spacing w:before="120" w:after="120"/>
              <w:ind w:right="154"/>
              <w:jc w:val="both"/>
              <w:rPr>
                <w:sz w:val="24"/>
                <w:szCs w:val="24"/>
              </w:rPr>
            </w:pPr>
            <w:r>
              <w:rPr>
                <w:sz w:val="24"/>
                <w:szCs w:val="24"/>
              </w:rPr>
              <w:t>Lezione partecipata</w:t>
            </w:r>
          </w:p>
          <w:p w14:paraId="3F9D84C0" w14:textId="77777777" w:rsidR="0086480E" w:rsidRDefault="0086480E" w:rsidP="00890BE6">
            <w:pPr>
              <w:pStyle w:val="TableParagraph"/>
              <w:numPr>
                <w:ilvl w:val="0"/>
                <w:numId w:val="26"/>
              </w:numPr>
              <w:spacing w:before="120" w:after="120"/>
              <w:ind w:right="154"/>
              <w:jc w:val="both"/>
              <w:rPr>
                <w:sz w:val="24"/>
                <w:szCs w:val="24"/>
              </w:rPr>
            </w:pPr>
            <w:r>
              <w:rPr>
                <w:sz w:val="24"/>
                <w:szCs w:val="24"/>
              </w:rPr>
              <w:t>Lezione socratica</w:t>
            </w:r>
          </w:p>
          <w:p w14:paraId="18FA898D" w14:textId="77777777" w:rsidR="0086480E" w:rsidRDefault="0086480E" w:rsidP="00890BE6">
            <w:pPr>
              <w:pStyle w:val="TableParagraph"/>
              <w:numPr>
                <w:ilvl w:val="0"/>
                <w:numId w:val="26"/>
              </w:numPr>
              <w:spacing w:before="120" w:after="120"/>
              <w:ind w:right="154"/>
              <w:jc w:val="both"/>
              <w:rPr>
                <w:sz w:val="24"/>
                <w:szCs w:val="24"/>
              </w:rPr>
            </w:pPr>
            <w:r>
              <w:rPr>
                <w:sz w:val="24"/>
                <w:szCs w:val="24"/>
              </w:rPr>
              <w:lastRenderedPageBreak/>
              <w:t xml:space="preserve">Cooperative </w:t>
            </w:r>
            <w:proofErr w:type="spellStart"/>
            <w:r>
              <w:rPr>
                <w:sz w:val="24"/>
                <w:szCs w:val="24"/>
              </w:rPr>
              <w:t>learning</w:t>
            </w:r>
            <w:proofErr w:type="spellEnd"/>
          </w:p>
          <w:p w14:paraId="5E7BAADB" w14:textId="77777777" w:rsidR="0086480E" w:rsidRDefault="0086480E" w:rsidP="00890BE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49567C15" w14:textId="77777777" w:rsidR="0086480E" w:rsidRPr="00A64890" w:rsidRDefault="0086480E" w:rsidP="00890BE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86480E" w:rsidRPr="008B4F98" w14:paraId="034991F4"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477D288" w14:textId="77777777" w:rsidR="0086480E" w:rsidRPr="00A64890" w:rsidRDefault="0086480E" w:rsidP="00890BE6">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43D47656" w14:textId="77777777" w:rsidR="0086480E" w:rsidRPr="00260D32" w:rsidRDefault="0086480E"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48CC8D4B" w14:textId="77777777" w:rsidR="0086480E" w:rsidRDefault="0086480E" w:rsidP="00890BE6">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6A555E18" w14:textId="77777777" w:rsidR="0086480E" w:rsidRDefault="0086480E" w:rsidP="00890BE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6807B57A" w14:textId="77777777" w:rsidR="0086480E" w:rsidRDefault="0086480E" w:rsidP="00890BE6">
            <w:pPr>
              <w:pStyle w:val="TableParagraph"/>
              <w:numPr>
                <w:ilvl w:val="0"/>
                <w:numId w:val="26"/>
              </w:numPr>
              <w:spacing w:before="120" w:after="120"/>
              <w:rPr>
                <w:sz w:val="24"/>
                <w:szCs w:val="24"/>
              </w:rPr>
            </w:pPr>
            <w:proofErr w:type="spellStart"/>
            <w:r>
              <w:rPr>
                <w:sz w:val="24"/>
                <w:szCs w:val="24"/>
              </w:rPr>
              <w:t>Slides</w:t>
            </w:r>
            <w:proofErr w:type="spellEnd"/>
          </w:p>
          <w:p w14:paraId="0ACA05B4" w14:textId="77777777" w:rsidR="0086480E" w:rsidRPr="00A64890" w:rsidRDefault="0086480E" w:rsidP="00890BE6">
            <w:pPr>
              <w:pStyle w:val="TableParagraph"/>
              <w:numPr>
                <w:ilvl w:val="0"/>
                <w:numId w:val="26"/>
              </w:numPr>
              <w:spacing w:before="120" w:after="120"/>
              <w:rPr>
                <w:sz w:val="24"/>
                <w:szCs w:val="24"/>
              </w:rPr>
            </w:pPr>
            <w:r>
              <w:rPr>
                <w:sz w:val="24"/>
                <w:szCs w:val="24"/>
              </w:rPr>
              <w:t>Mappe e schemi alla LIM</w:t>
            </w:r>
          </w:p>
        </w:tc>
      </w:tr>
      <w:tr w:rsidR="0086480E" w:rsidRPr="008B4F98" w14:paraId="001FAB8C"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870DCA9" w14:textId="77777777" w:rsidR="0086480E" w:rsidRPr="00A64890" w:rsidRDefault="0086480E" w:rsidP="00890BE6">
            <w:pPr>
              <w:pStyle w:val="TableParagraph"/>
              <w:spacing w:before="120" w:after="120"/>
              <w:ind w:right="119"/>
              <w:rPr>
                <w:b/>
                <w:sz w:val="24"/>
                <w:szCs w:val="24"/>
              </w:rPr>
            </w:pPr>
            <w:r w:rsidRPr="00A64890">
              <w:rPr>
                <w:b/>
                <w:sz w:val="24"/>
                <w:szCs w:val="24"/>
              </w:rPr>
              <w:t>Valutazione</w:t>
            </w:r>
          </w:p>
          <w:p w14:paraId="5CCE20E1" w14:textId="77777777" w:rsidR="0086480E" w:rsidRPr="00A64890" w:rsidRDefault="0086480E"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6AD02E47" w14:textId="77777777" w:rsidR="0086480E" w:rsidRPr="00A64890" w:rsidRDefault="0086480E"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4F8C5221" w14:textId="77777777" w:rsidR="0086480E" w:rsidRPr="001C052B" w:rsidRDefault="0086480E" w:rsidP="00890BE6">
            <w:pPr>
              <w:pStyle w:val="Default"/>
              <w:numPr>
                <w:ilvl w:val="0"/>
                <w:numId w:val="24"/>
              </w:numPr>
              <w:autoSpaceDE/>
              <w:adjustRightInd/>
              <w:rPr>
                <w:rFonts w:ascii="Arial" w:hAnsi="Arial" w:cs="Arial"/>
                <w:b/>
                <w:color w:val="auto"/>
                <w:lang w:eastAsia="it-IT"/>
              </w:rPr>
            </w:pPr>
            <w:r w:rsidRPr="001C052B">
              <w:rPr>
                <w:rFonts w:ascii="Arial" w:hAnsi="Arial" w:cs="Arial"/>
                <w:b/>
                <w:color w:val="auto"/>
                <w:lang w:eastAsia="it-IT"/>
              </w:rPr>
              <w:t>Interrogazioni individuali</w:t>
            </w:r>
          </w:p>
          <w:p w14:paraId="55378B09" w14:textId="77777777" w:rsidR="0086480E" w:rsidRPr="00A64890" w:rsidRDefault="0086480E"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4EDDCA4F" w14:textId="77777777" w:rsidR="0086480E" w:rsidRPr="00A64890" w:rsidRDefault="0086480E"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2DA72413" w14:textId="77777777" w:rsidR="0086480E" w:rsidRPr="00A64890" w:rsidRDefault="0086480E"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86480E" w:rsidRPr="008B4F98" w14:paraId="3374E218"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A04C7A4" w14:textId="77777777" w:rsidR="0086480E" w:rsidRPr="00A64890" w:rsidRDefault="0086480E" w:rsidP="00890BE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046BB7C0" w14:textId="77777777" w:rsidR="0086480E" w:rsidRPr="00A64890" w:rsidRDefault="0086480E" w:rsidP="00890BE6">
            <w:pPr>
              <w:pStyle w:val="TableParagraph"/>
              <w:spacing w:before="120" w:after="120"/>
              <w:ind w:left="109" w:right="154"/>
              <w:jc w:val="both"/>
              <w:rPr>
                <w:sz w:val="24"/>
                <w:szCs w:val="24"/>
              </w:rPr>
            </w:pPr>
            <w:r>
              <w:rPr>
                <w:sz w:val="24"/>
                <w:szCs w:val="24"/>
              </w:rPr>
              <w:t xml:space="preserve"> </w:t>
            </w:r>
          </w:p>
        </w:tc>
      </w:tr>
      <w:tr w:rsidR="0086480E" w:rsidRPr="008B4F98" w14:paraId="1C14B047"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612860A" w14:textId="77777777" w:rsidR="0086480E" w:rsidRPr="00A64890" w:rsidRDefault="0086480E"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2FAD06E0" w14:textId="77777777" w:rsidR="0086480E" w:rsidRPr="001C052B" w:rsidRDefault="0086480E" w:rsidP="00890BE6">
            <w:pPr>
              <w:pStyle w:val="Default"/>
              <w:numPr>
                <w:ilvl w:val="0"/>
                <w:numId w:val="23"/>
              </w:numPr>
              <w:spacing w:before="120"/>
              <w:ind w:right="153"/>
              <w:jc w:val="both"/>
              <w:rPr>
                <w:rFonts w:ascii="Arial" w:hAnsi="Arial" w:cs="Arial"/>
                <w:b/>
                <w:bCs/>
              </w:rPr>
            </w:pPr>
            <w:r w:rsidRPr="001C052B">
              <w:rPr>
                <w:rFonts w:ascii="Arial" w:hAnsi="Arial" w:cs="Arial"/>
                <w:b/>
              </w:rPr>
              <w:t>Attività di ripasso prima di ogni verifica orale.</w:t>
            </w:r>
          </w:p>
          <w:p w14:paraId="1BED7FAA" w14:textId="77777777" w:rsidR="0086480E" w:rsidRPr="00A64890" w:rsidRDefault="0086480E" w:rsidP="00890BE6">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014770C2" w14:textId="77777777" w:rsidR="0086480E" w:rsidRPr="001C052B" w:rsidRDefault="0086480E" w:rsidP="00890BE6">
            <w:pPr>
              <w:pStyle w:val="Default"/>
              <w:numPr>
                <w:ilvl w:val="0"/>
                <w:numId w:val="23"/>
              </w:numPr>
              <w:ind w:right="153"/>
              <w:jc w:val="both"/>
              <w:rPr>
                <w:rFonts w:ascii="Arial" w:hAnsi="Arial" w:cs="Arial"/>
                <w:b/>
                <w:bCs/>
              </w:rPr>
            </w:pPr>
            <w:r w:rsidRPr="001C052B">
              <w:rPr>
                <w:rFonts w:ascii="Arial" w:hAnsi="Arial" w:cs="Arial"/>
                <w:b/>
                <w:bCs/>
              </w:rPr>
              <w:t>Recupero in itinere per piccoli gruppi.</w:t>
            </w:r>
          </w:p>
          <w:p w14:paraId="2CBD6758" w14:textId="77777777" w:rsidR="0086480E" w:rsidRPr="00A64890" w:rsidRDefault="0086480E"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79325C87" w14:textId="77777777" w:rsidR="0086480E" w:rsidRPr="00A64890" w:rsidRDefault="0086480E"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86480E" w:rsidRPr="008B4F98" w14:paraId="56B9AD35"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0BB4E03" w14:textId="77777777" w:rsidR="0086480E" w:rsidRPr="00A64890" w:rsidRDefault="0086480E" w:rsidP="00890BE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0CACA81A" w14:textId="77777777" w:rsidR="0086480E" w:rsidRPr="00A64890" w:rsidRDefault="0086480E" w:rsidP="00890BE6">
            <w:pPr>
              <w:pStyle w:val="TableParagraph"/>
              <w:spacing w:before="120" w:after="120"/>
              <w:ind w:left="109" w:right="154"/>
              <w:jc w:val="both"/>
              <w:rPr>
                <w:rFonts w:ascii="Times New Roman"/>
                <w:sz w:val="24"/>
                <w:szCs w:val="24"/>
              </w:rPr>
            </w:pPr>
            <w:r>
              <w:rPr>
                <w:sz w:val="24"/>
                <w:szCs w:val="24"/>
              </w:rPr>
              <w:t xml:space="preserve"> </w:t>
            </w:r>
          </w:p>
        </w:tc>
      </w:tr>
    </w:tbl>
    <w:p w14:paraId="022AE485" w14:textId="78CBFDD3" w:rsidR="0086480E" w:rsidRDefault="0086480E">
      <w:pPr>
        <w:widowControl/>
        <w:autoSpaceDE/>
        <w:autoSpaceDN/>
        <w:rPr>
          <w:rFonts w:cs="Times New Roman"/>
          <w:color w:val="000000"/>
          <w:sz w:val="24"/>
          <w:szCs w:val="24"/>
          <w:lang w:eastAsia="en-US"/>
        </w:rPr>
      </w:pPr>
    </w:p>
    <w:p w14:paraId="0B19D945" w14:textId="77777777" w:rsidR="0086480E" w:rsidRDefault="0086480E">
      <w:pPr>
        <w:widowControl/>
        <w:autoSpaceDE/>
        <w:autoSpaceDN/>
        <w:rPr>
          <w:rFonts w:cs="Times New Roman"/>
          <w:color w:val="000000"/>
          <w:sz w:val="24"/>
          <w:szCs w:val="24"/>
          <w:lang w:eastAsia="en-US"/>
        </w:rPr>
      </w:pPr>
      <w:r>
        <w:rPr>
          <w:rFonts w:cs="Times New Roman"/>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86480E" w:rsidRPr="008B4F98" w14:paraId="11704E2A"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79B0D08E" w14:textId="77777777" w:rsidR="0086480E" w:rsidRPr="00A64890" w:rsidRDefault="0086480E" w:rsidP="00890BE6">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F3DC309" w14:textId="7A3947D4" w:rsidR="0086480E" w:rsidRPr="00A64890" w:rsidRDefault="0086480E" w:rsidP="00890BE6">
            <w:pPr>
              <w:pStyle w:val="TableParagraph"/>
              <w:spacing w:before="120" w:after="120"/>
              <w:ind w:left="43"/>
              <w:jc w:val="center"/>
              <w:rPr>
                <w:b/>
                <w:sz w:val="24"/>
                <w:szCs w:val="24"/>
              </w:rPr>
            </w:pPr>
            <w:r>
              <w:rPr>
                <w:b/>
                <w:sz w:val="24"/>
                <w:szCs w:val="24"/>
              </w:rPr>
              <w:t xml:space="preserve">9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4F6FF607" w14:textId="77777777" w:rsidR="0086480E" w:rsidRPr="00A64890" w:rsidRDefault="0086480E"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153E4882" w14:textId="6FC1B18F" w:rsidR="0086480E" w:rsidRPr="00A64890" w:rsidRDefault="0086480E" w:rsidP="00890BE6">
            <w:pPr>
              <w:pStyle w:val="TableParagraph"/>
              <w:spacing w:before="120" w:after="120"/>
              <w:ind w:left="1923"/>
              <w:rPr>
                <w:b/>
                <w:sz w:val="24"/>
                <w:szCs w:val="24"/>
              </w:rPr>
            </w:pPr>
            <w:r>
              <w:rPr>
                <w:b/>
                <w:sz w:val="24"/>
                <w:szCs w:val="24"/>
              </w:rPr>
              <w:t>Pillole di storia contemporanea</w:t>
            </w:r>
          </w:p>
        </w:tc>
      </w:tr>
      <w:tr w:rsidR="0086480E" w:rsidRPr="008B4F98" w14:paraId="0FFC5CAB" w14:textId="77777777" w:rsidTr="00890BE6">
        <w:trPr>
          <w:trHeight w:val="337"/>
        </w:trPr>
        <w:tc>
          <w:tcPr>
            <w:tcW w:w="10210" w:type="dxa"/>
            <w:gridSpan w:val="7"/>
            <w:tcBorders>
              <w:top w:val="double" w:sz="2" w:space="0" w:color="000000"/>
              <w:bottom w:val="single" w:sz="2" w:space="0" w:color="000000"/>
            </w:tcBorders>
            <w:shd w:val="clear" w:color="auto" w:fill="F2F2F2"/>
          </w:tcPr>
          <w:p w14:paraId="1C7357CF" w14:textId="77777777" w:rsidR="0086480E" w:rsidRPr="00A64890" w:rsidRDefault="0086480E"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86480E" w:rsidRPr="008B4F98" w14:paraId="424E7C5F" w14:textId="77777777" w:rsidTr="00890BE6">
        <w:trPr>
          <w:trHeight w:val="763"/>
        </w:trPr>
        <w:tc>
          <w:tcPr>
            <w:tcW w:w="10210" w:type="dxa"/>
            <w:gridSpan w:val="7"/>
            <w:tcBorders>
              <w:top w:val="single" w:sz="2" w:space="0" w:color="000000"/>
              <w:bottom w:val="single" w:sz="12" w:space="0" w:color="000000"/>
            </w:tcBorders>
          </w:tcPr>
          <w:p w14:paraId="5F7BD600" w14:textId="77777777" w:rsidR="0086480E" w:rsidRPr="00A64890" w:rsidRDefault="0086480E" w:rsidP="00890BE6">
            <w:pPr>
              <w:pStyle w:val="TableParagraph"/>
              <w:spacing w:before="120" w:after="120"/>
              <w:ind w:left="107"/>
              <w:rPr>
                <w:bCs/>
                <w:sz w:val="24"/>
                <w:szCs w:val="24"/>
              </w:rPr>
            </w:pPr>
            <w:r>
              <w:rPr>
                <w:bCs/>
                <w:sz w:val="24"/>
                <w:szCs w:val="24"/>
              </w:rPr>
              <w:t xml:space="preserve"> </w:t>
            </w:r>
          </w:p>
          <w:p w14:paraId="2CCD9B96" w14:textId="77777777" w:rsidR="0086480E" w:rsidRDefault="0086480E" w:rsidP="00890BE6">
            <w:pPr>
              <w:pStyle w:val="Default"/>
            </w:pPr>
            <w:r>
              <w:t xml:space="preserve">- Conoscere il lessico storico </w:t>
            </w:r>
          </w:p>
          <w:p w14:paraId="66D69E4F" w14:textId="77777777" w:rsidR="0086480E" w:rsidRDefault="0086480E" w:rsidP="00890BE6">
            <w:pPr>
              <w:pStyle w:val="Default"/>
              <w:rPr>
                <w:sz w:val="23"/>
                <w:szCs w:val="23"/>
              </w:rPr>
            </w:pPr>
            <w:r>
              <w:rPr>
                <w:sz w:val="23"/>
                <w:szCs w:val="23"/>
              </w:rPr>
              <w:t xml:space="preserve">- Conoscere la periodizzazione storica e il modus operandi della storiografia </w:t>
            </w:r>
          </w:p>
          <w:p w14:paraId="52842E37" w14:textId="77777777" w:rsidR="0086480E" w:rsidRDefault="0086480E" w:rsidP="00890BE6">
            <w:pPr>
              <w:pStyle w:val="Default"/>
              <w:rPr>
                <w:sz w:val="23"/>
                <w:szCs w:val="23"/>
              </w:rPr>
            </w:pPr>
            <w:r>
              <w:rPr>
                <w:sz w:val="23"/>
                <w:szCs w:val="23"/>
              </w:rPr>
              <w:t xml:space="preserve">- Interpretare le fonti con coscienza storica e critica </w:t>
            </w:r>
          </w:p>
          <w:p w14:paraId="33EDD4F0" w14:textId="77777777" w:rsidR="0086480E" w:rsidRDefault="0086480E" w:rsidP="00890BE6">
            <w:pPr>
              <w:pStyle w:val="Default"/>
              <w:rPr>
                <w:sz w:val="23"/>
                <w:szCs w:val="23"/>
              </w:rPr>
            </w:pPr>
            <w:r>
              <w:rPr>
                <w:sz w:val="23"/>
                <w:szCs w:val="23"/>
              </w:rPr>
              <w:t xml:space="preserve">- Comprendere le conseguenze dei fenomeni storici dal punto di vista sociale, politico, economico culturale e umano </w:t>
            </w:r>
          </w:p>
          <w:p w14:paraId="460ED6AD" w14:textId="77777777" w:rsidR="0086480E" w:rsidRPr="009C16F2" w:rsidRDefault="0086480E" w:rsidP="00890BE6">
            <w:pPr>
              <w:pStyle w:val="Default"/>
              <w:rPr>
                <w:sz w:val="23"/>
                <w:szCs w:val="23"/>
              </w:rPr>
            </w:pPr>
            <w:r>
              <w:rPr>
                <w:sz w:val="23"/>
                <w:szCs w:val="23"/>
              </w:rPr>
              <w:t xml:space="preserve">- Comprendere il cambiamento e la diversità dei tempi storici in una  dimensione diacronica attraverso il confronto fra epoche e in una dimensione sincronica attraverso il confronto fra aree geografiche e culturali </w:t>
            </w:r>
          </w:p>
        </w:tc>
      </w:tr>
      <w:tr w:rsidR="0086480E" w:rsidRPr="008B4F98" w14:paraId="04D3B596"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580613F7" w14:textId="77777777" w:rsidR="0086480E" w:rsidRPr="00A64890" w:rsidRDefault="0086480E"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7C38C132" w14:textId="77777777" w:rsidR="0086480E" w:rsidRDefault="0086480E" w:rsidP="00890BE6">
            <w:pPr>
              <w:pStyle w:val="TableParagraph"/>
              <w:ind w:left="563"/>
              <w:jc w:val="center"/>
              <w:rPr>
                <w:b/>
                <w:sz w:val="24"/>
                <w:szCs w:val="24"/>
              </w:rPr>
            </w:pPr>
            <w:r w:rsidRPr="00A64890">
              <w:rPr>
                <w:b/>
                <w:sz w:val="24"/>
                <w:szCs w:val="24"/>
              </w:rPr>
              <w:t>Conoscenze</w:t>
            </w:r>
          </w:p>
          <w:p w14:paraId="28588C88" w14:textId="77777777" w:rsidR="0086480E" w:rsidRPr="00A64890" w:rsidRDefault="0086480E"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8141080" w14:textId="77777777" w:rsidR="0086480E" w:rsidRDefault="0086480E" w:rsidP="00890BE6">
            <w:pPr>
              <w:pStyle w:val="TableParagraph"/>
              <w:jc w:val="center"/>
              <w:rPr>
                <w:b/>
                <w:sz w:val="24"/>
                <w:szCs w:val="24"/>
              </w:rPr>
            </w:pPr>
            <w:r w:rsidRPr="00A64890">
              <w:rPr>
                <w:b/>
                <w:sz w:val="24"/>
                <w:szCs w:val="24"/>
              </w:rPr>
              <w:t>Abilità</w:t>
            </w:r>
          </w:p>
          <w:p w14:paraId="64C9E932" w14:textId="77777777" w:rsidR="0086480E" w:rsidRPr="00A64890" w:rsidRDefault="0086480E"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3104162E" w14:textId="77777777" w:rsidR="0086480E" w:rsidRPr="00A64890" w:rsidRDefault="0086480E" w:rsidP="00890BE6">
            <w:pPr>
              <w:pStyle w:val="TableParagraph"/>
              <w:spacing w:before="120" w:after="120" w:line="214" w:lineRule="exact"/>
              <w:ind w:left="187" w:right="136"/>
              <w:jc w:val="center"/>
              <w:rPr>
                <w:b/>
                <w:sz w:val="24"/>
                <w:szCs w:val="24"/>
              </w:rPr>
            </w:pPr>
            <w:r w:rsidRPr="00A64890">
              <w:rPr>
                <w:b/>
                <w:sz w:val="24"/>
                <w:szCs w:val="24"/>
              </w:rPr>
              <w:t>Tempi</w:t>
            </w:r>
          </w:p>
        </w:tc>
      </w:tr>
      <w:tr w:rsidR="0086480E" w:rsidRPr="008B4F98" w14:paraId="35DB4AA6"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48E9EAEC" w14:textId="5C1D6D5E" w:rsidR="0086480E" w:rsidRPr="00A64890" w:rsidRDefault="0086480E" w:rsidP="00890BE6">
            <w:pPr>
              <w:pStyle w:val="TableParagraph"/>
              <w:spacing w:before="120" w:after="120"/>
              <w:ind w:left="107"/>
              <w:rPr>
                <w:sz w:val="24"/>
                <w:szCs w:val="24"/>
              </w:rPr>
            </w:pPr>
            <w:r>
              <w:rPr>
                <w:sz w:val="24"/>
                <w:szCs w:val="24"/>
              </w:rPr>
              <w:t>Pillole di storia contemporanea</w:t>
            </w:r>
          </w:p>
        </w:tc>
        <w:tc>
          <w:tcPr>
            <w:tcW w:w="2980" w:type="dxa"/>
            <w:gridSpan w:val="2"/>
            <w:tcBorders>
              <w:top w:val="single" w:sz="12" w:space="0" w:color="000000"/>
              <w:left w:val="single" w:sz="4" w:space="0" w:color="000000"/>
              <w:bottom w:val="double" w:sz="2" w:space="0" w:color="000000"/>
              <w:right w:val="single" w:sz="2" w:space="0" w:color="000000"/>
            </w:tcBorders>
          </w:tcPr>
          <w:p w14:paraId="28CA9E10" w14:textId="5028C1AF" w:rsidR="0086480E" w:rsidRDefault="0086480E" w:rsidP="00890BE6">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Pr>
                <w:rFonts w:ascii="Times" w:eastAsia="Times" w:hAnsi="Times" w:cs="Times"/>
                <w:color w:val="1F1F1F"/>
                <w:sz w:val="24"/>
                <w:szCs w:val="24"/>
              </w:rPr>
              <w:t>L’Italia della prima repubblica</w:t>
            </w:r>
          </w:p>
          <w:p w14:paraId="469B3176" w14:textId="115B9C93" w:rsidR="0086480E" w:rsidRPr="0086480E" w:rsidRDefault="0086480E" w:rsidP="00890BE6">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Pr>
                <w:rFonts w:ascii="Times" w:eastAsia="Times" w:hAnsi="Times" w:cs="Times"/>
                <w:color w:val="1F1F1F"/>
                <w:sz w:val="24"/>
                <w:szCs w:val="24"/>
              </w:rPr>
              <w:t>Le stragi di mafia</w:t>
            </w:r>
          </w:p>
          <w:p w14:paraId="001EA01C" w14:textId="77777777" w:rsidR="0086480E" w:rsidRPr="008567E3" w:rsidRDefault="0086480E" w:rsidP="00890BE6">
            <w:pPr>
              <w:pStyle w:val="Paragrafoelenco"/>
              <w:pBdr>
                <w:top w:val="nil"/>
                <w:left w:val="nil"/>
                <w:bottom w:val="nil"/>
                <w:right w:val="nil"/>
                <w:between w:val="nil"/>
              </w:pBdr>
              <w:ind w:left="483"/>
              <w:jc w:val="both"/>
              <w:rPr>
                <w:rFonts w:ascii="Times" w:eastAsia="Times" w:hAnsi="Times" w:cs="Times"/>
                <w:sz w:val="24"/>
                <w:szCs w:val="24"/>
              </w:rPr>
            </w:pPr>
          </w:p>
          <w:p w14:paraId="31F112E9" w14:textId="77777777" w:rsidR="0086480E" w:rsidRPr="008567E3" w:rsidRDefault="0086480E" w:rsidP="00890BE6">
            <w:pPr>
              <w:pStyle w:val="Paragrafoelenco"/>
              <w:pBdr>
                <w:top w:val="nil"/>
                <w:left w:val="nil"/>
                <w:bottom w:val="nil"/>
                <w:right w:val="nil"/>
                <w:between w:val="nil"/>
              </w:pBdr>
              <w:ind w:left="483"/>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086F4C17" w14:textId="77777777" w:rsidR="0086480E" w:rsidRPr="00A64890" w:rsidRDefault="0086480E" w:rsidP="00890BE6">
            <w:pPr>
              <w:pStyle w:val="TableParagraph"/>
              <w:spacing w:before="120" w:after="120"/>
              <w:ind w:left="122" w:right="41"/>
              <w:jc w:val="both"/>
              <w:rPr>
                <w:sz w:val="24"/>
                <w:szCs w:val="24"/>
              </w:rPr>
            </w:pPr>
            <w:r>
              <w:rPr>
                <w:sz w:val="24"/>
                <w:szCs w:val="24"/>
              </w:rPr>
              <w:t xml:space="preserve"> </w:t>
            </w:r>
          </w:p>
          <w:p w14:paraId="30C6CF3F" w14:textId="77777777" w:rsidR="0086480E" w:rsidRDefault="0086480E" w:rsidP="00890BE6">
            <w:pPr>
              <w:pStyle w:val="Default"/>
              <w:jc w:val="both"/>
            </w:pPr>
            <w:r>
              <w:t xml:space="preserve">- Conoscere il lessico storico </w:t>
            </w:r>
          </w:p>
          <w:p w14:paraId="560962E7" w14:textId="77777777" w:rsidR="0086480E" w:rsidRDefault="0086480E" w:rsidP="00890BE6">
            <w:pPr>
              <w:pStyle w:val="Default"/>
              <w:jc w:val="both"/>
              <w:rPr>
                <w:sz w:val="23"/>
                <w:szCs w:val="23"/>
              </w:rPr>
            </w:pPr>
            <w:r>
              <w:rPr>
                <w:sz w:val="23"/>
                <w:szCs w:val="23"/>
              </w:rPr>
              <w:t xml:space="preserve">- Conoscere la periodizzazione storica e il modus operandi della storiografia </w:t>
            </w:r>
          </w:p>
          <w:p w14:paraId="4124088B" w14:textId="77777777" w:rsidR="0086480E" w:rsidRDefault="0086480E" w:rsidP="00890BE6">
            <w:pPr>
              <w:pStyle w:val="Default"/>
              <w:jc w:val="both"/>
              <w:rPr>
                <w:sz w:val="23"/>
                <w:szCs w:val="23"/>
              </w:rPr>
            </w:pPr>
            <w:r>
              <w:rPr>
                <w:sz w:val="23"/>
                <w:szCs w:val="23"/>
              </w:rPr>
              <w:t xml:space="preserve">- Interpretare le fonti con coscienza storica e critica </w:t>
            </w:r>
          </w:p>
          <w:p w14:paraId="1E68810F" w14:textId="77777777" w:rsidR="0086480E" w:rsidRDefault="0086480E" w:rsidP="00890BE6">
            <w:pPr>
              <w:pStyle w:val="Default"/>
              <w:jc w:val="both"/>
              <w:rPr>
                <w:sz w:val="23"/>
                <w:szCs w:val="23"/>
              </w:rPr>
            </w:pPr>
            <w:r>
              <w:rPr>
                <w:sz w:val="23"/>
                <w:szCs w:val="23"/>
              </w:rPr>
              <w:t xml:space="preserve">- Comprendere le conseguenze dei fenomeni storici dal punto di vista sociale, politico, economico culturale e umano </w:t>
            </w:r>
          </w:p>
          <w:p w14:paraId="2A2BD7A5" w14:textId="77777777" w:rsidR="0086480E" w:rsidRDefault="0086480E" w:rsidP="00890BE6">
            <w:pPr>
              <w:pStyle w:val="Default"/>
              <w:jc w:val="both"/>
              <w:rPr>
                <w:sz w:val="23"/>
                <w:szCs w:val="23"/>
              </w:rPr>
            </w:pPr>
            <w:r>
              <w:rPr>
                <w:sz w:val="23"/>
                <w:szCs w:val="23"/>
              </w:rPr>
              <w:t xml:space="preserve">- Comprendere il cambiamento e la diversità dei tempi storici in una </w:t>
            </w:r>
          </w:p>
          <w:p w14:paraId="6EFC9B72" w14:textId="77777777" w:rsidR="0086480E" w:rsidRDefault="0086480E" w:rsidP="00890BE6">
            <w:pPr>
              <w:pStyle w:val="Default"/>
              <w:jc w:val="both"/>
              <w:rPr>
                <w:sz w:val="23"/>
                <w:szCs w:val="23"/>
              </w:rPr>
            </w:pPr>
          </w:p>
          <w:p w14:paraId="6BE461B1" w14:textId="77777777" w:rsidR="0086480E" w:rsidRDefault="0086480E" w:rsidP="00890BE6">
            <w:pPr>
              <w:pStyle w:val="Default"/>
              <w:jc w:val="both"/>
              <w:rPr>
                <w:sz w:val="23"/>
                <w:szCs w:val="23"/>
              </w:rPr>
            </w:pPr>
            <w:r>
              <w:rPr>
                <w:sz w:val="23"/>
                <w:szCs w:val="23"/>
              </w:rPr>
              <w:t xml:space="preserve">dimensione diacronica attraverso il confronto fra epoche e in una </w:t>
            </w:r>
          </w:p>
          <w:p w14:paraId="3384B81D" w14:textId="77777777" w:rsidR="0086480E" w:rsidRPr="00A64890" w:rsidRDefault="0086480E" w:rsidP="00890BE6">
            <w:pPr>
              <w:pStyle w:val="TableParagraph"/>
              <w:spacing w:before="120" w:after="120"/>
              <w:ind w:left="122" w:right="41"/>
              <w:jc w:val="both"/>
              <w:rPr>
                <w:sz w:val="24"/>
                <w:szCs w:val="24"/>
              </w:rPr>
            </w:pPr>
            <w:r>
              <w:rPr>
                <w:sz w:val="23"/>
                <w:szCs w:val="23"/>
              </w:rPr>
              <w:t xml:space="preserve">dimensione sincronica attraverso il confronto fra aree geografiche e culturali </w:t>
            </w:r>
          </w:p>
        </w:tc>
        <w:tc>
          <w:tcPr>
            <w:tcW w:w="1277" w:type="dxa"/>
            <w:tcBorders>
              <w:top w:val="single" w:sz="12" w:space="0" w:color="000000"/>
              <w:left w:val="single" w:sz="4" w:space="0" w:color="000000"/>
              <w:bottom w:val="double" w:sz="2" w:space="0" w:color="000000"/>
            </w:tcBorders>
            <w:vAlign w:val="center"/>
          </w:tcPr>
          <w:p w14:paraId="05981145" w14:textId="77777777" w:rsidR="0086480E" w:rsidRPr="00A64890" w:rsidRDefault="0086480E" w:rsidP="00890BE6">
            <w:pPr>
              <w:pStyle w:val="TableParagraph"/>
              <w:spacing w:before="120" w:after="120"/>
              <w:ind w:left="187" w:right="137"/>
              <w:jc w:val="center"/>
              <w:rPr>
                <w:sz w:val="24"/>
                <w:szCs w:val="24"/>
              </w:rPr>
            </w:pPr>
            <w:r>
              <w:rPr>
                <w:sz w:val="24"/>
                <w:szCs w:val="24"/>
              </w:rPr>
              <w:t xml:space="preserve">Secondo quadrimestre </w:t>
            </w:r>
          </w:p>
        </w:tc>
      </w:tr>
      <w:tr w:rsidR="0086480E" w:rsidRPr="00DF4862" w14:paraId="3B6ECD05"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38CBA031" w14:textId="4AC5625E" w:rsidR="0086480E" w:rsidRPr="00A64890" w:rsidRDefault="0086480E" w:rsidP="00890BE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6CD4220" w14:textId="77777777" w:rsidR="0086480E" w:rsidRPr="00A64890" w:rsidRDefault="0086480E" w:rsidP="00890BE6">
            <w:pPr>
              <w:pStyle w:val="TableParagraph"/>
              <w:spacing w:before="120" w:after="120"/>
              <w:ind w:left="109"/>
              <w:rPr>
                <w:sz w:val="24"/>
                <w:szCs w:val="24"/>
              </w:rPr>
            </w:pPr>
            <w:r>
              <w:rPr>
                <w:sz w:val="24"/>
                <w:szCs w:val="24"/>
              </w:rPr>
              <w:t xml:space="preserve"> Storia</w:t>
            </w:r>
          </w:p>
        </w:tc>
      </w:tr>
      <w:tr w:rsidR="0086480E" w:rsidRPr="008B4F98" w14:paraId="32853619"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4BC1B59" w14:textId="77777777" w:rsidR="0086480E" w:rsidRPr="00A64890" w:rsidRDefault="0086480E"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5F71F9B3" w14:textId="448D4267" w:rsidR="0086480E" w:rsidRPr="00A64890" w:rsidRDefault="0086480E" w:rsidP="00890BE6">
            <w:pPr>
              <w:pStyle w:val="TableParagraph"/>
              <w:numPr>
                <w:ilvl w:val="0"/>
                <w:numId w:val="25"/>
              </w:numPr>
              <w:spacing w:before="120" w:after="120"/>
              <w:ind w:right="154"/>
              <w:jc w:val="both"/>
              <w:rPr>
                <w:sz w:val="24"/>
                <w:szCs w:val="24"/>
              </w:rPr>
            </w:pPr>
            <w:r>
              <w:rPr>
                <w:sz w:val="24"/>
                <w:szCs w:val="24"/>
              </w:rPr>
              <w:t xml:space="preserve">La lotta alla mafia nel mondo contemporaneo </w:t>
            </w:r>
          </w:p>
        </w:tc>
      </w:tr>
      <w:tr w:rsidR="0086480E" w:rsidRPr="008B4F98" w14:paraId="6280BE74"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B793067" w14:textId="77777777" w:rsidR="0086480E" w:rsidRPr="00A64890" w:rsidRDefault="0086480E"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3342B8A9" w14:textId="77777777" w:rsidR="0086480E" w:rsidRDefault="0086480E"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21B2EBAF" w14:textId="77777777" w:rsidR="0086480E" w:rsidRDefault="0086480E" w:rsidP="00890BE6">
            <w:pPr>
              <w:pStyle w:val="TableParagraph"/>
              <w:numPr>
                <w:ilvl w:val="0"/>
                <w:numId w:val="26"/>
              </w:numPr>
              <w:spacing w:before="120" w:after="120"/>
              <w:ind w:right="154"/>
              <w:jc w:val="both"/>
              <w:rPr>
                <w:sz w:val="24"/>
                <w:szCs w:val="24"/>
              </w:rPr>
            </w:pPr>
            <w:r>
              <w:rPr>
                <w:sz w:val="24"/>
                <w:szCs w:val="24"/>
              </w:rPr>
              <w:t>Lezione partecipata</w:t>
            </w:r>
          </w:p>
          <w:p w14:paraId="68086C91" w14:textId="77777777" w:rsidR="0086480E" w:rsidRDefault="0086480E" w:rsidP="00890BE6">
            <w:pPr>
              <w:pStyle w:val="TableParagraph"/>
              <w:numPr>
                <w:ilvl w:val="0"/>
                <w:numId w:val="26"/>
              </w:numPr>
              <w:spacing w:before="120" w:after="120"/>
              <w:ind w:right="154"/>
              <w:jc w:val="both"/>
              <w:rPr>
                <w:sz w:val="24"/>
                <w:szCs w:val="24"/>
              </w:rPr>
            </w:pPr>
            <w:r>
              <w:rPr>
                <w:sz w:val="24"/>
                <w:szCs w:val="24"/>
              </w:rPr>
              <w:t>Lezione socratica</w:t>
            </w:r>
          </w:p>
          <w:p w14:paraId="2639E845" w14:textId="77777777" w:rsidR="0086480E" w:rsidRDefault="0086480E" w:rsidP="00890BE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169060A2" w14:textId="77777777" w:rsidR="0086480E" w:rsidRDefault="0086480E" w:rsidP="00890BE6">
            <w:pPr>
              <w:pStyle w:val="TableParagraph"/>
              <w:numPr>
                <w:ilvl w:val="0"/>
                <w:numId w:val="26"/>
              </w:numPr>
              <w:spacing w:before="120" w:after="120"/>
              <w:ind w:right="154"/>
              <w:jc w:val="both"/>
              <w:rPr>
                <w:sz w:val="24"/>
                <w:szCs w:val="24"/>
              </w:rPr>
            </w:pPr>
            <w:r>
              <w:rPr>
                <w:sz w:val="24"/>
                <w:szCs w:val="24"/>
              </w:rPr>
              <w:lastRenderedPageBreak/>
              <w:t xml:space="preserve">Peer </w:t>
            </w:r>
            <w:proofErr w:type="spellStart"/>
            <w:r>
              <w:rPr>
                <w:sz w:val="24"/>
                <w:szCs w:val="24"/>
              </w:rPr>
              <w:t>education</w:t>
            </w:r>
            <w:proofErr w:type="spellEnd"/>
          </w:p>
          <w:p w14:paraId="3BD7D7DB" w14:textId="77777777" w:rsidR="0086480E" w:rsidRPr="00A64890" w:rsidRDefault="0086480E" w:rsidP="00890BE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86480E" w:rsidRPr="008B4F98" w14:paraId="7DBED267"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0175670" w14:textId="77777777" w:rsidR="0086480E" w:rsidRPr="00A64890" w:rsidRDefault="0086480E" w:rsidP="00890BE6">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1A5BC88D" w14:textId="77777777" w:rsidR="0086480E" w:rsidRPr="00260D32" w:rsidRDefault="0086480E"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4E29961A" w14:textId="77777777" w:rsidR="0086480E" w:rsidRDefault="0086480E" w:rsidP="00890BE6">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2C703284" w14:textId="77777777" w:rsidR="0086480E" w:rsidRDefault="0086480E" w:rsidP="00890BE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674EB5C3" w14:textId="77777777" w:rsidR="0086480E" w:rsidRDefault="0086480E" w:rsidP="00890BE6">
            <w:pPr>
              <w:pStyle w:val="TableParagraph"/>
              <w:numPr>
                <w:ilvl w:val="0"/>
                <w:numId w:val="26"/>
              </w:numPr>
              <w:spacing w:before="120" w:after="120"/>
              <w:rPr>
                <w:sz w:val="24"/>
                <w:szCs w:val="24"/>
              </w:rPr>
            </w:pPr>
            <w:proofErr w:type="spellStart"/>
            <w:r>
              <w:rPr>
                <w:sz w:val="24"/>
                <w:szCs w:val="24"/>
              </w:rPr>
              <w:t>Slides</w:t>
            </w:r>
            <w:proofErr w:type="spellEnd"/>
          </w:p>
          <w:p w14:paraId="519FE270" w14:textId="77777777" w:rsidR="0086480E" w:rsidRPr="00A64890" w:rsidRDefault="0086480E" w:rsidP="00890BE6">
            <w:pPr>
              <w:pStyle w:val="TableParagraph"/>
              <w:numPr>
                <w:ilvl w:val="0"/>
                <w:numId w:val="26"/>
              </w:numPr>
              <w:spacing w:before="120" w:after="120"/>
              <w:rPr>
                <w:sz w:val="24"/>
                <w:szCs w:val="24"/>
              </w:rPr>
            </w:pPr>
            <w:r>
              <w:rPr>
                <w:sz w:val="24"/>
                <w:szCs w:val="24"/>
              </w:rPr>
              <w:t>Mappe e schemi alla LIM</w:t>
            </w:r>
          </w:p>
        </w:tc>
      </w:tr>
      <w:tr w:rsidR="0086480E" w:rsidRPr="008B4F98" w14:paraId="7FEE5D1E"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C9AB2F4" w14:textId="77777777" w:rsidR="0086480E" w:rsidRPr="00A64890" w:rsidRDefault="0086480E" w:rsidP="00890BE6">
            <w:pPr>
              <w:pStyle w:val="TableParagraph"/>
              <w:spacing w:before="120" w:after="120"/>
              <w:ind w:right="119"/>
              <w:rPr>
                <w:b/>
                <w:sz w:val="24"/>
                <w:szCs w:val="24"/>
              </w:rPr>
            </w:pPr>
            <w:r w:rsidRPr="00A64890">
              <w:rPr>
                <w:b/>
                <w:sz w:val="24"/>
                <w:szCs w:val="24"/>
              </w:rPr>
              <w:t>Valutazione</w:t>
            </w:r>
          </w:p>
          <w:p w14:paraId="75D00617" w14:textId="77777777" w:rsidR="0086480E" w:rsidRPr="00A64890" w:rsidRDefault="0086480E"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48869D30" w14:textId="77777777" w:rsidR="0086480E" w:rsidRPr="00A64890" w:rsidRDefault="0086480E"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6F490597" w14:textId="77777777" w:rsidR="0086480E" w:rsidRPr="001C052B" w:rsidRDefault="0086480E" w:rsidP="00890BE6">
            <w:pPr>
              <w:pStyle w:val="Default"/>
              <w:numPr>
                <w:ilvl w:val="0"/>
                <w:numId w:val="24"/>
              </w:numPr>
              <w:autoSpaceDE/>
              <w:adjustRightInd/>
              <w:rPr>
                <w:rFonts w:ascii="Arial" w:hAnsi="Arial" w:cs="Arial"/>
                <w:b/>
                <w:color w:val="auto"/>
                <w:lang w:eastAsia="it-IT"/>
              </w:rPr>
            </w:pPr>
            <w:r w:rsidRPr="001C052B">
              <w:rPr>
                <w:rFonts w:ascii="Arial" w:hAnsi="Arial" w:cs="Arial"/>
                <w:b/>
                <w:color w:val="auto"/>
                <w:lang w:eastAsia="it-IT"/>
              </w:rPr>
              <w:t>Interrogazioni individuali</w:t>
            </w:r>
          </w:p>
          <w:p w14:paraId="5F6852D0" w14:textId="77777777" w:rsidR="0086480E" w:rsidRPr="00A64890" w:rsidRDefault="0086480E"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403DD133" w14:textId="77777777" w:rsidR="0086480E" w:rsidRPr="00A64890" w:rsidRDefault="0086480E"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1E8F70FD" w14:textId="77777777" w:rsidR="0086480E" w:rsidRPr="00A64890" w:rsidRDefault="0086480E"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86480E" w:rsidRPr="008B4F98" w14:paraId="237CE131"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677457A" w14:textId="77777777" w:rsidR="0086480E" w:rsidRPr="00A64890" w:rsidRDefault="0086480E" w:rsidP="00890BE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58B143A4" w14:textId="77777777" w:rsidR="0086480E" w:rsidRPr="00A64890" w:rsidRDefault="0086480E" w:rsidP="00890BE6">
            <w:pPr>
              <w:pStyle w:val="TableParagraph"/>
              <w:spacing w:before="120" w:after="120"/>
              <w:ind w:left="109" w:right="154"/>
              <w:jc w:val="both"/>
              <w:rPr>
                <w:sz w:val="24"/>
                <w:szCs w:val="24"/>
              </w:rPr>
            </w:pPr>
            <w:r>
              <w:rPr>
                <w:sz w:val="24"/>
                <w:szCs w:val="24"/>
              </w:rPr>
              <w:t xml:space="preserve"> </w:t>
            </w:r>
          </w:p>
        </w:tc>
      </w:tr>
      <w:tr w:rsidR="0086480E" w:rsidRPr="008B4F98" w14:paraId="33CCB1A8"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8D7DCE3" w14:textId="77777777" w:rsidR="0086480E" w:rsidRPr="00A64890" w:rsidRDefault="0086480E"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C4199E6" w14:textId="77777777" w:rsidR="0086480E" w:rsidRPr="001C052B" w:rsidRDefault="0086480E" w:rsidP="00890BE6">
            <w:pPr>
              <w:pStyle w:val="Default"/>
              <w:numPr>
                <w:ilvl w:val="0"/>
                <w:numId w:val="23"/>
              </w:numPr>
              <w:spacing w:before="120"/>
              <w:ind w:right="153"/>
              <w:jc w:val="both"/>
              <w:rPr>
                <w:rFonts w:ascii="Arial" w:hAnsi="Arial" w:cs="Arial"/>
                <w:b/>
                <w:bCs/>
              </w:rPr>
            </w:pPr>
            <w:r w:rsidRPr="001C052B">
              <w:rPr>
                <w:rFonts w:ascii="Arial" w:hAnsi="Arial" w:cs="Arial"/>
                <w:b/>
              </w:rPr>
              <w:t>Attività di ripasso prima di ogni verifica orale.</w:t>
            </w:r>
          </w:p>
          <w:p w14:paraId="5BB9F78D" w14:textId="77777777" w:rsidR="0086480E" w:rsidRPr="00A64890" w:rsidRDefault="0086480E" w:rsidP="00890BE6">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085AC4C0" w14:textId="77777777" w:rsidR="0086480E" w:rsidRPr="001C052B" w:rsidRDefault="0086480E" w:rsidP="00890BE6">
            <w:pPr>
              <w:pStyle w:val="Default"/>
              <w:numPr>
                <w:ilvl w:val="0"/>
                <w:numId w:val="23"/>
              </w:numPr>
              <w:ind w:right="153"/>
              <w:jc w:val="both"/>
              <w:rPr>
                <w:rFonts w:ascii="Arial" w:hAnsi="Arial" w:cs="Arial"/>
                <w:b/>
                <w:bCs/>
              </w:rPr>
            </w:pPr>
            <w:r w:rsidRPr="001C052B">
              <w:rPr>
                <w:rFonts w:ascii="Arial" w:hAnsi="Arial" w:cs="Arial"/>
                <w:b/>
                <w:bCs/>
              </w:rPr>
              <w:t>Recupero in itinere per piccoli gruppi.</w:t>
            </w:r>
          </w:p>
          <w:p w14:paraId="1D3ABC24" w14:textId="77777777" w:rsidR="0086480E" w:rsidRPr="00A64890" w:rsidRDefault="0086480E"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71506201" w14:textId="77777777" w:rsidR="0086480E" w:rsidRPr="00A64890" w:rsidRDefault="0086480E"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86480E" w:rsidRPr="008B4F98" w14:paraId="42CEEE15"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EC84615" w14:textId="77777777" w:rsidR="0086480E" w:rsidRPr="00A64890" w:rsidRDefault="0086480E" w:rsidP="00890BE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74357B7A" w14:textId="77777777" w:rsidR="0086480E" w:rsidRPr="00A64890" w:rsidRDefault="0086480E" w:rsidP="00890BE6">
            <w:pPr>
              <w:pStyle w:val="TableParagraph"/>
              <w:spacing w:before="120" w:after="120"/>
              <w:ind w:left="109" w:right="154"/>
              <w:jc w:val="both"/>
              <w:rPr>
                <w:rFonts w:ascii="Times New Roman"/>
                <w:sz w:val="24"/>
                <w:szCs w:val="24"/>
              </w:rPr>
            </w:pPr>
            <w:r>
              <w:rPr>
                <w:sz w:val="24"/>
                <w:szCs w:val="24"/>
              </w:rPr>
              <w:t xml:space="preserve"> </w:t>
            </w:r>
          </w:p>
        </w:tc>
      </w:tr>
    </w:tbl>
    <w:p w14:paraId="44D56D7B" w14:textId="4AD5E75E" w:rsidR="0086480E" w:rsidRDefault="0086480E">
      <w:pPr>
        <w:widowControl/>
        <w:autoSpaceDE/>
        <w:autoSpaceDN/>
        <w:rPr>
          <w:rFonts w:cs="Times New Roman"/>
          <w:color w:val="000000"/>
          <w:sz w:val="24"/>
          <w:szCs w:val="24"/>
          <w:lang w:eastAsia="en-US"/>
        </w:rPr>
      </w:pPr>
    </w:p>
    <w:p w14:paraId="018C274A" w14:textId="2860C1A2" w:rsidR="0086480E" w:rsidRDefault="0086480E">
      <w:pPr>
        <w:widowControl/>
        <w:autoSpaceDE/>
        <w:autoSpaceDN/>
        <w:rPr>
          <w:rFonts w:cs="Times New Roman"/>
          <w:color w:val="000000"/>
          <w:sz w:val="24"/>
          <w:szCs w:val="24"/>
          <w:lang w:eastAsia="en-US"/>
        </w:rPr>
      </w:pPr>
      <w:r>
        <w:rPr>
          <w:rFonts w:cs="Times New Roman"/>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86480E" w:rsidRPr="008B4F98" w14:paraId="3689D9AB"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1B2648FE" w14:textId="77777777" w:rsidR="0086480E" w:rsidRPr="00A64890" w:rsidRDefault="0086480E" w:rsidP="00890BE6">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26CB04A1" w14:textId="02F27451" w:rsidR="0086480E" w:rsidRPr="00A64890" w:rsidRDefault="0086480E" w:rsidP="00890BE6">
            <w:pPr>
              <w:pStyle w:val="TableParagraph"/>
              <w:spacing w:before="120" w:after="120"/>
              <w:ind w:left="43"/>
              <w:jc w:val="center"/>
              <w:rPr>
                <w:b/>
                <w:sz w:val="24"/>
                <w:szCs w:val="24"/>
              </w:rPr>
            </w:pPr>
            <w:r>
              <w:rPr>
                <w:b/>
                <w:sz w:val="24"/>
                <w:szCs w:val="24"/>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57D4B7C" w14:textId="77777777" w:rsidR="0086480E" w:rsidRPr="00A64890" w:rsidRDefault="0086480E"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42C5BA53" w14:textId="72A7478E" w:rsidR="0086480E" w:rsidRPr="00A64890" w:rsidRDefault="003F7017" w:rsidP="00890BE6">
            <w:pPr>
              <w:pStyle w:val="TableParagraph"/>
              <w:spacing w:before="120" w:after="120"/>
              <w:ind w:left="1923"/>
              <w:rPr>
                <w:b/>
                <w:sz w:val="24"/>
                <w:szCs w:val="24"/>
              </w:rPr>
            </w:pPr>
            <w:r>
              <w:rPr>
                <w:b/>
                <w:sz w:val="24"/>
                <w:szCs w:val="24"/>
              </w:rPr>
              <w:t>Percorsi di cittadinanza: l’Agenda Rossa</w:t>
            </w:r>
          </w:p>
        </w:tc>
      </w:tr>
      <w:tr w:rsidR="0086480E" w:rsidRPr="008B4F98" w14:paraId="2D77FAB2" w14:textId="77777777" w:rsidTr="00890BE6">
        <w:trPr>
          <w:trHeight w:val="337"/>
        </w:trPr>
        <w:tc>
          <w:tcPr>
            <w:tcW w:w="10210" w:type="dxa"/>
            <w:gridSpan w:val="7"/>
            <w:tcBorders>
              <w:top w:val="double" w:sz="2" w:space="0" w:color="000000"/>
              <w:bottom w:val="single" w:sz="2" w:space="0" w:color="000000"/>
            </w:tcBorders>
            <w:shd w:val="clear" w:color="auto" w:fill="F2F2F2"/>
          </w:tcPr>
          <w:p w14:paraId="617054F4" w14:textId="77777777" w:rsidR="0086480E" w:rsidRPr="00A64890" w:rsidRDefault="0086480E"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86480E" w:rsidRPr="008B4F98" w14:paraId="52D9CCF6" w14:textId="77777777" w:rsidTr="00890BE6">
        <w:trPr>
          <w:trHeight w:val="763"/>
        </w:trPr>
        <w:tc>
          <w:tcPr>
            <w:tcW w:w="10210" w:type="dxa"/>
            <w:gridSpan w:val="7"/>
            <w:tcBorders>
              <w:top w:val="single" w:sz="2" w:space="0" w:color="000000"/>
              <w:bottom w:val="single" w:sz="12" w:space="0" w:color="000000"/>
            </w:tcBorders>
          </w:tcPr>
          <w:p w14:paraId="6ED94146" w14:textId="77777777" w:rsidR="0086480E" w:rsidRPr="00A64890" w:rsidRDefault="0086480E" w:rsidP="00890BE6">
            <w:pPr>
              <w:pStyle w:val="TableParagraph"/>
              <w:spacing w:before="120" w:after="120"/>
              <w:ind w:left="107"/>
              <w:rPr>
                <w:bCs/>
                <w:sz w:val="24"/>
                <w:szCs w:val="24"/>
              </w:rPr>
            </w:pPr>
            <w:r>
              <w:rPr>
                <w:bCs/>
                <w:sz w:val="24"/>
                <w:szCs w:val="24"/>
              </w:rPr>
              <w:t xml:space="preserve"> </w:t>
            </w:r>
          </w:p>
          <w:p w14:paraId="1FAA06A1" w14:textId="77777777" w:rsidR="0086480E" w:rsidRDefault="0086480E" w:rsidP="00890BE6">
            <w:pPr>
              <w:pStyle w:val="Default"/>
            </w:pPr>
            <w:r>
              <w:t xml:space="preserve">- Conoscere il lessico storico </w:t>
            </w:r>
          </w:p>
          <w:p w14:paraId="58CD0D0D" w14:textId="77777777" w:rsidR="0086480E" w:rsidRDefault="0086480E" w:rsidP="00890BE6">
            <w:pPr>
              <w:pStyle w:val="Default"/>
              <w:rPr>
                <w:sz w:val="23"/>
                <w:szCs w:val="23"/>
              </w:rPr>
            </w:pPr>
            <w:r>
              <w:rPr>
                <w:sz w:val="23"/>
                <w:szCs w:val="23"/>
              </w:rPr>
              <w:t xml:space="preserve">- Conoscere la periodizzazione storica e il modus operandi della storiografia </w:t>
            </w:r>
          </w:p>
          <w:p w14:paraId="4D7A9F43" w14:textId="77777777" w:rsidR="0086480E" w:rsidRDefault="0086480E" w:rsidP="00890BE6">
            <w:pPr>
              <w:pStyle w:val="Default"/>
              <w:rPr>
                <w:sz w:val="23"/>
                <w:szCs w:val="23"/>
              </w:rPr>
            </w:pPr>
            <w:r>
              <w:rPr>
                <w:sz w:val="23"/>
                <w:szCs w:val="23"/>
              </w:rPr>
              <w:t xml:space="preserve">- Interpretare le fonti con coscienza storica e critica </w:t>
            </w:r>
          </w:p>
          <w:p w14:paraId="743CAA9F" w14:textId="77777777" w:rsidR="0086480E" w:rsidRDefault="0086480E" w:rsidP="00890BE6">
            <w:pPr>
              <w:pStyle w:val="Default"/>
              <w:rPr>
                <w:sz w:val="23"/>
                <w:szCs w:val="23"/>
              </w:rPr>
            </w:pPr>
            <w:r>
              <w:rPr>
                <w:sz w:val="23"/>
                <w:szCs w:val="23"/>
              </w:rPr>
              <w:t xml:space="preserve">- Comprendere le conseguenze dei fenomeni storici dal punto di vista sociale, politico, economico culturale e umano </w:t>
            </w:r>
          </w:p>
          <w:p w14:paraId="566A9B6F" w14:textId="77777777" w:rsidR="0086480E" w:rsidRPr="009C16F2" w:rsidRDefault="0086480E" w:rsidP="00890BE6">
            <w:pPr>
              <w:pStyle w:val="Default"/>
              <w:rPr>
                <w:sz w:val="23"/>
                <w:szCs w:val="23"/>
              </w:rPr>
            </w:pPr>
            <w:r>
              <w:rPr>
                <w:sz w:val="23"/>
                <w:szCs w:val="23"/>
              </w:rPr>
              <w:t xml:space="preserve">- Comprendere il cambiamento e la diversità dei tempi storici in una  dimensione diacronica attraverso il confronto fra epoche e in una dimensione sincronica attraverso il confronto fra aree geografiche e culturali </w:t>
            </w:r>
          </w:p>
        </w:tc>
      </w:tr>
      <w:tr w:rsidR="0086480E" w:rsidRPr="008B4F98" w14:paraId="33FDC3BF"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898D8D4" w14:textId="77777777" w:rsidR="0086480E" w:rsidRPr="00A64890" w:rsidRDefault="0086480E"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AC30039" w14:textId="77777777" w:rsidR="0086480E" w:rsidRDefault="0086480E" w:rsidP="00890BE6">
            <w:pPr>
              <w:pStyle w:val="TableParagraph"/>
              <w:ind w:left="563"/>
              <w:jc w:val="center"/>
              <w:rPr>
                <w:b/>
                <w:sz w:val="24"/>
                <w:szCs w:val="24"/>
              </w:rPr>
            </w:pPr>
            <w:r w:rsidRPr="00A64890">
              <w:rPr>
                <w:b/>
                <w:sz w:val="24"/>
                <w:szCs w:val="24"/>
              </w:rPr>
              <w:t>Conoscenze</w:t>
            </w:r>
          </w:p>
          <w:p w14:paraId="55EC8849" w14:textId="77777777" w:rsidR="0086480E" w:rsidRPr="00A64890" w:rsidRDefault="0086480E"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E3542D7" w14:textId="77777777" w:rsidR="0086480E" w:rsidRDefault="0086480E" w:rsidP="00890BE6">
            <w:pPr>
              <w:pStyle w:val="TableParagraph"/>
              <w:jc w:val="center"/>
              <w:rPr>
                <w:b/>
                <w:sz w:val="24"/>
                <w:szCs w:val="24"/>
              </w:rPr>
            </w:pPr>
            <w:r w:rsidRPr="00A64890">
              <w:rPr>
                <w:b/>
                <w:sz w:val="24"/>
                <w:szCs w:val="24"/>
              </w:rPr>
              <w:t>Abilità</w:t>
            </w:r>
          </w:p>
          <w:p w14:paraId="0C5228A5" w14:textId="77777777" w:rsidR="0086480E" w:rsidRPr="00A64890" w:rsidRDefault="0086480E"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46EE0334" w14:textId="77777777" w:rsidR="0086480E" w:rsidRPr="00A64890" w:rsidRDefault="0086480E" w:rsidP="00890BE6">
            <w:pPr>
              <w:pStyle w:val="TableParagraph"/>
              <w:spacing w:before="120" w:after="120" w:line="214" w:lineRule="exact"/>
              <w:ind w:left="187" w:right="136"/>
              <w:jc w:val="center"/>
              <w:rPr>
                <w:b/>
                <w:sz w:val="24"/>
                <w:szCs w:val="24"/>
              </w:rPr>
            </w:pPr>
            <w:r w:rsidRPr="00A64890">
              <w:rPr>
                <w:b/>
                <w:sz w:val="24"/>
                <w:szCs w:val="24"/>
              </w:rPr>
              <w:t>Tempi</w:t>
            </w:r>
          </w:p>
        </w:tc>
      </w:tr>
      <w:tr w:rsidR="0086480E" w:rsidRPr="008B4F98" w14:paraId="28269D22"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294B58C5" w14:textId="5224F00A" w:rsidR="0086480E" w:rsidRPr="00A64890" w:rsidRDefault="003F7017" w:rsidP="00890BE6">
            <w:pPr>
              <w:pStyle w:val="TableParagraph"/>
              <w:spacing w:before="120" w:after="120"/>
              <w:ind w:left="107"/>
              <w:rPr>
                <w:sz w:val="24"/>
                <w:szCs w:val="24"/>
              </w:rPr>
            </w:pPr>
            <w:r>
              <w:rPr>
                <w:sz w:val="24"/>
                <w:szCs w:val="24"/>
              </w:rPr>
              <w:t>L’Agenda Rossa</w:t>
            </w:r>
          </w:p>
        </w:tc>
        <w:tc>
          <w:tcPr>
            <w:tcW w:w="2980" w:type="dxa"/>
            <w:gridSpan w:val="2"/>
            <w:tcBorders>
              <w:top w:val="single" w:sz="12" w:space="0" w:color="000000"/>
              <w:left w:val="single" w:sz="4" w:space="0" w:color="000000"/>
              <w:bottom w:val="double" w:sz="2" w:space="0" w:color="000000"/>
              <w:right w:val="single" w:sz="2" w:space="0" w:color="000000"/>
            </w:tcBorders>
          </w:tcPr>
          <w:p w14:paraId="74D283F2" w14:textId="3AE52220" w:rsidR="0086480E" w:rsidRPr="0086480E" w:rsidRDefault="003F7017" w:rsidP="00890BE6">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Pr>
                <w:rFonts w:ascii="Times" w:eastAsia="Times" w:hAnsi="Times" w:cs="Times"/>
                <w:color w:val="1F1F1F"/>
                <w:sz w:val="24"/>
                <w:szCs w:val="24"/>
              </w:rPr>
              <w:t xml:space="preserve">Lettura, commento e riflessione di passi scelti da </w:t>
            </w:r>
            <w:r>
              <w:rPr>
                <w:rFonts w:ascii="Times" w:eastAsia="Times" w:hAnsi="Times" w:cs="Times"/>
                <w:i/>
                <w:color w:val="1F1F1F"/>
                <w:sz w:val="24"/>
                <w:szCs w:val="24"/>
              </w:rPr>
              <w:t xml:space="preserve">L’agenda rossa </w:t>
            </w:r>
            <w:r>
              <w:rPr>
                <w:rFonts w:ascii="Times" w:eastAsia="Times" w:hAnsi="Times" w:cs="Times"/>
                <w:color w:val="1F1F1F"/>
                <w:sz w:val="24"/>
                <w:szCs w:val="24"/>
              </w:rPr>
              <w:t>di Salvatore Borsellino</w:t>
            </w:r>
          </w:p>
          <w:p w14:paraId="4B1CD3D9" w14:textId="77777777" w:rsidR="0086480E" w:rsidRPr="008567E3" w:rsidRDefault="0086480E" w:rsidP="00890BE6">
            <w:pPr>
              <w:pStyle w:val="Paragrafoelenco"/>
              <w:pBdr>
                <w:top w:val="nil"/>
                <w:left w:val="nil"/>
                <w:bottom w:val="nil"/>
                <w:right w:val="nil"/>
                <w:between w:val="nil"/>
              </w:pBdr>
              <w:ind w:left="483"/>
              <w:jc w:val="both"/>
              <w:rPr>
                <w:rFonts w:ascii="Times" w:eastAsia="Times" w:hAnsi="Times" w:cs="Times"/>
                <w:sz w:val="24"/>
                <w:szCs w:val="24"/>
              </w:rPr>
            </w:pPr>
          </w:p>
          <w:p w14:paraId="2BF80C44" w14:textId="77777777" w:rsidR="0086480E" w:rsidRPr="008567E3" w:rsidRDefault="0086480E" w:rsidP="00890BE6">
            <w:pPr>
              <w:pStyle w:val="Paragrafoelenco"/>
              <w:pBdr>
                <w:top w:val="nil"/>
                <w:left w:val="nil"/>
                <w:bottom w:val="nil"/>
                <w:right w:val="nil"/>
                <w:between w:val="nil"/>
              </w:pBdr>
              <w:ind w:left="483"/>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65FB5DC6" w14:textId="77777777" w:rsidR="0086480E" w:rsidRPr="00A64890" w:rsidRDefault="0086480E" w:rsidP="00890BE6">
            <w:pPr>
              <w:pStyle w:val="TableParagraph"/>
              <w:spacing w:before="120" w:after="120"/>
              <w:ind w:left="122" w:right="41"/>
              <w:jc w:val="both"/>
              <w:rPr>
                <w:sz w:val="24"/>
                <w:szCs w:val="24"/>
              </w:rPr>
            </w:pPr>
            <w:r>
              <w:rPr>
                <w:sz w:val="24"/>
                <w:szCs w:val="24"/>
              </w:rPr>
              <w:t xml:space="preserve"> </w:t>
            </w:r>
          </w:p>
          <w:p w14:paraId="67F4A6F4" w14:textId="77777777" w:rsidR="003F7017" w:rsidRDefault="003F7017" w:rsidP="003F7017">
            <w:pPr>
              <w:pStyle w:val="Default"/>
              <w:jc w:val="both"/>
              <w:rPr>
                <w:color w:val="auto"/>
              </w:rPr>
            </w:pPr>
          </w:p>
          <w:p w14:paraId="2FB5D6E7" w14:textId="08E1D7CD" w:rsidR="003F7017" w:rsidRDefault="003F7017" w:rsidP="003F7017">
            <w:pPr>
              <w:pStyle w:val="Default"/>
              <w:jc w:val="both"/>
              <w:rPr>
                <w:sz w:val="23"/>
                <w:szCs w:val="23"/>
              </w:rPr>
            </w:pPr>
            <w:r>
              <w:rPr>
                <w:sz w:val="23"/>
                <w:szCs w:val="23"/>
              </w:rPr>
              <w:t xml:space="preserve">- Rispettare sé, gli altri e l’ambiente </w:t>
            </w:r>
          </w:p>
          <w:p w14:paraId="6E0223D9" w14:textId="77777777" w:rsidR="003F7017" w:rsidRDefault="003F7017" w:rsidP="003F7017">
            <w:pPr>
              <w:pStyle w:val="Default"/>
              <w:jc w:val="both"/>
              <w:rPr>
                <w:sz w:val="23"/>
                <w:szCs w:val="23"/>
              </w:rPr>
            </w:pPr>
            <w:r>
              <w:rPr>
                <w:sz w:val="23"/>
                <w:szCs w:val="23"/>
              </w:rPr>
              <w:t xml:space="preserve">- Apprezzare la diversità per il suo arricchimento culturale e umano </w:t>
            </w:r>
          </w:p>
          <w:p w14:paraId="6326240E" w14:textId="77777777" w:rsidR="003F7017" w:rsidRDefault="003F7017" w:rsidP="003F7017">
            <w:pPr>
              <w:pStyle w:val="Default"/>
              <w:jc w:val="both"/>
              <w:rPr>
                <w:sz w:val="23"/>
                <w:szCs w:val="23"/>
              </w:rPr>
            </w:pPr>
            <w:r>
              <w:rPr>
                <w:sz w:val="23"/>
                <w:szCs w:val="23"/>
              </w:rPr>
              <w:t xml:space="preserve">- Imparare a vivere nella società democratica e conoscere le sue strutture principali. </w:t>
            </w:r>
          </w:p>
          <w:p w14:paraId="08898380" w14:textId="1E5161C2" w:rsidR="0086480E" w:rsidRPr="00A64890" w:rsidRDefault="0086480E" w:rsidP="00890BE6">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1E867AED" w14:textId="0C920B2C" w:rsidR="0086480E" w:rsidRPr="00A64890" w:rsidRDefault="003F7017" w:rsidP="00890BE6">
            <w:pPr>
              <w:pStyle w:val="TableParagraph"/>
              <w:spacing w:before="120" w:after="120"/>
              <w:ind w:left="187" w:right="137"/>
              <w:jc w:val="center"/>
              <w:rPr>
                <w:sz w:val="24"/>
                <w:szCs w:val="24"/>
              </w:rPr>
            </w:pPr>
            <w:r>
              <w:rPr>
                <w:sz w:val="24"/>
                <w:szCs w:val="24"/>
              </w:rPr>
              <w:t xml:space="preserve">Primo </w:t>
            </w:r>
            <w:r w:rsidR="0086480E">
              <w:rPr>
                <w:sz w:val="24"/>
                <w:szCs w:val="24"/>
              </w:rPr>
              <w:t xml:space="preserve">quadrimestre </w:t>
            </w:r>
          </w:p>
        </w:tc>
      </w:tr>
      <w:tr w:rsidR="0086480E" w:rsidRPr="00DF4862" w14:paraId="5F5F888B"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6C66DC51" w14:textId="77777777" w:rsidR="0086480E" w:rsidRPr="00A64890" w:rsidRDefault="0086480E" w:rsidP="00890BE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11F0DC1" w14:textId="59C35AA5" w:rsidR="0086480E" w:rsidRPr="00A64890" w:rsidRDefault="0086480E" w:rsidP="00890BE6">
            <w:pPr>
              <w:pStyle w:val="TableParagraph"/>
              <w:spacing w:before="120" w:after="120"/>
              <w:ind w:left="109"/>
              <w:rPr>
                <w:sz w:val="24"/>
                <w:szCs w:val="24"/>
              </w:rPr>
            </w:pPr>
            <w:r>
              <w:rPr>
                <w:sz w:val="24"/>
                <w:szCs w:val="24"/>
              </w:rPr>
              <w:t xml:space="preserve"> Storia</w:t>
            </w:r>
            <w:r w:rsidR="003F7017">
              <w:rPr>
                <w:sz w:val="24"/>
                <w:szCs w:val="24"/>
              </w:rPr>
              <w:t>, Lingua e letteratura italiana</w:t>
            </w:r>
          </w:p>
        </w:tc>
      </w:tr>
      <w:tr w:rsidR="0086480E" w:rsidRPr="008B4F98" w14:paraId="077D7066"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F0617C2" w14:textId="77777777" w:rsidR="0086480E" w:rsidRPr="00A64890" w:rsidRDefault="0086480E"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57CA5075" w14:textId="659679E7" w:rsidR="0086480E" w:rsidRPr="00A64890" w:rsidRDefault="003F7017" w:rsidP="00890BE6">
            <w:pPr>
              <w:pStyle w:val="TableParagraph"/>
              <w:numPr>
                <w:ilvl w:val="0"/>
                <w:numId w:val="25"/>
              </w:numPr>
              <w:spacing w:before="120" w:after="120"/>
              <w:ind w:right="154"/>
              <w:jc w:val="both"/>
              <w:rPr>
                <w:sz w:val="24"/>
                <w:szCs w:val="24"/>
              </w:rPr>
            </w:pPr>
            <w:r>
              <w:rPr>
                <w:sz w:val="24"/>
                <w:szCs w:val="24"/>
              </w:rPr>
              <w:t xml:space="preserve">Realizzazione di un PowerPoint multimediale </w:t>
            </w:r>
            <w:r w:rsidR="0086480E">
              <w:rPr>
                <w:sz w:val="24"/>
                <w:szCs w:val="24"/>
              </w:rPr>
              <w:t xml:space="preserve"> </w:t>
            </w:r>
          </w:p>
        </w:tc>
      </w:tr>
      <w:tr w:rsidR="0086480E" w:rsidRPr="008B4F98" w14:paraId="33F8D9EF"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24DAF00" w14:textId="77777777" w:rsidR="0086480E" w:rsidRPr="00A64890" w:rsidRDefault="0086480E"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293F8AD0" w14:textId="77777777" w:rsidR="0086480E" w:rsidRDefault="0086480E"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05BD1220" w14:textId="77777777" w:rsidR="0086480E" w:rsidRDefault="0086480E" w:rsidP="00890BE6">
            <w:pPr>
              <w:pStyle w:val="TableParagraph"/>
              <w:numPr>
                <w:ilvl w:val="0"/>
                <w:numId w:val="26"/>
              </w:numPr>
              <w:spacing w:before="120" w:after="120"/>
              <w:ind w:right="154"/>
              <w:jc w:val="both"/>
              <w:rPr>
                <w:sz w:val="24"/>
                <w:szCs w:val="24"/>
              </w:rPr>
            </w:pPr>
            <w:r>
              <w:rPr>
                <w:sz w:val="24"/>
                <w:szCs w:val="24"/>
              </w:rPr>
              <w:t>Lezione partecipata</w:t>
            </w:r>
          </w:p>
          <w:p w14:paraId="416D10D2" w14:textId="77777777" w:rsidR="0086480E" w:rsidRDefault="0086480E" w:rsidP="00890BE6">
            <w:pPr>
              <w:pStyle w:val="TableParagraph"/>
              <w:numPr>
                <w:ilvl w:val="0"/>
                <w:numId w:val="26"/>
              </w:numPr>
              <w:spacing w:before="120" w:after="120"/>
              <w:ind w:right="154"/>
              <w:jc w:val="both"/>
              <w:rPr>
                <w:sz w:val="24"/>
                <w:szCs w:val="24"/>
              </w:rPr>
            </w:pPr>
            <w:r>
              <w:rPr>
                <w:sz w:val="24"/>
                <w:szCs w:val="24"/>
              </w:rPr>
              <w:t>Lezione socratica</w:t>
            </w:r>
          </w:p>
          <w:p w14:paraId="102B0ECD" w14:textId="77777777" w:rsidR="0086480E" w:rsidRDefault="0086480E" w:rsidP="00890BE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5EE37F06" w14:textId="77777777" w:rsidR="0086480E" w:rsidRDefault="0086480E" w:rsidP="00890BE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588CFDFE" w14:textId="77777777" w:rsidR="0086480E" w:rsidRPr="00A64890" w:rsidRDefault="0086480E" w:rsidP="00890BE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86480E" w:rsidRPr="008B4F98" w14:paraId="4891E9C9"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CCD6570" w14:textId="77777777" w:rsidR="0086480E" w:rsidRPr="00A64890" w:rsidRDefault="0086480E" w:rsidP="00890BE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1EB95BB2" w14:textId="77777777" w:rsidR="0086480E" w:rsidRPr="00260D32" w:rsidRDefault="0086480E"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47FF859E" w14:textId="77777777" w:rsidR="0086480E" w:rsidRDefault="0086480E" w:rsidP="00890BE6">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30B5E2F4" w14:textId="77777777" w:rsidR="0086480E" w:rsidRDefault="0086480E" w:rsidP="00890BE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4CD07B57" w14:textId="77777777" w:rsidR="0086480E" w:rsidRDefault="0086480E" w:rsidP="00890BE6">
            <w:pPr>
              <w:pStyle w:val="TableParagraph"/>
              <w:numPr>
                <w:ilvl w:val="0"/>
                <w:numId w:val="26"/>
              </w:numPr>
              <w:spacing w:before="120" w:after="120"/>
              <w:rPr>
                <w:sz w:val="24"/>
                <w:szCs w:val="24"/>
              </w:rPr>
            </w:pPr>
            <w:proofErr w:type="spellStart"/>
            <w:r>
              <w:rPr>
                <w:sz w:val="24"/>
                <w:szCs w:val="24"/>
              </w:rPr>
              <w:t>Slides</w:t>
            </w:r>
            <w:proofErr w:type="spellEnd"/>
          </w:p>
          <w:p w14:paraId="75188421" w14:textId="77777777" w:rsidR="0086480E" w:rsidRPr="00A64890" w:rsidRDefault="0086480E" w:rsidP="00890BE6">
            <w:pPr>
              <w:pStyle w:val="TableParagraph"/>
              <w:numPr>
                <w:ilvl w:val="0"/>
                <w:numId w:val="26"/>
              </w:numPr>
              <w:spacing w:before="120" w:after="120"/>
              <w:rPr>
                <w:sz w:val="24"/>
                <w:szCs w:val="24"/>
              </w:rPr>
            </w:pPr>
            <w:r>
              <w:rPr>
                <w:sz w:val="24"/>
                <w:szCs w:val="24"/>
              </w:rPr>
              <w:lastRenderedPageBreak/>
              <w:t>Mappe e schemi alla LIM</w:t>
            </w:r>
          </w:p>
        </w:tc>
      </w:tr>
      <w:tr w:rsidR="0086480E" w:rsidRPr="008B4F98" w14:paraId="7E89A475"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0C2B158" w14:textId="77777777" w:rsidR="0086480E" w:rsidRPr="00A64890" w:rsidRDefault="0086480E" w:rsidP="00890BE6">
            <w:pPr>
              <w:pStyle w:val="TableParagraph"/>
              <w:spacing w:before="120" w:after="120"/>
              <w:ind w:right="119"/>
              <w:rPr>
                <w:b/>
                <w:sz w:val="24"/>
                <w:szCs w:val="24"/>
              </w:rPr>
            </w:pPr>
            <w:r w:rsidRPr="00A64890">
              <w:rPr>
                <w:b/>
                <w:sz w:val="24"/>
                <w:szCs w:val="24"/>
              </w:rPr>
              <w:lastRenderedPageBreak/>
              <w:t>Valutazione</w:t>
            </w:r>
          </w:p>
          <w:p w14:paraId="681A30F8" w14:textId="77777777" w:rsidR="0086480E" w:rsidRPr="00A64890" w:rsidRDefault="0086480E"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4FD5762E" w14:textId="77777777" w:rsidR="0086480E" w:rsidRPr="00A64890" w:rsidRDefault="0086480E"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4B23A59E" w14:textId="77777777" w:rsidR="0086480E" w:rsidRPr="001C052B" w:rsidRDefault="0086480E" w:rsidP="00890BE6">
            <w:pPr>
              <w:pStyle w:val="Default"/>
              <w:numPr>
                <w:ilvl w:val="0"/>
                <w:numId w:val="24"/>
              </w:numPr>
              <w:autoSpaceDE/>
              <w:adjustRightInd/>
              <w:rPr>
                <w:rFonts w:ascii="Arial" w:hAnsi="Arial" w:cs="Arial"/>
                <w:b/>
                <w:color w:val="auto"/>
                <w:lang w:eastAsia="it-IT"/>
              </w:rPr>
            </w:pPr>
            <w:r w:rsidRPr="001C052B">
              <w:rPr>
                <w:rFonts w:ascii="Arial" w:hAnsi="Arial" w:cs="Arial"/>
                <w:b/>
                <w:color w:val="auto"/>
                <w:lang w:eastAsia="it-IT"/>
              </w:rPr>
              <w:t>Interrogazioni individuali</w:t>
            </w:r>
          </w:p>
          <w:p w14:paraId="31956F3F" w14:textId="77777777" w:rsidR="0086480E" w:rsidRPr="00A64890" w:rsidRDefault="0086480E"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4CD99D5A" w14:textId="77777777" w:rsidR="0086480E" w:rsidRPr="00A64890" w:rsidRDefault="0086480E"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53765AE3" w14:textId="77777777" w:rsidR="0086480E" w:rsidRPr="00A64890" w:rsidRDefault="0086480E"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86480E" w:rsidRPr="008B4F98" w14:paraId="5717238A"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1770F39" w14:textId="77777777" w:rsidR="0086480E" w:rsidRPr="00A64890" w:rsidRDefault="0086480E" w:rsidP="00890BE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4F8FB4C7" w14:textId="77777777" w:rsidR="0086480E" w:rsidRPr="00A64890" w:rsidRDefault="0086480E" w:rsidP="00890BE6">
            <w:pPr>
              <w:pStyle w:val="TableParagraph"/>
              <w:spacing w:before="120" w:after="120"/>
              <w:ind w:left="109" w:right="154"/>
              <w:jc w:val="both"/>
              <w:rPr>
                <w:sz w:val="24"/>
                <w:szCs w:val="24"/>
              </w:rPr>
            </w:pPr>
            <w:r>
              <w:rPr>
                <w:sz w:val="24"/>
                <w:szCs w:val="24"/>
              </w:rPr>
              <w:t xml:space="preserve"> </w:t>
            </w:r>
          </w:p>
        </w:tc>
      </w:tr>
      <w:tr w:rsidR="0086480E" w:rsidRPr="008B4F98" w14:paraId="201788A7"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DBB43FE" w14:textId="77777777" w:rsidR="0086480E" w:rsidRPr="00A64890" w:rsidRDefault="0086480E"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042C3F78" w14:textId="77777777" w:rsidR="0086480E" w:rsidRPr="001C052B" w:rsidRDefault="0086480E" w:rsidP="00890BE6">
            <w:pPr>
              <w:pStyle w:val="Default"/>
              <w:numPr>
                <w:ilvl w:val="0"/>
                <w:numId w:val="23"/>
              </w:numPr>
              <w:spacing w:before="120"/>
              <w:ind w:right="153"/>
              <w:jc w:val="both"/>
              <w:rPr>
                <w:rFonts w:ascii="Arial" w:hAnsi="Arial" w:cs="Arial"/>
                <w:b/>
                <w:bCs/>
              </w:rPr>
            </w:pPr>
            <w:r w:rsidRPr="001C052B">
              <w:rPr>
                <w:rFonts w:ascii="Arial" w:hAnsi="Arial" w:cs="Arial"/>
                <w:b/>
              </w:rPr>
              <w:t>Attività di ripasso prima di ogni verifica orale.</w:t>
            </w:r>
          </w:p>
          <w:p w14:paraId="308B8A0E" w14:textId="77777777" w:rsidR="0086480E" w:rsidRPr="00A64890" w:rsidRDefault="0086480E" w:rsidP="00890BE6">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743BFC0C" w14:textId="77777777" w:rsidR="0086480E" w:rsidRPr="001C052B" w:rsidRDefault="0086480E" w:rsidP="00890BE6">
            <w:pPr>
              <w:pStyle w:val="Default"/>
              <w:numPr>
                <w:ilvl w:val="0"/>
                <w:numId w:val="23"/>
              </w:numPr>
              <w:ind w:right="153"/>
              <w:jc w:val="both"/>
              <w:rPr>
                <w:rFonts w:ascii="Arial" w:hAnsi="Arial" w:cs="Arial"/>
                <w:b/>
                <w:bCs/>
              </w:rPr>
            </w:pPr>
            <w:r w:rsidRPr="001C052B">
              <w:rPr>
                <w:rFonts w:ascii="Arial" w:hAnsi="Arial" w:cs="Arial"/>
                <w:b/>
                <w:bCs/>
              </w:rPr>
              <w:t>Recupero in itinere per piccoli gruppi.</w:t>
            </w:r>
          </w:p>
          <w:p w14:paraId="3C4144B5" w14:textId="77777777" w:rsidR="0086480E" w:rsidRPr="00A64890" w:rsidRDefault="0086480E"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2EF5A068" w14:textId="77777777" w:rsidR="0086480E" w:rsidRPr="00A64890" w:rsidRDefault="0086480E"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86480E" w:rsidRPr="008B4F98" w14:paraId="002B1EDA"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E24476" w14:textId="77777777" w:rsidR="0086480E" w:rsidRPr="00A64890" w:rsidRDefault="0086480E" w:rsidP="00890BE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20693BE2" w14:textId="77777777" w:rsidR="0086480E" w:rsidRPr="00A64890" w:rsidRDefault="0086480E" w:rsidP="00890BE6">
            <w:pPr>
              <w:pStyle w:val="TableParagraph"/>
              <w:spacing w:before="120" w:after="120"/>
              <w:ind w:left="109" w:right="154"/>
              <w:jc w:val="both"/>
              <w:rPr>
                <w:rFonts w:ascii="Times New Roman"/>
                <w:sz w:val="24"/>
                <w:szCs w:val="24"/>
              </w:rPr>
            </w:pPr>
            <w:r>
              <w:rPr>
                <w:sz w:val="24"/>
                <w:szCs w:val="24"/>
              </w:rPr>
              <w:t xml:space="preserve"> </w:t>
            </w:r>
          </w:p>
        </w:tc>
      </w:tr>
    </w:tbl>
    <w:p w14:paraId="22F1390C" w14:textId="77777777" w:rsidR="0086480E" w:rsidRDefault="0086480E">
      <w:pPr>
        <w:widowControl/>
        <w:autoSpaceDE/>
        <w:autoSpaceDN/>
        <w:rPr>
          <w:rFonts w:cs="Times New Roman"/>
          <w:color w:val="000000"/>
          <w:sz w:val="24"/>
          <w:szCs w:val="24"/>
          <w:lang w:eastAsia="en-US"/>
        </w:rPr>
      </w:pPr>
    </w:p>
    <w:p w14:paraId="28179453" w14:textId="77777777" w:rsidR="001C052B" w:rsidRDefault="001C052B">
      <w:pPr>
        <w:widowControl/>
        <w:autoSpaceDE/>
        <w:autoSpaceDN/>
        <w:rPr>
          <w:rFonts w:cs="Times New Roman"/>
          <w:color w:val="000000"/>
          <w:sz w:val="24"/>
          <w:szCs w:val="24"/>
          <w:lang w:eastAsia="en-US"/>
        </w:rPr>
      </w:pPr>
    </w:p>
    <w:p w14:paraId="42524BDD" w14:textId="77777777" w:rsidR="003F7017" w:rsidRDefault="003F7017">
      <w:pPr>
        <w:widowControl/>
        <w:autoSpaceDE/>
        <w:autoSpaceDN/>
        <w:rPr>
          <w:rFonts w:cs="Times New Roman"/>
          <w:color w:val="000000"/>
          <w:sz w:val="24"/>
          <w:szCs w:val="24"/>
          <w:lang w:eastAsia="en-US"/>
        </w:rPr>
      </w:pPr>
      <w:r>
        <w:rPr>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3F7017" w:rsidRPr="008B4F98" w14:paraId="062D84D5"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6A3530D4" w14:textId="77777777" w:rsidR="003F7017" w:rsidRPr="00A64890" w:rsidRDefault="003F7017" w:rsidP="00890BE6">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159F232A" w14:textId="77777777" w:rsidR="003F7017" w:rsidRPr="00A64890" w:rsidRDefault="003F7017" w:rsidP="00890BE6">
            <w:pPr>
              <w:pStyle w:val="TableParagraph"/>
              <w:spacing w:before="120" w:after="120"/>
              <w:ind w:left="43"/>
              <w:jc w:val="center"/>
              <w:rPr>
                <w:b/>
                <w:sz w:val="24"/>
                <w:szCs w:val="24"/>
              </w:rPr>
            </w:pPr>
            <w:r>
              <w:rPr>
                <w:b/>
                <w:sz w:val="24"/>
                <w:szCs w:val="24"/>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1514B630" w14:textId="77777777" w:rsidR="003F7017" w:rsidRPr="00A64890" w:rsidRDefault="003F7017"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569DFE31" w14:textId="65CEF525" w:rsidR="003F7017" w:rsidRPr="00A64890" w:rsidRDefault="003F7017" w:rsidP="003F7017">
            <w:pPr>
              <w:pStyle w:val="TableParagraph"/>
              <w:spacing w:before="120" w:after="120"/>
              <w:ind w:left="1923"/>
              <w:rPr>
                <w:b/>
                <w:sz w:val="24"/>
                <w:szCs w:val="24"/>
              </w:rPr>
            </w:pPr>
            <w:r>
              <w:rPr>
                <w:b/>
                <w:sz w:val="24"/>
                <w:szCs w:val="24"/>
              </w:rPr>
              <w:t>Percorsi di cittadinanza: le Madri costituenti</w:t>
            </w:r>
          </w:p>
        </w:tc>
      </w:tr>
      <w:tr w:rsidR="003F7017" w:rsidRPr="008B4F98" w14:paraId="08A05D66" w14:textId="77777777" w:rsidTr="00890BE6">
        <w:trPr>
          <w:trHeight w:val="337"/>
        </w:trPr>
        <w:tc>
          <w:tcPr>
            <w:tcW w:w="10210" w:type="dxa"/>
            <w:gridSpan w:val="7"/>
            <w:tcBorders>
              <w:top w:val="double" w:sz="2" w:space="0" w:color="000000"/>
              <w:bottom w:val="single" w:sz="2" w:space="0" w:color="000000"/>
            </w:tcBorders>
            <w:shd w:val="clear" w:color="auto" w:fill="F2F2F2"/>
          </w:tcPr>
          <w:p w14:paraId="1B4D897E" w14:textId="77777777" w:rsidR="003F7017" w:rsidRPr="00A64890" w:rsidRDefault="003F7017"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3F7017" w:rsidRPr="008B4F98" w14:paraId="3B83B36D" w14:textId="77777777" w:rsidTr="00890BE6">
        <w:trPr>
          <w:trHeight w:val="763"/>
        </w:trPr>
        <w:tc>
          <w:tcPr>
            <w:tcW w:w="10210" w:type="dxa"/>
            <w:gridSpan w:val="7"/>
            <w:tcBorders>
              <w:top w:val="single" w:sz="2" w:space="0" w:color="000000"/>
              <w:bottom w:val="single" w:sz="12" w:space="0" w:color="000000"/>
            </w:tcBorders>
          </w:tcPr>
          <w:p w14:paraId="0B2BD57E" w14:textId="77777777" w:rsidR="003F7017" w:rsidRPr="00A64890" w:rsidRDefault="003F7017" w:rsidP="00890BE6">
            <w:pPr>
              <w:pStyle w:val="TableParagraph"/>
              <w:spacing w:before="120" w:after="120"/>
              <w:ind w:left="107"/>
              <w:rPr>
                <w:bCs/>
                <w:sz w:val="24"/>
                <w:szCs w:val="24"/>
              </w:rPr>
            </w:pPr>
            <w:r>
              <w:rPr>
                <w:bCs/>
                <w:sz w:val="24"/>
                <w:szCs w:val="24"/>
              </w:rPr>
              <w:t xml:space="preserve"> </w:t>
            </w:r>
          </w:p>
          <w:p w14:paraId="2BAA0889" w14:textId="77777777" w:rsidR="003F7017" w:rsidRDefault="003F7017" w:rsidP="00890BE6">
            <w:pPr>
              <w:pStyle w:val="Default"/>
            </w:pPr>
            <w:r>
              <w:t xml:space="preserve">- Conoscere il lessico storico </w:t>
            </w:r>
          </w:p>
          <w:p w14:paraId="3516275E" w14:textId="77777777" w:rsidR="003F7017" w:rsidRDefault="003F7017" w:rsidP="00890BE6">
            <w:pPr>
              <w:pStyle w:val="Default"/>
              <w:rPr>
                <w:sz w:val="23"/>
                <w:szCs w:val="23"/>
              </w:rPr>
            </w:pPr>
            <w:r>
              <w:rPr>
                <w:sz w:val="23"/>
                <w:szCs w:val="23"/>
              </w:rPr>
              <w:t xml:space="preserve">- Conoscere la periodizzazione storica e il modus operandi della storiografia </w:t>
            </w:r>
          </w:p>
          <w:p w14:paraId="2DF11272" w14:textId="77777777" w:rsidR="003F7017" w:rsidRDefault="003F7017" w:rsidP="00890BE6">
            <w:pPr>
              <w:pStyle w:val="Default"/>
              <w:rPr>
                <w:sz w:val="23"/>
                <w:szCs w:val="23"/>
              </w:rPr>
            </w:pPr>
            <w:r>
              <w:rPr>
                <w:sz w:val="23"/>
                <w:szCs w:val="23"/>
              </w:rPr>
              <w:t xml:space="preserve">- Interpretare le fonti con coscienza storica e critica </w:t>
            </w:r>
          </w:p>
          <w:p w14:paraId="145D7C54" w14:textId="77777777" w:rsidR="003F7017" w:rsidRDefault="003F7017" w:rsidP="00890BE6">
            <w:pPr>
              <w:pStyle w:val="Default"/>
              <w:rPr>
                <w:sz w:val="23"/>
                <w:szCs w:val="23"/>
              </w:rPr>
            </w:pPr>
            <w:r>
              <w:rPr>
                <w:sz w:val="23"/>
                <w:szCs w:val="23"/>
              </w:rPr>
              <w:t xml:space="preserve">- Comprendere le conseguenze dei fenomeni storici dal punto di vista sociale, politico, economico culturale e umano </w:t>
            </w:r>
          </w:p>
          <w:p w14:paraId="61775EFB" w14:textId="77777777" w:rsidR="003F7017" w:rsidRPr="009C16F2" w:rsidRDefault="003F7017" w:rsidP="00890BE6">
            <w:pPr>
              <w:pStyle w:val="Default"/>
              <w:rPr>
                <w:sz w:val="23"/>
                <w:szCs w:val="23"/>
              </w:rPr>
            </w:pPr>
            <w:r>
              <w:rPr>
                <w:sz w:val="23"/>
                <w:szCs w:val="23"/>
              </w:rPr>
              <w:t xml:space="preserve">- Comprendere il cambiamento e la diversità dei tempi storici in una  dimensione diacronica attraverso il confronto fra epoche e in una dimensione sincronica attraverso il confronto fra aree geografiche e culturali </w:t>
            </w:r>
          </w:p>
        </w:tc>
      </w:tr>
      <w:tr w:rsidR="003F7017" w:rsidRPr="008B4F98" w14:paraId="7D7FE0E7"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46873A2F" w14:textId="77777777" w:rsidR="003F7017" w:rsidRPr="00A64890" w:rsidRDefault="003F7017"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4CCFF1E5" w14:textId="77777777" w:rsidR="003F7017" w:rsidRDefault="003F7017" w:rsidP="00890BE6">
            <w:pPr>
              <w:pStyle w:val="TableParagraph"/>
              <w:ind w:left="563"/>
              <w:jc w:val="center"/>
              <w:rPr>
                <w:b/>
                <w:sz w:val="24"/>
                <w:szCs w:val="24"/>
              </w:rPr>
            </w:pPr>
            <w:r w:rsidRPr="00A64890">
              <w:rPr>
                <w:b/>
                <w:sz w:val="24"/>
                <w:szCs w:val="24"/>
              </w:rPr>
              <w:t>Conoscenze</w:t>
            </w:r>
          </w:p>
          <w:p w14:paraId="607FA958" w14:textId="77777777" w:rsidR="003F7017" w:rsidRPr="00A64890" w:rsidRDefault="003F7017"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1C9075EE" w14:textId="77777777" w:rsidR="003F7017" w:rsidRDefault="003F7017" w:rsidP="00890BE6">
            <w:pPr>
              <w:pStyle w:val="TableParagraph"/>
              <w:jc w:val="center"/>
              <w:rPr>
                <w:b/>
                <w:sz w:val="24"/>
                <w:szCs w:val="24"/>
              </w:rPr>
            </w:pPr>
            <w:r w:rsidRPr="00A64890">
              <w:rPr>
                <w:b/>
                <w:sz w:val="24"/>
                <w:szCs w:val="24"/>
              </w:rPr>
              <w:t>Abilità</w:t>
            </w:r>
          </w:p>
          <w:p w14:paraId="6D08E095" w14:textId="77777777" w:rsidR="003F7017" w:rsidRPr="00A64890" w:rsidRDefault="003F7017"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089CAC05" w14:textId="77777777" w:rsidR="003F7017" w:rsidRPr="00A64890" w:rsidRDefault="003F7017" w:rsidP="00890BE6">
            <w:pPr>
              <w:pStyle w:val="TableParagraph"/>
              <w:spacing w:before="120" w:after="120" w:line="214" w:lineRule="exact"/>
              <w:ind w:left="187" w:right="136"/>
              <w:jc w:val="center"/>
              <w:rPr>
                <w:b/>
                <w:sz w:val="24"/>
                <w:szCs w:val="24"/>
              </w:rPr>
            </w:pPr>
            <w:r w:rsidRPr="00A64890">
              <w:rPr>
                <w:b/>
                <w:sz w:val="24"/>
                <w:szCs w:val="24"/>
              </w:rPr>
              <w:t>Tempi</w:t>
            </w:r>
          </w:p>
        </w:tc>
      </w:tr>
      <w:tr w:rsidR="003F7017" w:rsidRPr="008B4F98" w14:paraId="120AF9C5"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2DE3FAC0" w14:textId="36340F81" w:rsidR="003F7017" w:rsidRPr="00A64890" w:rsidRDefault="003F7017" w:rsidP="00890BE6">
            <w:pPr>
              <w:pStyle w:val="TableParagraph"/>
              <w:spacing w:before="120" w:after="120"/>
              <w:ind w:left="107"/>
              <w:rPr>
                <w:sz w:val="24"/>
                <w:szCs w:val="24"/>
              </w:rPr>
            </w:pPr>
            <w:r>
              <w:rPr>
                <w:sz w:val="24"/>
                <w:szCs w:val="24"/>
              </w:rPr>
              <w:t>Le Madri costituenti</w:t>
            </w:r>
          </w:p>
        </w:tc>
        <w:tc>
          <w:tcPr>
            <w:tcW w:w="2980" w:type="dxa"/>
            <w:gridSpan w:val="2"/>
            <w:tcBorders>
              <w:top w:val="single" w:sz="12" w:space="0" w:color="000000"/>
              <w:left w:val="single" w:sz="4" w:space="0" w:color="000000"/>
              <w:bottom w:val="double" w:sz="2" w:space="0" w:color="000000"/>
              <w:right w:val="single" w:sz="2" w:space="0" w:color="000000"/>
            </w:tcBorders>
          </w:tcPr>
          <w:p w14:paraId="023A18E1" w14:textId="3247AE87" w:rsidR="003F7017" w:rsidRDefault="003F7017" w:rsidP="003F7017">
            <w:pPr>
              <w:pStyle w:val="Paragrafoelenco"/>
              <w:numPr>
                <w:ilvl w:val="0"/>
                <w:numId w:val="26"/>
              </w:numPr>
              <w:pBdr>
                <w:top w:val="nil"/>
                <w:left w:val="nil"/>
                <w:bottom w:val="nil"/>
                <w:right w:val="nil"/>
                <w:between w:val="nil"/>
              </w:pBdr>
              <w:jc w:val="both"/>
              <w:rPr>
                <w:rFonts w:ascii="Times" w:eastAsia="Times" w:hAnsi="Times" w:cs="Times"/>
                <w:sz w:val="24"/>
                <w:szCs w:val="24"/>
              </w:rPr>
            </w:pPr>
            <w:r>
              <w:rPr>
                <w:rFonts w:ascii="Times" w:eastAsia="Times" w:hAnsi="Times" w:cs="Times"/>
                <w:sz w:val="24"/>
                <w:szCs w:val="24"/>
              </w:rPr>
              <w:t>La nascita della Costituzione italiana e differenze con lo Statuto Albertino</w:t>
            </w:r>
          </w:p>
          <w:p w14:paraId="0CD2A5C4" w14:textId="6A4CC4FD" w:rsidR="003F7017" w:rsidRPr="003F7017" w:rsidRDefault="003F7017" w:rsidP="003F7017">
            <w:pPr>
              <w:pStyle w:val="Paragrafoelenco"/>
              <w:numPr>
                <w:ilvl w:val="0"/>
                <w:numId w:val="26"/>
              </w:numPr>
              <w:pBdr>
                <w:top w:val="nil"/>
                <w:left w:val="nil"/>
                <w:bottom w:val="nil"/>
                <w:right w:val="nil"/>
                <w:between w:val="nil"/>
              </w:pBdr>
              <w:jc w:val="both"/>
              <w:rPr>
                <w:rFonts w:ascii="Times" w:eastAsia="Times" w:hAnsi="Times" w:cs="Times"/>
                <w:sz w:val="24"/>
                <w:szCs w:val="24"/>
              </w:rPr>
            </w:pPr>
            <w:r>
              <w:rPr>
                <w:rFonts w:ascii="Times" w:eastAsia="Times" w:hAnsi="Times" w:cs="Times"/>
                <w:sz w:val="24"/>
                <w:szCs w:val="24"/>
              </w:rPr>
              <w:t>Le madri costituenti</w:t>
            </w:r>
          </w:p>
          <w:p w14:paraId="09D924DE" w14:textId="77777777" w:rsidR="003F7017" w:rsidRPr="008567E3" w:rsidRDefault="003F7017" w:rsidP="00890BE6">
            <w:pPr>
              <w:pStyle w:val="Paragrafoelenco"/>
              <w:pBdr>
                <w:top w:val="nil"/>
                <w:left w:val="nil"/>
                <w:bottom w:val="nil"/>
                <w:right w:val="nil"/>
                <w:between w:val="nil"/>
              </w:pBdr>
              <w:ind w:left="483"/>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6A6803CF" w14:textId="77777777" w:rsidR="003F7017" w:rsidRPr="00A64890" w:rsidRDefault="003F7017" w:rsidP="00890BE6">
            <w:pPr>
              <w:pStyle w:val="TableParagraph"/>
              <w:spacing w:before="120" w:after="120"/>
              <w:ind w:left="122" w:right="41"/>
              <w:jc w:val="both"/>
              <w:rPr>
                <w:sz w:val="24"/>
                <w:szCs w:val="24"/>
              </w:rPr>
            </w:pPr>
            <w:r>
              <w:rPr>
                <w:sz w:val="24"/>
                <w:szCs w:val="24"/>
              </w:rPr>
              <w:t xml:space="preserve"> </w:t>
            </w:r>
          </w:p>
          <w:p w14:paraId="3366FEA6" w14:textId="77777777" w:rsidR="003F7017" w:rsidRDefault="003F7017" w:rsidP="00890BE6">
            <w:pPr>
              <w:pStyle w:val="Default"/>
              <w:jc w:val="both"/>
              <w:rPr>
                <w:color w:val="auto"/>
              </w:rPr>
            </w:pPr>
          </w:p>
          <w:p w14:paraId="1143E46C" w14:textId="77777777" w:rsidR="003F7017" w:rsidRDefault="003F7017" w:rsidP="00890BE6">
            <w:pPr>
              <w:pStyle w:val="Default"/>
              <w:jc w:val="both"/>
              <w:rPr>
                <w:sz w:val="23"/>
                <w:szCs w:val="23"/>
              </w:rPr>
            </w:pPr>
            <w:r>
              <w:rPr>
                <w:sz w:val="23"/>
                <w:szCs w:val="23"/>
              </w:rPr>
              <w:t xml:space="preserve">- Rispettare sé, gli altri e l’ambiente </w:t>
            </w:r>
          </w:p>
          <w:p w14:paraId="749ECCF6" w14:textId="77777777" w:rsidR="003F7017" w:rsidRDefault="003F7017" w:rsidP="00890BE6">
            <w:pPr>
              <w:pStyle w:val="Default"/>
              <w:jc w:val="both"/>
              <w:rPr>
                <w:sz w:val="23"/>
                <w:szCs w:val="23"/>
              </w:rPr>
            </w:pPr>
            <w:r>
              <w:rPr>
                <w:sz w:val="23"/>
                <w:szCs w:val="23"/>
              </w:rPr>
              <w:t xml:space="preserve">- Apprezzare la diversità per il suo arricchimento culturale e umano </w:t>
            </w:r>
          </w:p>
          <w:p w14:paraId="0B29EF62" w14:textId="77777777" w:rsidR="003F7017" w:rsidRDefault="003F7017" w:rsidP="00890BE6">
            <w:pPr>
              <w:pStyle w:val="Default"/>
              <w:jc w:val="both"/>
              <w:rPr>
                <w:sz w:val="23"/>
                <w:szCs w:val="23"/>
              </w:rPr>
            </w:pPr>
            <w:r>
              <w:rPr>
                <w:sz w:val="23"/>
                <w:szCs w:val="23"/>
              </w:rPr>
              <w:t xml:space="preserve">- Imparare a vivere nella società democratica e conoscere le sue strutture principali. </w:t>
            </w:r>
          </w:p>
          <w:p w14:paraId="62D1395F" w14:textId="77777777" w:rsidR="003F7017" w:rsidRPr="00A64890" w:rsidRDefault="003F7017" w:rsidP="00890BE6">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0F92E940" w14:textId="6A20B1E3" w:rsidR="003F7017" w:rsidRPr="00A64890" w:rsidRDefault="003F7017" w:rsidP="00890BE6">
            <w:pPr>
              <w:pStyle w:val="TableParagraph"/>
              <w:spacing w:before="120" w:after="120"/>
              <w:ind w:left="187" w:right="137"/>
              <w:jc w:val="center"/>
              <w:rPr>
                <w:sz w:val="24"/>
                <w:szCs w:val="24"/>
              </w:rPr>
            </w:pPr>
            <w:r>
              <w:rPr>
                <w:sz w:val="24"/>
                <w:szCs w:val="24"/>
              </w:rPr>
              <w:t xml:space="preserve">Secondo quadrimestre </w:t>
            </w:r>
          </w:p>
        </w:tc>
      </w:tr>
      <w:tr w:rsidR="003F7017" w:rsidRPr="00DF4862" w14:paraId="43ED3567"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4A1CB2EA" w14:textId="082E10F2" w:rsidR="003F7017" w:rsidRPr="00A64890" w:rsidRDefault="003F7017" w:rsidP="00890BE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A088543" w14:textId="77777777" w:rsidR="003F7017" w:rsidRPr="00A64890" w:rsidRDefault="003F7017" w:rsidP="00890BE6">
            <w:pPr>
              <w:pStyle w:val="TableParagraph"/>
              <w:spacing w:before="120" w:after="120"/>
              <w:ind w:left="109"/>
              <w:rPr>
                <w:sz w:val="24"/>
                <w:szCs w:val="24"/>
              </w:rPr>
            </w:pPr>
            <w:r>
              <w:rPr>
                <w:sz w:val="24"/>
                <w:szCs w:val="24"/>
              </w:rPr>
              <w:t xml:space="preserve"> Storia, Lingua e letteratura italiana</w:t>
            </w:r>
          </w:p>
        </w:tc>
      </w:tr>
      <w:tr w:rsidR="003F7017" w:rsidRPr="008B4F98" w14:paraId="022A261C"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2696FE" w14:textId="77777777" w:rsidR="003F7017" w:rsidRPr="00A64890" w:rsidRDefault="003F7017"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297B81AA" w14:textId="77777777" w:rsidR="003F7017" w:rsidRPr="00A64890" w:rsidRDefault="003F7017" w:rsidP="00890BE6">
            <w:pPr>
              <w:pStyle w:val="TableParagraph"/>
              <w:numPr>
                <w:ilvl w:val="0"/>
                <w:numId w:val="25"/>
              </w:numPr>
              <w:spacing w:before="120" w:after="120"/>
              <w:ind w:right="154"/>
              <w:jc w:val="both"/>
              <w:rPr>
                <w:sz w:val="24"/>
                <w:szCs w:val="24"/>
              </w:rPr>
            </w:pPr>
            <w:r>
              <w:rPr>
                <w:sz w:val="24"/>
                <w:szCs w:val="24"/>
              </w:rPr>
              <w:t xml:space="preserve">Realizzazione di un PowerPoint multimediale  </w:t>
            </w:r>
          </w:p>
        </w:tc>
      </w:tr>
      <w:tr w:rsidR="003F7017" w:rsidRPr="008B4F98" w14:paraId="3DE0671F"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604C15D" w14:textId="77777777" w:rsidR="003F7017" w:rsidRPr="00A64890" w:rsidRDefault="003F7017"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1F7AC151" w14:textId="77777777" w:rsidR="003F7017" w:rsidRDefault="003F7017"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4356F134" w14:textId="77777777" w:rsidR="003F7017" w:rsidRDefault="003F7017" w:rsidP="00890BE6">
            <w:pPr>
              <w:pStyle w:val="TableParagraph"/>
              <w:numPr>
                <w:ilvl w:val="0"/>
                <w:numId w:val="26"/>
              </w:numPr>
              <w:spacing w:before="120" w:after="120"/>
              <w:ind w:right="154"/>
              <w:jc w:val="both"/>
              <w:rPr>
                <w:sz w:val="24"/>
                <w:szCs w:val="24"/>
              </w:rPr>
            </w:pPr>
            <w:r>
              <w:rPr>
                <w:sz w:val="24"/>
                <w:szCs w:val="24"/>
              </w:rPr>
              <w:t>Lezione partecipata</w:t>
            </w:r>
          </w:p>
          <w:p w14:paraId="79703B3E" w14:textId="77777777" w:rsidR="003F7017" w:rsidRDefault="003F7017" w:rsidP="00890BE6">
            <w:pPr>
              <w:pStyle w:val="TableParagraph"/>
              <w:numPr>
                <w:ilvl w:val="0"/>
                <w:numId w:val="26"/>
              </w:numPr>
              <w:spacing w:before="120" w:after="120"/>
              <w:ind w:right="154"/>
              <w:jc w:val="both"/>
              <w:rPr>
                <w:sz w:val="24"/>
                <w:szCs w:val="24"/>
              </w:rPr>
            </w:pPr>
            <w:r>
              <w:rPr>
                <w:sz w:val="24"/>
                <w:szCs w:val="24"/>
              </w:rPr>
              <w:t>Lezione socratica</w:t>
            </w:r>
          </w:p>
          <w:p w14:paraId="619DB42E" w14:textId="77777777" w:rsidR="003F7017" w:rsidRDefault="003F7017" w:rsidP="00890BE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7A162FE2" w14:textId="77777777" w:rsidR="003F7017" w:rsidRDefault="003F7017" w:rsidP="00890BE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4037F5E0" w14:textId="77777777" w:rsidR="003F7017" w:rsidRPr="00A64890" w:rsidRDefault="003F7017" w:rsidP="00890BE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3F7017" w:rsidRPr="008B4F98" w14:paraId="2919D7E4"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4E0D472" w14:textId="77777777" w:rsidR="003F7017" w:rsidRPr="00A64890" w:rsidRDefault="003F7017" w:rsidP="00890BE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2042FE7F" w14:textId="77777777" w:rsidR="003F7017" w:rsidRPr="00260D32" w:rsidRDefault="003F7017"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452A02E3" w14:textId="77777777" w:rsidR="003F7017" w:rsidRDefault="003F7017" w:rsidP="00890BE6">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77BD9381" w14:textId="77777777" w:rsidR="003F7017" w:rsidRDefault="003F7017" w:rsidP="00890BE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3ED0C249" w14:textId="77777777" w:rsidR="003F7017" w:rsidRDefault="003F7017" w:rsidP="00890BE6">
            <w:pPr>
              <w:pStyle w:val="TableParagraph"/>
              <w:numPr>
                <w:ilvl w:val="0"/>
                <w:numId w:val="26"/>
              </w:numPr>
              <w:spacing w:before="120" w:after="120"/>
              <w:rPr>
                <w:sz w:val="24"/>
                <w:szCs w:val="24"/>
              </w:rPr>
            </w:pPr>
            <w:proofErr w:type="spellStart"/>
            <w:r>
              <w:rPr>
                <w:sz w:val="24"/>
                <w:szCs w:val="24"/>
              </w:rPr>
              <w:t>Slides</w:t>
            </w:r>
            <w:proofErr w:type="spellEnd"/>
          </w:p>
          <w:p w14:paraId="69BA3F43" w14:textId="77777777" w:rsidR="003F7017" w:rsidRPr="00A64890" w:rsidRDefault="003F7017" w:rsidP="00890BE6">
            <w:pPr>
              <w:pStyle w:val="TableParagraph"/>
              <w:numPr>
                <w:ilvl w:val="0"/>
                <w:numId w:val="26"/>
              </w:numPr>
              <w:spacing w:before="120" w:after="120"/>
              <w:rPr>
                <w:sz w:val="24"/>
                <w:szCs w:val="24"/>
              </w:rPr>
            </w:pPr>
            <w:r>
              <w:rPr>
                <w:sz w:val="24"/>
                <w:szCs w:val="24"/>
              </w:rPr>
              <w:lastRenderedPageBreak/>
              <w:t>Mappe e schemi alla LIM</w:t>
            </w:r>
          </w:p>
        </w:tc>
      </w:tr>
      <w:tr w:rsidR="003F7017" w:rsidRPr="008B4F98" w14:paraId="17D8657F"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F7C048B" w14:textId="77777777" w:rsidR="003F7017" w:rsidRPr="00A64890" w:rsidRDefault="003F7017" w:rsidP="00890BE6">
            <w:pPr>
              <w:pStyle w:val="TableParagraph"/>
              <w:spacing w:before="120" w:after="120"/>
              <w:ind w:right="119"/>
              <w:rPr>
                <w:b/>
                <w:sz w:val="24"/>
                <w:szCs w:val="24"/>
              </w:rPr>
            </w:pPr>
            <w:r w:rsidRPr="00A64890">
              <w:rPr>
                <w:b/>
                <w:sz w:val="24"/>
                <w:szCs w:val="24"/>
              </w:rPr>
              <w:lastRenderedPageBreak/>
              <w:t>Valutazione</w:t>
            </w:r>
          </w:p>
          <w:p w14:paraId="33C7239C" w14:textId="77777777" w:rsidR="003F7017" w:rsidRPr="00A64890" w:rsidRDefault="003F7017"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79ADECB6" w14:textId="77777777" w:rsidR="003F7017" w:rsidRPr="00A64890" w:rsidRDefault="003F7017"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205F088A" w14:textId="77777777" w:rsidR="003F7017" w:rsidRPr="001C052B" w:rsidRDefault="003F7017" w:rsidP="00890BE6">
            <w:pPr>
              <w:pStyle w:val="Default"/>
              <w:numPr>
                <w:ilvl w:val="0"/>
                <w:numId w:val="24"/>
              </w:numPr>
              <w:autoSpaceDE/>
              <w:adjustRightInd/>
              <w:rPr>
                <w:rFonts w:ascii="Arial" w:hAnsi="Arial" w:cs="Arial"/>
                <w:b/>
                <w:color w:val="auto"/>
                <w:lang w:eastAsia="it-IT"/>
              </w:rPr>
            </w:pPr>
            <w:r w:rsidRPr="001C052B">
              <w:rPr>
                <w:rFonts w:ascii="Arial" w:hAnsi="Arial" w:cs="Arial"/>
                <w:b/>
                <w:color w:val="auto"/>
                <w:lang w:eastAsia="it-IT"/>
              </w:rPr>
              <w:t>Interrogazioni individuali</w:t>
            </w:r>
          </w:p>
          <w:p w14:paraId="78D76AE0" w14:textId="77777777" w:rsidR="003F7017" w:rsidRPr="00A64890" w:rsidRDefault="003F7017"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7B2BFDEB" w14:textId="77777777" w:rsidR="003F7017" w:rsidRPr="00A64890" w:rsidRDefault="003F7017"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61B92BF6" w14:textId="77777777" w:rsidR="003F7017" w:rsidRPr="00A64890" w:rsidRDefault="003F7017"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3F7017" w:rsidRPr="008B4F98" w14:paraId="7B3F3BFF"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3BA668B" w14:textId="77777777" w:rsidR="003F7017" w:rsidRPr="00A64890" w:rsidRDefault="003F7017" w:rsidP="00890BE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00FCBF30" w14:textId="77777777" w:rsidR="003F7017" w:rsidRPr="00A64890" w:rsidRDefault="003F7017" w:rsidP="00890BE6">
            <w:pPr>
              <w:pStyle w:val="TableParagraph"/>
              <w:spacing w:before="120" w:after="120"/>
              <w:ind w:left="109" w:right="154"/>
              <w:jc w:val="both"/>
              <w:rPr>
                <w:sz w:val="24"/>
                <w:szCs w:val="24"/>
              </w:rPr>
            </w:pPr>
            <w:r>
              <w:rPr>
                <w:sz w:val="24"/>
                <w:szCs w:val="24"/>
              </w:rPr>
              <w:t xml:space="preserve"> </w:t>
            </w:r>
          </w:p>
        </w:tc>
      </w:tr>
      <w:tr w:rsidR="003F7017" w:rsidRPr="008B4F98" w14:paraId="23806554"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3EDA23E" w14:textId="77777777" w:rsidR="003F7017" w:rsidRPr="00A64890" w:rsidRDefault="003F7017"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0E760C9A" w14:textId="77777777" w:rsidR="003F7017" w:rsidRPr="001C052B" w:rsidRDefault="003F7017" w:rsidP="00890BE6">
            <w:pPr>
              <w:pStyle w:val="Default"/>
              <w:numPr>
                <w:ilvl w:val="0"/>
                <w:numId w:val="23"/>
              </w:numPr>
              <w:spacing w:before="120"/>
              <w:ind w:right="153"/>
              <w:jc w:val="both"/>
              <w:rPr>
                <w:rFonts w:ascii="Arial" w:hAnsi="Arial" w:cs="Arial"/>
                <w:b/>
                <w:bCs/>
              </w:rPr>
            </w:pPr>
            <w:r w:rsidRPr="001C052B">
              <w:rPr>
                <w:rFonts w:ascii="Arial" w:hAnsi="Arial" w:cs="Arial"/>
                <w:b/>
              </w:rPr>
              <w:t>Attività di ripasso prima di ogni verifica orale.</w:t>
            </w:r>
          </w:p>
          <w:p w14:paraId="61CE2EE2" w14:textId="77777777" w:rsidR="003F7017" w:rsidRPr="00A64890" w:rsidRDefault="003F7017" w:rsidP="00890BE6">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3DE9841F" w14:textId="77777777" w:rsidR="003F7017" w:rsidRPr="001C052B" w:rsidRDefault="003F7017" w:rsidP="00890BE6">
            <w:pPr>
              <w:pStyle w:val="Default"/>
              <w:numPr>
                <w:ilvl w:val="0"/>
                <w:numId w:val="23"/>
              </w:numPr>
              <w:ind w:right="153"/>
              <w:jc w:val="both"/>
              <w:rPr>
                <w:rFonts w:ascii="Arial" w:hAnsi="Arial" w:cs="Arial"/>
                <w:b/>
                <w:bCs/>
              </w:rPr>
            </w:pPr>
            <w:r w:rsidRPr="001C052B">
              <w:rPr>
                <w:rFonts w:ascii="Arial" w:hAnsi="Arial" w:cs="Arial"/>
                <w:b/>
                <w:bCs/>
              </w:rPr>
              <w:t>Recupero in itinere per piccoli gruppi.</w:t>
            </w:r>
          </w:p>
          <w:p w14:paraId="427E61F1" w14:textId="77777777" w:rsidR="003F7017" w:rsidRPr="00A64890" w:rsidRDefault="003F7017"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05803BBD" w14:textId="77777777" w:rsidR="003F7017" w:rsidRPr="00A64890" w:rsidRDefault="003F7017"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3F7017" w:rsidRPr="008B4F98" w14:paraId="5B25C280"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FBC0CAD" w14:textId="77777777" w:rsidR="003F7017" w:rsidRPr="00A64890" w:rsidRDefault="003F7017" w:rsidP="00890BE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C3F156D" w14:textId="77777777" w:rsidR="003F7017" w:rsidRPr="00A64890" w:rsidRDefault="003F7017" w:rsidP="00890BE6">
            <w:pPr>
              <w:pStyle w:val="TableParagraph"/>
              <w:spacing w:before="120" w:after="120"/>
              <w:ind w:left="109" w:right="154"/>
              <w:jc w:val="both"/>
              <w:rPr>
                <w:rFonts w:ascii="Times New Roman"/>
                <w:sz w:val="24"/>
                <w:szCs w:val="24"/>
              </w:rPr>
            </w:pPr>
            <w:r>
              <w:rPr>
                <w:sz w:val="24"/>
                <w:szCs w:val="24"/>
              </w:rPr>
              <w:t xml:space="preserve"> </w:t>
            </w:r>
          </w:p>
        </w:tc>
      </w:tr>
    </w:tbl>
    <w:p w14:paraId="64180CF7" w14:textId="2143D515" w:rsidR="003F7017" w:rsidRDefault="003F7017">
      <w:pPr>
        <w:widowControl/>
        <w:autoSpaceDE/>
        <w:autoSpaceDN/>
        <w:rPr>
          <w:rFonts w:cs="Times New Roman"/>
          <w:color w:val="000000"/>
          <w:sz w:val="24"/>
          <w:szCs w:val="24"/>
          <w:lang w:eastAsia="en-US"/>
        </w:rPr>
      </w:pPr>
    </w:p>
    <w:p w14:paraId="0CB80376" w14:textId="77777777" w:rsidR="00180F5D" w:rsidRDefault="00180F5D">
      <w:pPr>
        <w:widowControl/>
        <w:autoSpaceDE/>
        <w:autoSpaceDN/>
        <w:rPr>
          <w:rFonts w:cs="Times New Roman"/>
          <w:color w:val="000000"/>
          <w:sz w:val="24"/>
          <w:szCs w:val="24"/>
          <w:lang w:eastAsia="en-US"/>
        </w:rPr>
      </w:pPr>
      <w:r>
        <w:rPr>
          <w:color w:val="000000"/>
          <w:sz w:val="24"/>
          <w:szCs w:val="24"/>
          <w:lang w:eastAsia="en-US"/>
        </w:rPr>
        <w:br w:type="page"/>
      </w:r>
    </w:p>
    <w:p w14:paraId="0BABC690" w14:textId="403357B1" w:rsidR="00C92A9D" w:rsidRDefault="00C92A9D" w:rsidP="00027C06">
      <w:pPr>
        <w:pStyle w:val="Corpotesto"/>
        <w:spacing w:before="8"/>
        <w:jc w:val="center"/>
        <w:rPr>
          <w:color w:val="000000"/>
          <w:sz w:val="24"/>
          <w:szCs w:val="24"/>
          <w:lang w:eastAsia="en-US"/>
        </w:rPr>
      </w:pPr>
      <w:r>
        <w:rPr>
          <w:color w:val="000000"/>
          <w:sz w:val="24"/>
          <w:szCs w:val="24"/>
          <w:lang w:eastAsia="en-US"/>
        </w:rPr>
        <w:lastRenderedPageBreak/>
        <w:t>Allegato 1</w:t>
      </w:r>
    </w:p>
    <w:p w14:paraId="57ED4932" w14:textId="77777777" w:rsidR="00C92A9D" w:rsidRDefault="00C92A9D" w:rsidP="00027C06">
      <w:pPr>
        <w:pStyle w:val="Corpotesto"/>
        <w:spacing w:before="8"/>
        <w:jc w:val="center"/>
        <w:rPr>
          <w:color w:val="000000"/>
          <w:sz w:val="24"/>
          <w:szCs w:val="24"/>
          <w:lang w:eastAsia="en-US"/>
        </w:rPr>
      </w:pPr>
    </w:p>
    <w:p w14:paraId="451DD68F" w14:textId="77777777" w:rsidR="00C92A9D" w:rsidRPr="00027C06" w:rsidRDefault="00C92A9D" w:rsidP="00027C06">
      <w:pPr>
        <w:pStyle w:val="Corpotesto"/>
        <w:spacing w:before="8"/>
        <w:jc w:val="center"/>
        <w:rPr>
          <w:color w:val="000000"/>
          <w:sz w:val="24"/>
          <w:szCs w:val="24"/>
          <w:lang w:eastAsia="en-US"/>
        </w:rPr>
      </w:pPr>
      <w:r w:rsidRPr="00B91172">
        <w:rPr>
          <w:color w:val="000000"/>
          <w:sz w:val="24"/>
          <w:szCs w:val="24"/>
          <w:lang w:eastAsia="en-US"/>
        </w:rPr>
        <w:t>RUBRICA DI VALUTAZIONE</w:t>
      </w:r>
    </w:p>
    <w:p w14:paraId="7ECFEA01"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tbl>
      <w:tblPr>
        <w:tblW w:w="0" w:type="auto"/>
        <w:jc w:val="center"/>
        <w:tblLayout w:type="fixed"/>
        <w:tblLook w:val="0000" w:firstRow="0" w:lastRow="0" w:firstColumn="0" w:lastColumn="0" w:noHBand="0" w:noVBand="0"/>
      </w:tblPr>
      <w:tblGrid>
        <w:gridCol w:w="1838"/>
        <w:gridCol w:w="1693"/>
        <w:gridCol w:w="1693"/>
        <w:gridCol w:w="1693"/>
        <w:gridCol w:w="1693"/>
      </w:tblGrid>
      <w:tr w:rsidR="00180F5D" w:rsidRPr="009065AF" w14:paraId="6D90DFA5" w14:textId="77777777" w:rsidTr="00890BE6">
        <w:trPr>
          <w:trHeight w:val="295"/>
          <w:jc w:val="center"/>
        </w:trPr>
        <w:tc>
          <w:tcPr>
            <w:tcW w:w="1838" w:type="dxa"/>
            <w:tcBorders>
              <w:top w:val="single" w:sz="4" w:space="0" w:color="auto"/>
              <w:left w:val="single" w:sz="4" w:space="0" w:color="auto"/>
              <w:bottom w:val="single" w:sz="4" w:space="0" w:color="auto"/>
              <w:right w:val="single" w:sz="4" w:space="0" w:color="auto"/>
            </w:tcBorders>
            <w:vAlign w:val="center"/>
          </w:tcPr>
          <w:p w14:paraId="0A697766" w14:textId="77777777" w:rsidR="00180F5D" w:rsidRPr="009065AF" w:rsidRDefault="00180F5D" w:rsidP="00890BE6">
            <w:pPr>
              <w:widowControl/>
              <w:adjustRightInd w:val="0"/>
              <w:ind w:hanging="2"/>
              <w:rPr>
                <w:b/>
                <w:bCs/>
                <w:color w:val="000000"/>
                <w:sz w:val="18"/>
                <w:szCs w:val="18"/>
                <w:lang w:eastAsia="en-US"/>
              </w:rPr>
            </w:pPr>
            <w:r w:rsidRPr="009065AF">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tcPr>
          <w:p w14:paraId="0B163A02" w14:textId="77777777" w:rsidR="00180F5D" w:rsidRPr="009065AF" w:rsidRDefault="00180F5D" w:rsidP="00890BE6">
            <w:pPr>
              <w:widowControl/>
              <w:adjustRightInd w:val="0"/>
              <w:ind w:hanging="2"/>
              <w:jc w:val="center"/>
              <w:rPr>
                <w:color w:val="000000"/>
                <w:sz w:val="18"/>
                <w:szCs w:val="18"/>
                <w:lang w:eastAsia="en-US"/>
              </w:rPr>
            </w:pPr>
            <w:r w:rsidRPr="009065AF">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tcPr>
          <w:p w14:paraId="6EBC09CF" w14:textId="77777777" w:rsidR="00180F5D" w:rsidRPr="009065AF" w:rsidRDefault="00180F5D" w:rsidP="00890BE6">
            <w:pPr>
              <w:widowControl/>
              <w:adjustRightInd w:val="0"/>
              <w:ind w:hanging="2"/>
              <w:jc w:val="center"/>
              <w:rPr>
                <w:color w:val="000000"/>
                <w:sz w:val="18"/>
                <w:szCs w:val="18"/>
                <w:lang w:eastAsia="en-US"/>
              </w:rPr>
            </w:pPr>
            <w:r w:rsidRPr="009065AF">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tcPr>
          <w:p w14:paraId="3ED1350C" w14:textId="77777777" w:rsidR="00180F5D" w:rsidRPr="009065AF" w:rsidRDefault="00180F5D" w:rsidP="00890BE6">
            <w:pPr>
              <w:widowControl/>
              <w:adjustRightInd w:val="0"/>
              <w:ind w:hanging="2"/>
              <w:jc w:val="center"/>
              <w:rPr>
                <w:color w:val="000000"/>
                <w:sz w:val="18"/>
                <w:szCs w:val="18"/>
                <w:lang w:eastAsia="en-US"/>
              </w:rPr>
            </w:pPr>
            <w:r w:rsidRPr="009065AF">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tcPr>
          <w:p w14:paraId="7AECE818" w14:textId="77777777" w:rsidR="00180F5D" w:rsidRPr="009065AF" w:rsidRDefault="00180F5D" w:rsidP="00890BE6">
            <w:pPr>
              <w:widowControl/>
              <w:adjustRightInd w:val="0"/>
              <w:ind w:hanging="2"/>
              <w:jc w:val="center"/>
              <w:rPr>
                <w:color w:val="000000"/>
                <w:sz w:val="18"/>
                <w:szCs w:val="18"/>
                <w:lang w:eastAsia="en-US"/>
              </w:rPr>
            </w:pPr>
            <w:r w:rsidRPr="009065AF">
              <w:rPr>
                <w:b/>
                <w:bCs/>
                <w:color w:val="000000"/>
                <w:sz w:val="18"/>
                <w:szCs w:val="18"/>
                <w:lang w:eastAsia="en-US"/>
              </w:rPr>
              <w:t>INIZIALE</w:t>
            </w:r>
          </w:p>
        </w:tc>
      </w:tr>
      <w:tr w:rsidR="00180F5D" w:rsidRPr="009065AF" w14:paraId="47EE2DA1" w14:textId="77777777" w:rsidTr="00890BE6">
        <w:trPr>
          <w:trHeight w:val="1319"/>
          <w:jc w:val="center"/>
        </w:trPr>
        <w:tc>
          <w:tcPr>
            <w:tcW w:w="1838" w:type="dxa"/>
            <w:tcBorders>
              <w:top w:val="single" w:sz="4" w:space="0" w:color="auto"/>
              <w:left w:val="single" w:sz="4" w:space="0" w:color="auto"/>
              <w:bottom w:val="single" w:sz="4" w:space="0" w:color="auto"/>
              <w:right w:val="single" w:sz="4" w:space="0" w:color="auto"/>
            </w:tcBorders>
            <w:vAlign w:val="center"/>
          </w:tcPr>
          <w:p w14:paraId="69E0B1C1" w14:textId="77777777" w:rsidR="00180F5D" w:rsidRPr="009065AF" w:rsidRDefault="00180F5D" w:rsidP="00890BE6">
            <w:pPr>
              <w:widowControl/>
              <w:adjustRightInd w:val="0"/>
              <w:ind w:hanging="2"/>
              <w:rPr>
                <w:color w:val="000000"/>
                <w:sz w:val="18"/>
                <w:szCs w:val="18"/>
                <w:lang w:eastAsia="en-US"/>
              </w:rPr>
            </w:pPr>
            <w:r w:rsidRPr="009065AF">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14:paraId="6C1019D8" w14:textId="77777777" w:rsidR="00180F5D" w:rsidRPr="009065AF" w:rsidRDefault="00180F5D"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trovando soluzioni originali</w:t>
            </w:r>
          </w:p>
        </w:tc>
        <w:tc>
          <w:tcPr>
            <w:tcW w:w="1693" w:type="dxa"/>
            <w:tcBorders>
              <w:top w:val="single" w:sz="4" w:space="0" w:color="auto"/>
              <w:left w:val="single" w:sz="4" w:space="0" w:color="auto"/>
              <w:bottom w:val="single" w:sz="4" w:space="0" w:color="auto"/>
              <w:right w:val="single" w:sz="4" w:space="0" w:color="auto"/>
            </w:tcBorders>
          </w:tcPr>
          <w:p w14:paraId="40BC606A" w14:textId="77777777" w:rsidR="00180F5D" w:rsidRPr="009065AF" w:rsidRDefault="00180F5D"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in modo autonomo</w:t>
            </w:r>
          </w:p>
        </w:tc>
        <w:tc>
          <w:tcPr>
            <w:tcW w:w="1693" w:type="dxa"/>
            <w:tcBorders>
              <w:top w:val="single" w:sz="4" w:space="0" w:color="auto"/>
              <w:left w:val="single" w:sz="4" w:space="0" w:color="auto"/>
              <w:bottom w:val="single" w:sz="4" w:space="0" w:color="auto"/>
              <w:right w:val="single" w:sz="4" w:space="0" w:color="auto"/>
            </w:tcBorders>
          </w:tcPr>
          <w:p w14:paraId="15CBA08C" w14:textId="77777777" w:rsidR="00180F5D" w:rsidRPr="009065AF" w:rsidRDefault="00180F5D"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in base alle indicazioni date</w:t>
            </w:r>
          </w:p>
        </w:tc>
        <w:tc>
          <w:tcPr>
            <w:tcW w:w="1693" w:type="dxa"/>
            <w:tcBorders>
              <w:top w:val="single" w:sz="4" w:space="0" w:color="auto"/>
              <w:left w:val="single" w:sz="4" w:space="0" w:color="auto"/>
              <w:bottom w:val="single" w:sz="4" w:space="0" w:color="auto"/>
              <w:right w:val="single" w:sz="4" w:space="0" w:color="auto"/>
            </w:tcBorders>
          </w:tcPr>
          <w:p w14:paraId="3FDACCC3" w14:textId="77777777" w:rsidR="00180F5D" w:rsidRPr="009065AF" w:rsidRDefault="00180F5D"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solo con il sostegno dell’insegnante</w:t>
            </w:r>
          </w:p>
        </w:tc>
      </w:tr>
      <w:tr w:rsidR="00180F5D" w:rsidRPr="009065AF" w14:paraId="65467513" w14:textId="77777777" w:rsidTr="00890BE6">
        <w:trPr>
          <w:trHeight w:val="1587"/>
          <w:jc w:val="center"/>
        </w:trPr>
        <w:tc>
          <w:tcPr>
            <w:tcW w:w="1838" w:type="dxa"/>
            <w:tcBorders>
              <w:top w:val="single" w:sz="4" w:space="0" w:color="auto"/>
              <w:left w:val="single" w:sz="4" w:space="0" w:color="auto"/>
              <w:bottom w:val="single" w:sz="4" w:space="0" w:color="auto"/>
              <w:right w:val="single" w:sz="4" w:space="0" w:color="auto"/>
            </w:tcBorders>
            <w:vAlign w:val="center"/>
          </w:tcPr>
          <w:p w14:paraId="17595CB2" w14:textId="77777777" w:rsidR="00180F5D" w:rsidRPr="009065AF" w:rsidRDefault="00180F5D" w:rsidP="00890BE6">
            <w:pPr>
              <w:widowControl/>
              <w:adjustRightInd w:val="0"/>
              <w:ind w:hanging="2"/>
              <w:rPr>
                <w:color w:val="000000"/>
                <w:sz w:val="18"/>
                <w:szCs w:val="18"/>
                <w:lang w:eastAsia="en-US"/>
              </w:rPr>
            </w:pPr>
            <w:r w:rsidRPr="009065AF">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14:paraId="5A45DF05" w14:textId="77777777" w:rsidR="00180F5D" w:rsidRPr="009065AF" w:rsidRDefault="00180F5D" w:rsidP="00890BE6">
            <w:pPr>
              <w:widowControl/>
              <w:adjustRightInd w:val="0"/>
              <w:ind w:hanging="2"/>
              <w:rPr>
                <w:color w:val="000000"/>
                <w:sz w:val="18"/>
                <w:szCs w:val="18"/>
                <w:lang w:eastAsia="en-US"/>
              </w:rPr>
            </w:pPr>
            <w:r>
              <w:rPr>
                <w:color w:val="000000"/>
                <w:sz w:val="18"/>
                <w:szCs w:val="18"/>
                <w:lang w:eastAsia="en-US"/>
              </w:rPr>
              <w:t>Elabora, attua e monitora in itinere un piano d’azione in piena autonomia e in modo originale, riadattandolo in funzione dello scopo</w:t>
            </w:r>
          </w:p>
        </w:tc>
        <w:tc>
          <w:tcPr>
            <w:tcW w:w="1693" w:type="dxa"/>
            <w:tcBorders>
              <w:top w:val="single" w:sz="4" w:space="0" w:color="auto"/>
              <w:left w:val="single" w:sz="4" w:space="0" w:color="auto"/>
              <w:bottom w:val="single" w:sz="4" w:space="0" w:color="auto"/>
              <w:right w:val="single" w:sz="4" w:space="0" w:color="auto"/>
            </w:tcBorders>
          </w:tcPr>
          <w:p w14:paraId="4589B229" w14:textId="77777777" w:rsidR="00180F5D" w:rsidRPr="009065AF" w:rsidRDefault="00180F5D" w:rsidP="00890BE6">
            <w:pPr>
              <w:widowControl/>
              <w:adjustRightInd w:val="0"/>
              <w:ind w:hanging="2"/>
              <w:rPr>
                <w:color w:val="000000"/>
                <w:sz w:val="18"/>
                <w:szCs w:val="18"/>
                <w:lang w:eastAsia="en-US"/>
              </w:rPr>
            </w:pPr>
            <w:r>
              <w:rPr>
                <w:color w:val="000000"/>
                <w:sz w:val="18"/>
                <w:szCs w:val="18"/>
                <w:lang w:eastAsia="en-US"/>
              </w:rPr>
              <w:t>Elabora, attua e monitora in itinere un piano d’azione in piena autonomia, lo riadatta in funzione dello scopo seguendo le indicazioni date</w:t>
            </w:r>
          </w:p>
        </w:tc>
        <w:tc>
          <w:tcPr>
            <w:tcW w:w="1693" w:type="dxa"/>
            <w:tcBorders>
              <w:top w:val="single" w:sz="4" w:space="0" w:color="auto"/>
              <w:left w:val="single" w:sz="4" w:space="0" w:color="auto"/>
              <w:bottom w:val="single" w:sz="4" w:space="0" w:color="auto"/>
              <w:right w:val="single" w:sz="4" w:space="0" w:color="auto"/>
            </w:tcBorders>
          </w:tcPr>
          <w:p w14:paraId="4E84A596" w14:textId="77777777" w:rsidR="00180F5D" w:rsidRPr="009065AF" w:rsidRDefault="00180F5D" w:rsidP="00890BE6">
            <w:pPr>
              <w:widowControl/>
              <w:adjustRightInd w:val="0"/>
              <w:ind w:hanging="2"/>
              <w:rPr>
                <w:color w:val="000000"/>
                <w:sz w:val="18"/>
                <w:szCs w:val="18"/>
                <w:lang w:eastAsia="en-US"/>
              </w:rPr>
            </w:pPr>
            <w:r>
              <w:rPr>
                <w:color w:val="000000"/>
                <w:sz w:val="18"/>
                <w:szCs w:val="18"/>
                <w:lang w:eastAsia="en-US"/>
              </w:rPr>
              <w:t>Elabora, attua e monitora in itinere un piano d’azione sulla base di alcune linee guida</w:t>
            </w:r>
          </w:p>
        </w:tc>
        <w:tc>
          <w:tcPr>
            <w:tcW w:w="1693" w:type="dxa"/>
            <w:tcBorders>
              <w:top w:val="single" w:sz="4" w:space="0" w:color="auto"/>
              <w:left w:val="single" w:sz="4" w:space="0" w:color="auto"/>
              <w:bottom w:val="single" w:sz="4" w:space="0" w:color="auto"/>
              <w:right w:val="single" w:sz="4" w:space="0" w:color="auto"/>
            </w:tcBorders>
          </w:tcPr>
          <w:p w14:paraId="51D14B66" w14:textId="77777777" w:rsidR="00180F5D" w:rsidRPr="009065AF" w:rsidRDefault="00180F5D" w:rsidP="00890BE6">
            <w:pPr>
              <w:widowControl/>
              <w:adjustRightInd w:val="0"/>
              <w:ind w:hanging="2"/>
              <w:rPr>
                <w:color w:val="000000"/>
                <w:sz w:val="18"/>
                <w:szCs w:val="18"/>
                <w:lang w:eastAsia="en-US"/>
              </w:rPr>
            </w:pPr>
            <w:r>
              <w:rPr>
                <w:color w:val="000000"/>
                <w:sz w:val="18"/>
                <w:szCs w:val="18"/>
                <w:lang w:eastAsia="en-US"/>
              </w:rPr>
              <w:t>Elabora, attua e monitora in itinere un piano d’azione rispettando le indicazioni specifiche fornite</w:t>
            </w:r>
          </w:p>
        </w:tc>
      </w:tr>
      <w:tr w:rsidR="00180F5D" w:rsidRPr="009065AF" w14:paraId="1018CC82" w14:textId="77777777" w:rsidTr="00890BE6">
        <w:trPr>
          <w:trHeight w:val="906"/>
          <w:jc w:val="center"/>
        </w:trPr>
        <w:tc>
          <w:tcPr>
            <w:tcW w:w="1838" w:type="dxa"/>
            <w:tcBorders>
              <w:left w:val="single" w:sz="4" w:space="0" w:color="auto"/>
              <w:bottom w:val="single" w:sz="4" w:space="0" w:color="auto"/>
              <w:right w:val="single" w:sz="4" w:space="0" w:color="auto"/>
            </w:tcBorders>
            <w:vAlign w:val="center"/>
          </w:tcPr>
          <w:p w14:paraId="5B063EC1" w14:textId="77777777" w:rsidR="00180F5D" w:rsidRPr="009065AF" w:rsidRDefault="00180F5D" w:rsidP="00890BE6">
            <w:pPr>
              <w:widowControl/>
              <w:adjustRightInd w:val="0"/>
              <w:ind w:hanging="2"/>
              <w:rPr>
                <w:color w:val="000000"/>
                <w:sz w:val="18"/>
                <w:szCs w:val="18"/>
                <w:lang w:eastAsia="en-US"/>
              </w:rPr>
            </w:pPr>
            <w:r w:rsidRPr="009065AF">
              <w:rPr>
                <w:b/>
                <w:bCs/>
                <w:color w:val="000000"/>
                <w:sz w:val="18"/>
                <w:szCs w:val="18"/>
                <w:lang w:eastAsia="en-US"/>
              </w:rPr>
              <w:t xml:space="preserve">INTERAZIONE SOCIALE PER LAVORO DI GRUPPO </w:t>
            </w:r>
          </w:p>
        </w:tc>
        <w:tc>
          <w:tcPr>
            <w:tcW w:w="1693" w:type="dxa"/>
            <w:tcBorders>
              <w:left w:val="single" w:sz="4" w:space="0" w:color="auto"/>
              <w:bottom w:val="single" w:sz="4" w:space="0" w:color="auto"/>
              <w:right w:val="single" w:sz="4" w:space="0" w:color="auto"/>
            </w:tcBorders>
          </w:tcPr>
          <w:p w14:paraId="19A25EB0" w14:textId="77777777" w:rsidR="00180F5D" w:rsidRPr="009065AF" w:rsidRDefault="00180F5D" w:rsidP="00890BE6">
            <w:pPr>
              <w:widowControl/>
              <w:adjustRightInd w:val="0"/>
              <w:ind w:hanging="2"/>
              <w:rPr>
                <w:color w:val="000000"/>
                <w:sz w:val="18"/>
                <w:szCs w:val="18"/>
                <w:lang w:eastAsia="en-US"/>
              </w:rPr>
            </w:pPr>
            <w:r>
              <w:rPr>
                <w:color w:val="000000"/>
                <w:sz w:val="18"/>
                <w:szCs w:val="18"/>
                <w:lang w:eastAsia="en-US"/>
              </w:rPr>
              <w:t>Interagisce con gli altri in modo funzionale e propositivo</w:t>
            </w:r>
          </w:p>
        </w:tc>
        <w:tc>
          <w:tcPr>
            <w:tcW w:w="1693" w:type="dxa"/>
            <w:tcBorders>
              <w:left w:val="single" w:sz="4" w:space="0" w:color="auto"/>
              <w:bottom w:val="single" w:sz="4" w:space="0" w:color="auto"/>
              <w:right w:val="single" w:sz="4" w:space="0" w:color="auto"/>
            </w:tcBorders>
          </w:tcPr>
          <w:p w14:paraId="051740FC" w14:textId="77777777" w:rsidR="00180F5D" w:rsidRPr="009065AF" w:rsidRDefault="00180F5D" w:rsidP="00890BE6">
            <w:pPr>
              <w:widowControl/>
              <w:adjustRightInd w:val="0"/>
              <w:ind w:hanging="2"/>
              <w:rPr>
                <w:color w:val="000000"/>
                <w:sz w:val="18"/>
                <w:szCs w:val="18"/>
                <w:lang w:eastAsia="en-US"/>
              </w:rPr>
            </w:pPr>
            <w:r>
              <w:rPr>
                <w:color w:val="000000"/>
                <w:sz w:val="18"/>
                <w:szCs w:val="18"/>
                <w:lang w:eastAsia="en-US"/>
              </w:rPr>
              <w:t>Interagisce con gli altri in modo funzionale, rispettando i ruoli e le situazioni</w:t>
            </w:r>
          </w:p>
        </w:tc>
        <w:tc>
          <w:tcPr>
            <w:tcW w:w="1693" w:type="dxa"/>
            <w:tcBorders>
              <w:left w:val="single" w:sz="4" w:space="0" w:color="auto"/>
              <w:bottom w:val="single" w:sz="4" w:space="0" w:color="auto"/>
              <w:right w:val="single" w:sz="4" w:space="0" w:color="auto"/>
            </w:tcBorders>
          </w:tcPr>
          <w:p w14:paraId="6824BC1E" w14:textId="77777777" w:rsidR="00180F5D" w:rsidRDefault="00180F5D" w:rsidP="00890BE6">
            <w:pPr>
              <w:widowControl/>
              <w:adjustRightInd w:val="0"/>
              <w:ind w:hanging="2"/>
              <w:rPr>
                <w:color w:val="000000"/>
                <w:sz w:val="18"/>
                <w:szCs w:val="18"/>
                <w:lang w:eastAsia="en-US"/>
              </w:rPr>
            </w:pPr>
            <w:r>
              <w:rPr>
                <w:color w:val="000000"/>
                <w:sz w:val="18"/>
                <w:szCs w:val="18"/>
                <w:lang w:eastAsia="en-US"/>
              </w:rPr>
              <w:t>Interagisce con gli altri in modo funzionale/pertinente</w:t>
            </w:r>
          </w:p>
          <w:p w14:paraId="6451AA0E" w14:textId="77777777" w:rsidR="00180F5D" w:rsidRPr="009065AF" w:rsidRDefault="00180F5D" w:rsidP="00890BE6">
            <w:pPr>
              <w:widowControl/>
              <w:adjustRightInd w:val="0"/>
              <w:ind w:hanging="2"/>
              <w:rPr>
                <w:color w:val="000000"/>
                <w:sz w:val="18"/>
                <w:szCs w:val="18"/>
                <w:lang w:eastAsia="en-US"/>
              </w:rPr>
            </w:pPr>
          </w:p>
        </w:tc>
        <w:tc>
          <w:tcPr>
            <w:tcW w:w="1693" w:type="dxa"/>
            <w:tcBorders>
              <w:left w:val="single" w:sz="4" w:space="0" w:color="auto"/>
              <w:bottom w:val="single" w:sz="4" w:space="0" w:color="auto"/>
              <w:right w:val="single" w:sz="4" w:space="0" w:color="auto"/>
            </w:tcBorders>
          </w:tcPr>
          <w:p w14:paraId="2BF5CF27" w14:textId="77777777" w:rsidR="00180F5D" w:rsidRPr="009065AF" w:rsidRDefault="00180F5D" w:rsidP="00890BE6">
            <w:pPr>
              <w:widowControl/>
              <w:adjustRightInd w:val="0"/>
              <w:ind w:hanging="2"/>
              <w:rPr>
                <w:color w:val="000000"/>
                <w:sz w:val="18"/>
                <w:szCs w:val="18"/>
                <w:lang w:eastAsia="en-US"/>
              </w:rPr>
            </w:pPr>
            <w:r>
              <w:rPr>
                <w:color w:val="000000"/>
                <w:sz w:val="18"/>
                <w:szCs w:val="18"/>
                <w:lang w:eastAsia="en-US"/>
              </w:rPr>
              <w:t>Interagisce con gli altri in modo funzionale, seguendo le indicazioni fornite</w:t>
            </w:r>
          </w:p>
        </w:tc>
      </w:tr>
      <w:tr w:rsidR="00180F5D" w:rsidRPr="009065AF" w14:paraId="52DB92EF" w14:textId="77777777" w:rsidTr="00890BE6">
        <w:trPr>
          <w:trHeight w:val="782"/>
          <w:jc w:val="center"/>
        </w:trPr>
        <w:tc>
          <w:tcPr>
            <w:tcW w:w="1838" w:type="dxa"/>
            <w:tcBorders>
              <w:top w:val="single" w:sz="4" w:space="0" w:color="auto"/>
              <w:left w:val="single" w:sz="4" w:space="0" w:color="auto"/>
              <w:bottom w:val="single" w:sz="4" w:space="0" w:color="auto"/>
              <w:right w:val="single" w:sz="4" w:space="0" w:color="auto"/>
            </w:tcBorders>
            <w:vAlign w:val="center"/>
          </w:tcPr>
          <w:p w14:paraId="226A59B1" w14:textId="77777777" w:rsidR="00180F5D" w:rsidRPr="00A64890" w:rsidRDefault="00180F5D" w:rsidP="00890BE6">
            <w:pPr>
              <w:pStyle w:val="Default"/>
              <w:ind w:hanging="2"/>
              <w:rPr>
                <w:rFonts w:ascii="Arial" w:hAnsi="Arial" w:cs="Arial"/>
                <w:sz w:val="18"/>
                <w:szCs w:val="18"/>
              </w:rPr>
            </w:pPr>
            <w:r w:rsidRPr="00A64890">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tcPr>
          <w:p w14:paraId="64FF9332"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È capace di reperire da solo il materiale e usarlo in modo efficace e consapevole</w:t>
            </w:r>
          </w:p>
        </w:tc>
        <w:tc>
          <w:tcPr>
            <w:tcW w:w="1693" w:type="dxa"/>
            <w:tcBorders>
              <w:top w:val="single" w:sz="4" w:space="0" w:color="auto"/>
              <w:left w:val="single" w:sz="4" w:space="0" w:color="auto"/>
              <w:bottom w:val="single" w:sz="4" w:space="0" w:color="auto"/>
              <w:right w:val="single" w:sz="4" w:space="0" w:color="auto"/>
            </w:tcBorders>
          </w:tcPr>
          <w:p w14:paraId="3BBED256"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È capace di operare scelte in modo consapevole e con padronanza</w:t>
            </w:r>
          </w:p>
        </w:tc>
        <w:tc>
          <w:tcPr>
            <w:tcW w:w="1693" w:type="dxa"/>
            <w:tcBorders>
              <w:top w:val="single" w:sz="4" w:space="0" w:color="auto"/>
              <w:left w:val="single" w:sz="4" w:space="0" w:color="auto"/>
              <w:bottom w:val="single" w:sz="4" w:space="0" w:color="auto"/>
              <w:right w:val="single" w:sz="4" w:space="0" w:color="auto"/>
            </w:tcBorders>
          </w:tcPr>
          <w:p w14:paraId="2297F9AC"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È capace di operare in modo relativamente autonomo, dimostrando una basilare consapevolezza delle conoscenze</w:t>
            </w:r>
          </w:p>
        </w:tc>
        <w:tc>
          <w:tcPr>
            <w:tcW w:w="1693" w:type="dxa"/>
            <w:tcBorders>
              <w:top w:val="single" w:sz="4" w:space="0" w:color="auto"/>
              <w:left w:val="single" w:sz="4" w:space="0" w:color="auto"/>
              <w:bottom w:val="single" w:sz="4" w:space="0" w:color="auto"/>
              <w:right w:val="single" w:sz="4" w:space="0" w:color="auto"/>
            </w:tcBorders>
          </w:tcPr>
          <w:p w14:paraId="3B51F973"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È capace di affrontare i compiti, recuperare le conoscenze e le abilità essenziali con il supporto dell’insegnante</w:t>
            </w:r>
          </w:p>
        </w:tc>
      </w:tr>
      <w:tr w:rsidR="00180F5D" w:rsidRPr="009065AF" w14:paraId="6DF942E4"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4CA0B2B7" w14:textId="77777777" w:rsidR="00180F5D" w:rsidRPr="00A64890" w:rsidRDefault="00180F5D" w:rsidP="00890BE6">
            <w:pPr>
              <w:pStyle w:val="Default"/>
              <w:ind w:hanging="2"/>
              <w:rPr>
                <w:rFonts w:ascii="Arial" w:hAnsi="Arial" w:cs="Arial"/>
                <w:sz w:val="18"/>
                <w:szCs w:val="18"/>
              </w:rPr>
            </w:pPr>
            <w:r w:rsidRPr="00A64890">
              <w:rPr>
                <w:rFonts w:ascii="Arial" w:hAnsi="Arial" w:cs="Arial"/>
                <w:b/>
                <w:bCs/>
                <w:sz w:val="18"/>
                <w:szCs w:val="18"/>
              </w:rPr>
              <w:t xml:space="preserve">USO DELLE CONOSCENZE </w:t>
            </w:r>
          </w:p>
        </w:tc>
        <w:tc>
          <w:tcPr>
            <w:tcW w:w="1693" w:type="dxa"/>
            <w:tcBorders>
              <w:left w:val="single" w:sz="4" w:space="0" w:color="auto"/>
              <w:bottom w:val="single" w:sz="4" w:space="0" w:color="auto"/>
              <w:right w:val="single" w:sz="4" w:space="0" w:color="auto"/>
            </w:tcBorders>
          </w:tcPr>
          <w:p w14:paraId="4BF4F2CB"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Ha saputo selezionare tutte le informazioni utili alla comprensione e ha inserito qualche riflessione critica</w:t>
            </w:r>
          </w:p>
        </w:tc>
        <w:tc>
          <w:tcPr>
            <w:tcW w:w="1693" w:type="dxa"/>
            <w:tcBorders>
              <w:left w:val="single" w:sz="4" w:space="0" w:color="auto"/>
              <w:bottom w:val="single" w:sz="4" w:space="0" w:color="auto"/>
              <w:right w:val="single" w:sz="4" w:space="0" w:color="auto"/>
            </w:tcBorders>
          </w:tcPr>
          <w:p w14:paraId="0F132732"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Ha selezionato gran parte delle informazioni utili alla comprensione</w:t>
            </w:r>
          </w:p>
        </w:tc>
        <w:tc>
          <w:tcPr>
            <w:tcW w:w="1693" w:type="dxa"/>
            <w:tcBorders>
              <w:left w:val="single" w:sz="4" w:space="0" w:color="auto"/>
              <w:bottom w:val="single" w:sz="4" w:space="0" w:color="auto"/>
              <w:right w:val="single" w:sz="4" w:space="0" w:color="auto"/>
            </w:tcBorders>
          </w:tcPr>
          <w:p w14:paraId="6CD36DA5"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 xml:space="preserve">Ha selezionato una quantità essenziale di informazioni utili per la trattazione </w:t>
            </w:r>
          </w:p>
        </w:tc>
        <w:tc>
          <w:tcPr>
            <w:tcW w:w="1693" w:type="dxa"/>
            <w:tcBorders>
              <w:left w:val="single" w:sz="4" w:space="0" w:color="auto"/>
              <w:bottom w:val="single" w:sz="4" w:space="0" w:color="auto"/>
              <w:right w:val="single" w:sz="4" w:space="0" w:color="auto"/>
            </w:tcBorders>
          </w:tcPr>
          <w:p w14:paraId="062253E6"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Ha selezionato una quantità di informazioni inadeguate alla trattazione</w:t>
            </w:r>
          </w:p>
        </w:tc>
      </w:tr>
      <w:tr w:rsidR="00180F5D" w:rsidRPr="009065AF" w14:paraId="5B9AEBD4"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0E8828B5" w14:textId="77777777" w:rsidR="00180F5D" w:rsidRPr="00A64890" w:rsidRDefault="00180F5D" w:rsidP="00890BE6">
            <w:pPr>
              <w:pStyle w:val="Default"/>
              <w:ind w:hanging="2"/>
              <w:rPr>
                <w:rFonts w:ascii="Arial" w:hAnsi="Arial" w:cs="Arial"/>
                <w:sz w:val="18"/>
                <w:szCs w:val="18"/>
              </w:rPr>
            </w:pPr>
            <w:r w:rsidRPr="00A64890">
              <w:rPr>
                <w:rFonts w:ascii="Arial" w:hAnsi="Arial" w:cs="Arial"/>
                <w:b/>
                <w:bCs/>
                <w:sz w:val="18"/>
                <w:szCs w:val="18"/>
              </w:rPr>
              <w:t xml:space="preserve">RISPETTO E GESTIONE DEL TEMPO </w:t>
            </w:r>
          </w:p>
        </w:tc>
        <w:tc>
          <w:tcPr>
            <w:tcW w:w="1693" w:type="dxa"/>
            <w:tcBorders>
              <w:left w:val="single" w:sz="4" w:space="0" w:color="auto"/>
              <w:bottom w:val="single" w:sz="4" w:space="0" w:color="auto"/>
              <w:right w:val="single" w:sz="4" w:space="0" w:color="auto"/>
            </w:tcBorders>
          </w:tcPr>
          <w:p w14:paraId="188E4F3E"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Ha saputo gestire correttamente il tempo in maniera autonoma</w:t>
            </w:r>
          </w:p>
        </w:tc>
        <w:tc>
          <w:tcPr>
            <w:tcW w:w="1693" w:type="dxa"/>
            <w:tcBorders>
              <w:left w:val="single" w:sz="4" w:space="0" w:color="auto"/>
              <w:bottom w:val="single" w:sz="4" w:space="0" w:color="auto"/>
              <w:right w:val="single" w:sz="4" w:space="0" w:color="auto"/>
            </w:tcBorders>
          </w:tcPr>
          <w:p w14:paraId="2682CCCD"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Ha saputo gestire correttamente il tempo</w:t>
            </w:r>
          </w:p>
        </w:tc>
        <w:tc>
          <w:tcPr>
            <w:tcW w:w="1693" w:type="dxa"/>
            <w:tcBorders>
              <w:left w:val="single" w:sz="4" w:space="0" w:color="auto"/>
              <w:bottom w:val="single" w:sz="4" w:space="0" w:color="auto"/>
              <w:right w:val="single" w:sz="4" w:space="0" w:color="auto"/>
            </w:tcBorders>
          </w:tcPr>
          <w:p w14:paraId="02F78EB2"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Ha saputo gestire abbastanza il tempo</w:t>
            </w:r>
          </w:p>
        </w:tc>
        <w:tc>
          <w:tcPr>
            <w:tcW w:w="1693" w:type="dxa"/>
            <w:tcBorders>
              <w:left w:val="single" w:sz="4" w:space="0" w:color="auto"/>
              <w:bottom w:val="single" w:sz="4" w:space="0" w:color="auto"/>
              <w:right w:val="single" w:sz="4" w:space="0" w:color="auto"/>
            </w:tcBorders>
          </w:tcPr>
          <w:p w14:paraId="6E29FB4F"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Non ha saputo gestire il tempo in maniera adeguata</w:t>
            </w:r>
          </w:p>
        </w:tc>
      </w:tr>
      <w:tr w:rsidR="00180F5D" w:rsidRPr="009065AF" w14:paraId="3A325255"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61560499" w14:textId="77777777" w:rsidR="00180F5D" w:rsidRPr="00A64890" w:rsidRDefault="00180F5D" w:rsidP="00890BE6">
            <w:pPr>
              <w:pStyle w:val="Default"/>
              <w:ind w:hanging="2"/>
              <w:rPr>
                <w:rFonts w:ascii="Arial" w:hAnsi="Arial" w:cs="Arial"/>
                <w:sz w:val="18"/>
                <w:szCs w:val="18"/>
              </w:rPr>
            </w:pPr>
            <w:r w:rsidRPr="00A64890">
              <w:rPr>
                <w:rFonts w:ascii="Arial" w:hAnsi="Arial" w:cs="Arial"/>
                <w:b/>
                <w:bCs/>
                <w:sz w:val="18"/>
                <w:szCs w:val="18"/>
              </w:rPr>
              <w:t xml:space="preserve">CURA DEL PRODOTTO </w:t>
            </w:r>
          </w:p>
        </w:tc>
        <w:tc>
          <w:tcPr>
            <w:tcW w:w="1693" w:type="dxa"/>
            <w:tcBorders>
              <w:left w:val="single" w:sz="4" w:space="0" w:color="auto"/>
              <w:bottom w:val="single" w:sz="4" w:space="0" w:color="auto"/>
              <w:right w:val="single" w:sz="4" w:space="0" w:color="auto"/>
            </w:tcBorders>
          </w:tcPr>
          <w:p w14:paraId="3BFB4097"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Ha saputo dedicarsi alla cura del prodotto in maniera autonoma e critica</w:t>
            </w:r>
          </w:p>
        </w:tc>
        <w:tc>
          <w:tcPr>
            <w:tcW w:w="1693" w:type="dxa"/>
            <w:tcBorders>
              <w:left w:val="single" w:sz="4" w:space="0" w:color="auto"/>
              <w:bottom w:val="single" w:sz="4" w:space="0" w:color="auto"/>
              <w:right w:val="single" w:sz="4" w:space="0" w:color="auto"/>
            </w:tcBorders>
          </w:tcPr>
          <w:p w14:paraId="30E9C6FC"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Ha saputo dedicarsi alla cura del prodotto in maniera autonoma</w:t>
            </w:r>
          </w:p>
        </w:tc>
        <w:tc>
          <w:tcPr>
            <w:tcW w:w="1693" w:type="dxa"/>
            <w:tcBorders>
              <w:left w:val="single" w:sz="4" w:space="0" w:color="auto"/>
              <w:bottom w:val="single" w:sz="4" w:space="0" w:color="auto"/>
              <w:right w:val="single" w:sz="4" w:space="0" w:color="auto"/>
            </w:tcBorders>
          </w:tcPr>
          <w:p w14:paraId="13837B21"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Ha saputo curare il prodotto</w:t>
            </w:r>
          </w:p>
        </w:tc>
        <w:tc>
          <w:tcPr>
            <w:tcW w:w="1693" w:type="dxa"/>
            <w:tcBorders>
              <w:left w:val="single" w:sz="4" w:space="0" w:color="auto"/>
              <w:bottom w:val="single" w:sz="4" w:space="0" w:color="auto"/>
              <w:right w:val="single" w:sz="4" w:space="0" w:color="auto"/>
            </w:tcBorders>
          </w:tcPr>
          <w:p w14:paraId="361762B4" w14:textId="77777777" w:rsidR="00180F5D" w:rsidRPr="00A64890" w:rsidRDefault="00180F5D" w:rsidP="00890BE6">
            <w:pPr>
              <w:pStyle w:val="Default"/>
              <w:ind w:hanging="2"/>
              <w:rPr>
                <w:rFonts w:ascii="Arial" w:hAnsi="Arial" w:cs="Arial"/>
                <w:sz w:val="18"/>
                <w:szCs w:val="18"/>
              </w:rPr>
            </w:pPr>
            <w:r>
              <w:rPr>
                <w:rFonts w:ascii="Arial" w:hAnsi="Arial" w:cs="Arial"/>
                <w:sz w:val="18"/>
                <w:szCs w:val="18"/>
              </w:rPr>
              <w:t>Non ha saputo curare il prodotto sufficientemente</w:t>
            </w:r>
          </w:p>
        </w:tc>
      </w:tr>
    </w:tbl>
    <w:p w14:paraId="09512C77"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C92A9D" w:rsidSect="003A5012">
          <w:headerReference w:type="even" r:id="rId14"/>
          <w:headerReference w:type="default" r:id="rId15"/>
          <w:footerReference w:type="even" r:id="rId16"/>
          <w:footerReference w:type="default" r:id="rId17"/>
          <w:pgSz w:w="11900" w:h="16840"/>
          <w:pgMar w:top="851" w:right="397" w:bottom="851" w:left="397" w:header="318" w:footer="1083" w:gutter="0"/>
          <w:cols w:space="720"/>
        </w:sectPr>
      </w:pPr>
      <w:bookmarkStart w:id="1" w:name="_GoBack"/>
      <w:bookmarkEnd w:id="1"/>
    </w:p>
    <w:p w14:paraId="0A238DB4"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2</w:t>
      </w:r>
    </w:p>
    <w:p w14:paraId="10FFD5E9"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41BE02DE"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59537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4E41DB4"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54469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245A7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AFFBC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55B962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9C363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18"/>
      <w:footerReference w:type="default" r:id="rId19"/>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F8394A" w14:textId="77777777" w:rsidR="00F37D0C" w:rsidRDefault="00F37D0C">
      <w:r>
        <w:separator/>
      </w:r>
    </w:p>
  </w:endnote>
  <w:endnote w:type="continuationSeparator" w:id="0">
    <w:p w14:paraId="5C7656D7" w14:textId="77777777" w:rsidR="00F37D0C" w:rsidRDefault="00F37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468F4" w14:textId="20AC836B" w:rsidR="008567E3" w:rsidRDefault="008567E3">
    <w:pPr>
      <w:pStyle w:val="Pidipagina"/>
      <w:jc w:val="center"/>
    </w:pPr>
    <w:r>
      <w:fldChar w:fldCharType="begin"/>
    </w:r>
    <w:r>
      <w:instrText>PAGE   \* MERGEFORMAT</w:instrText>
    </w:r>
    <w:r>
      <w:fldChar w:fldCharType="separate"/>
    </w:r>
    <w:r w:rsidR="00180F5D">
      <w:rPr>
        <w:noProof/>
      </w:rPr>
      <w:t>24</w:t>
    </w:r>
    <w:r>
      <w:rPr>
        <w:noProof/>
      </w:rPr>
      <w:fldChar w:fldCharType="end"/>
    </w:r>
  </w:p>
  <w:p w14:paraId="0FFB369B" w14:textId="77777777" w:rsidR="008567E3" w:rsidRDefault="008567E3" w:rsidP="00593403">
    <w:pPr>
      <w:pStyle w:val="Corpotesto"/>
      <w:spacing w:line="14" w:lineRule="auto"/>
      <w:jc w:val="center"/>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9BE70" w14:textId="0641A3CD" w:rsidR="008567E3" w:rsidRDefault="008567E3" w:rsidP="004856FC">
    <w:pPr>
      <w:pStyle w:val="Pidipagina"/>
      <w:jc w:val="center"/>
      <w:rPr>
        <w:b/>
      </w:rPr>
    </w:pPr>
    <w:r>
      <w:fldChar w:fldCharType="begin"/>
    </w:r>
    <w:r>
      <w:instrText>PAGE   \* MERGEFORMAT</w:instrText>
    </w:r>
    <w:r>
      <w:fldChar w:fldCharType="separate"/>
    </w:r>
    <w:r w:rsidR="00180F5D">
      <w:rPr>
        <w:noProof/>
      </w:rPr>
      <w:t>25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64769" w14:textId="6D21C355" w:rsidR="008567E3" w:rsidRDefault="008567E3">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8567E3" w:rsidRDefault="008567E3">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" filled="f" stroked="f">
              <v:textbox inset="0,0,0,0">
                <w:txbxContent>
                  <w:p w14:paraId="1BB2D872" w14:textId="77777777" w:rsidR="008567E3" w:rsidRDefault="008567E3">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C0EE7F" w14:textId="0D96B5A9" w:rsidR="008567E3" w:rsidRDefault="008567E3">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8567E3" w:rsidRDefault="008567E3">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" filled="f" stroked="f">
              <v:textbox inset="0,0,0,0">
                <w:txbxContent>
                  <w:p w14:paraId="556B5045" w14:textId="77777777" w:rsidR="008567E3" w:rsidRDefault="008567E3">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4FB8CB" w14:textId="77777777" w:rsidR="00F37D0C" w:rsidRDefault="00F37D0C">
      <w:r>
        <w:separator/>
      </w:r>
    </w:p>
  </w:footnote>
  <w:footnote w:type="continuationSeparator" w:id="0">
    <w:p w14:paraId="72BB8DD9" w14:textId="77777777" w:rsidR="00F37D0C" w:rsidRDefault="00F37D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002581" w14:textId="77777777" w:rsidR="008567E3" w:rsidRDefault="008567E3">
    <w:pPr>
      <w:pStyle w:val="Corpotesto"/>
      <w:spacing w:line="14" w:lineRule="auto"/>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F38072" w14:textId="77777777" w:rsidR="008567E3" w:rsidRDefault="008567E3">
    <w:pPr>
      <w:pStyle w:val="Corpotesto"/>
      <w:spacing w:line="14" w:lineRule="auto"/>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3">
    <w:nsid w:val="1BE8409D"/>
    <w:multiLevelType w:val="hybridMultilevel"/>
    <w:tmpl w:val="D0748112"/>
    <w:lvl w:ilvl="0" w:tplc="74403350">
      <w:start w:val="2025"/>
      <w:numFmt w:val="bullet"/>
      <w:lvlText w:val="-"/>
      <w:lvlJc w:val="left"/>
      <w:pPr>
        <w:ind w:left="483" w:hanging="360"/>
      </w:pPr>
      <w:rPr>
        <w:rFonts w:ascii="Arial" w:eastAsia="Calibri" w:hAnsi="Arial" w:cs="Arial" w:hint="default"/>
      </w:rPr>
    </w:lvl>
    <w:lvl w:ilvl="1" w:tplc="04100003">
      <w:start w:val="1"/>
      <w:numFmt w:val="bullet"/>
      <w:lvlText w:val="o"/>
      <w:lvlJc w:val="left"/>
      <w:pPr>
        <w:ind w:left="1203" w:hanging="360"/>
      </w:pPr>
      <w:rPr>
        <w:rFonts w:ascii="Courier New" w:hAnsi="Courier New" w:cs="Courier New" w:hint="default"/>
      </w:rPr>
    </w:lvl>
    <w:lvl w:ilvl="2" w:tplc="04100005">
      <w:start w:val="1"/>
      <w:numFmt w:val="bullet"/>
      <w:lvlText w:val=""/>
      <w:lvlJc w:val="left"/>
      <w:pPr>
        <w:ind w:left="1923" w:hanging="360"/>
      </w:pPr>
      <w:rPr>
        <w:rFonts w:ascii="Wingdings" w:hAnsi="Wingdings" w:hint="default"/>
      </w:rPr>
    </w:lvl>
    <w:lvl w:ilvl="3" w:tplc="04100001">
      <w:start w:val="1"/>
      <w:numFmt w:val="bullet"/>
      <w:lvlText w:val=""/>
      <w:lvlJc w:val="left"/>
      <w:pPr>
        <w:ind w:left="2643" w:hanging="360"/>
      </w:pPr>
      <w:rPr>
        <w:rFonts w:ascii="Symbol" w:hAnsi="Symbol" w:hint="default"/>
      </w:rPr>
    </w:lvl>
    <w:lvl w:ilvl="4" w:tplc="04100003">
      <w:start w:val="1"/>
      <w:numFmt w:val="bullet"/>
      <w:lvlText w:val="o"/>
      <w:lvlJc w:val="left"/>
      <w:pPr>
        <w:ind w:left="3363" w:hanging="360"/>
      </w:pPr>
      <w:rPr>
        <w:rFonts w:ascii="Courier New" w:hAnsi="Courier New" w:cs="Courier New" w:hint="default"/>
      </w:rPr>
    </w:lvl>
    <w:lvl w:ilvl="5" w:tplc="04100005">
      <w:start w:val="1"/>
      <w:numFmt w:val="bullet"/>
      <w:lvlText w:val=""/>
      <w:lvlJc w:val="left"/>
      <w:pPr>
        <w:ind w:left="4083" w:hanging="360"/>
      </w:pPr>
      <w:rPr>
        <w:rFonts w:ascii="Wingdings" w:hAnsi="Wingdings" w:hint="default"/>
      </w:rPr>
    </w:lvl>
    <w:lvl w:ilvl="6" w:tplc="04100001">
      <w:start w:val="1"/>
      <w:numFmt w:val="bullet"/>
      <w:lvlText w:val=""/>
      <w:lvlJc w:val="left"/>
      <w:pPr>
        <w:ind w:left="4803" w:hanging="360"/>
      </w:pPr>
      <w:rPr>
        <w:rFonts w:ascii="Symbol" w:hAnsi="Symbol" w:hint="default"/>
      </w:rPr>
    </w:lvl>
    <w:lvl w:ilvl="7" w:tplc="04100003">
      <w:start w:val="1"/>
      <w:numFmt w:val="bullet"/>
      <w:lvlText w:val="o"/>
      <w:lvlJc w:val="left"/>
      <w:pPr>
        <w:ind w:left="5523" w:hanging="360"/>
      </w:pPr>
      <w:rPr>
        <w:rFonts w:ascii="Courier New" w:hAnsi="Courier New" w:cs="Courier New" w:hint="default"/>
      </w:rPr>
    </w:lvl>
    <w:lvl w:ilvl="8" w:tplc="04100005">
      <w:start w:val="1"/>
      <w:numFmt w:val="bullet"/>
      <w:lvlText w:val=""/>
      <w:lvlJc w:val="left"/>
      <w:pPr>
        <w:ind w:left="6243" w:hanging="360"/>
      </w:pPr>
      <w:rPr>
        <w:rFonts w:ascii="Wingdings" w:hAnsi="Wingdings" w:hint="default"/>
      </w:rPr>
    </w:lvl>
  </w:abstractNum>
  <w:abstractNum w:abstractNumId="14">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5">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8">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9">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2">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3">
    <w:nsid w:val="56DF6EC0"/>
    <w:multiLevelType w:val="hybridMultilevel"/>
    <w:tmpl w:val="3F9CD98E"/>
    <w:lvl w:ilvl="0" w:tplc="7FB24A64">
      <w:start w:val="2025"/>
      <w:numFmt w:val="bullet"/>
      <w:lvlText w:val="-"/>
      <w:lvlJc w:val="left"/>
      <w:pPr>
        <w:ind w:left="483" w:hanging="360"/>
      </w:pPr>
      <w:rPr>
        <w:rFonts w:ascii="Arial" w:eastAsia="Calibri" w:hAnsi="Arial" w:cs="Arial" w:hint="default"/>
      </w:rPr>
    </w:lvl>
    <w:lvl w:ilvl="1" w:tplc="04100003" w:tentative="1">
      <w:start w:val="1"/>
      <w:numFmt w:val="bullet"/>
      <w:lvlText w:val="o"/>
      <w:lvlJc w:val="left"/>
      <w:pPr>
        <w:ind w:left="1203" w:hanging="360"/>
      </w:pPr>
      <w:rPr>
        <w:rFonts w:ascii="Courier New" w:hAnsi="Courier New" w:cs="Courier New" w:hint="default"/>
      </w:rPr>
    </w:lvl>
    <w:lvl w:ilvl="2" w:tplc="04100005" w:tentative="1">
      <w:start w:val="1"/>
      <w:numFmt w:val="bullet"/>
      <w:lvlText w:val=""/>
      <w:lvlJc w:val="left"/>
      <w:pPr>
        <w:ind w:left="1923" w:hanging="360"/>
      </w:pPr>
      <w:rPr>
        <w:rFonts w:ascii="Wingdings" w:hAnsi="Wingdings" w:hint="default"/>
      </w:rPr>
    </w:lvl>
    <w:lvl w:ilvl="3" w:tplc="04100001" w:tentative="1">
      <w:start w:val="1"/>
      <w:numFmt w:val="bullet"/>
      <w:lvlText w:val=""/>
      <w:lvlJc w:val="left"/>
      <w:pPr>
        <w:ind w:left="2643" w:hanging="360"/>
      </w:pPr>
      <w:rPr>
        <w:rFonts w:ascii="Symbol" w:hAnsi="Symbol" w:hint="default"/>
      </w:rPr>
    </w:lvl>
    <w:lvl w:ilvl="4" w:tplc="04100003" w:tentative="1">
      <w:start w:val="1"/>
      <w:numFmt w:val="bullet"/>
      <w:lvlText w:val="o"/>
      <w:lvlJc w:val="left"/>
      <w:pPr>
        <w:ind w:left="3363" w:hanging="360"/>
      </w:pPr>
      <w:rPr>
        <w:rFonts w:ascii="Courier New" w:hAnsi="Courier New" w:cs="Courier New" w:hint="default"/>
      </w:rPr>
    </w:lvl>
    <w:lvl w:ilvl="5" w:tplc="04100005" w:tentative="1">
      <w:start w:val="1"/>
      <w:numFmt w:val="bullet"/>
      <w:lvlText w:val=""/>
      <w:lvlJc w:val="left"/>
      <w:pPr>
        <w:ind w:left="4083" w:hanging="360"/>
      </w:pPr>
      <w:rPr>
        <w:rFonts w:ascii="Wingdings" w:hAnsi="Wingdings" w:hint="default"/>
      </w:rPr>
    </w:lvl>
    <w:lvl w:ilvl="6" w:tplc="04100001" w:tentative="1">
      <w:start w:val="1"/>
      <w:numFmt w:val="bullet"/>
      <w:lvlText w:val=""/>
      <w:lvlJc w:val="left"/>
      <w:pPr>
        <w:ind w:left="4803" w:hanging="360"/>
      </w:pPr>
      <w:rPr>
        <w:rFonts w:ascii="Symbol" w:hAnsi="Symbol" w:hint="default"/>
      </w:rPr>
    </w:lvl>
    <w:lvl w:ilvl="7" w:tplc="04100003" w:tentative="1">
      <w:start w:val="1"/>
      <w:numFmt w:val="bullet"/>
      <w:lvlText w:val="o"/>
      <w:lvlJc w:val="left"/>
      <w:pPr>
        <w:ind w:left="5523" w:hanging="360"/>
      </w:pPr>
      <w:rPr>
        <w:rFonts w:ascii="Courier New" w:hAnsi="Courier New" w:cs="Courier New" w:hint="default"/>
      </w:rPr>
    </w:lvl>
    <w:lvl w:ilvl="8" w:tplc="04100005" w:tentative="1">
      <w:start w:val="1"/>
      <w:numFmt w:val="bullet"/>
      <w:lvlText w:val=""/>
      <w:lvlJc w:val="left"/>
      <w:pPr>
        <w:ind w:left="6243" w:hanging="360"/>
      </w:pPr>
      <w:rPr>
        <w:rFonts w:ascii="Wingdings" w:hAnsi="Wingdings" w:hint="default"/>
      </w:rPr>
    </w:lvl>
  </w:abstractNum>
  <w:abstractNum w:abstractNumId="24">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1"/>
  </w:num>
  <w:num w:numId="2">
    <w:abstractNumId w:val="14"/>
  </w:num>
  <w:num w:numId="3">
    <w:abstractNumId w:val="17"/>
  </w:num>
  <w:num w:numId="4">
    <w:abstractNumId w:val="12"/>
  </w:num>
  <w:num w:numId="5">
    <w:abstractNumId w:val="18"/>
  </w:num>
  <w:num w:numId="6">
    <w:abstractNumId w:val="24"/>
  </w:num>
  <w:num w:numId="7">
    <w:abstractNumId w:val="16"/>
  </w:num>
  <w:num w:numId="8">
    <w:abstractNumId w:val="10"/>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9"/>
  </w:num>
  <w:num w:numId="20">
    <w:abstractNumId w:val="11"/>
  </w:num>
  <w:num w:numId="21">
    <w:abstractNumId w:val="15"/>
  </w:num>
  <w:num w:numId="22">
    <w:abstractNumId w:val="22"/>
  </w:num>
  <w:num w:numId="23">
    <w:abstractNumId w:val="20"/>
  </w:num>
  <w:num w:numId="24">
    <w:abstractNumId w:val="25"/>
  </w:num>
  <w:num w:numId="25">
    <w:abstractNumId w:val="23"/>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7A3"/>
    <w:rsid w:val="00007F97"/>
    <w:rsid w:val="0001792C"/>
    <w:rsid w:val="00027C06"/>
    <w:rsid w:val="000370D1"/>
    <w:rsid w:val="00074673"/>
    <w:rsid w:val="000A5A65"/>
    <w:rsid w:val="000B3C02"/>
    <w:rsid w:val="000D1D60"/>
    <w:rsid w:val="000F17F2"/>
    <w:rsid w:val="000F5F88"/>
    <w:rsid w:val="00104145"/>
    <w:rsid w:val="00120E37"/>
    <w:rsid w:val="00180F5D"/>
    <w:rsid w:val="001C052B"/>
    <w:rsid w:val="001E346F"/>
    <w:rsid w:val="00201C8F"/>
    <w:rsid w:val="0021094E"/>
    <w:rsid w:val="00210C1E"/>
    <w:rsid w:val="002869C2"/>
    <w:rsid w:val="0029251E"/>
    <w:rsid w:val="002B1640"/>
    <w:rsid w:val="002C6B55"/>
    <w:rsid w:val="003133D5"/>
    <w:rsid w:val="00386C5B"/>
    <w:rsid w:val="003A5012"/>
    <w:rsid w:val="003A6216"/>
    <w:rsid w:val="003D2091"/>
    <w:rsid w:val="003E2DA8"/>
    <w:rsid w:val="003E42BF"/>
    <w:rsid w:val="003E5EB7"/>
    <w:rsid w:val="003E75C2"/>
    <w:rsid w:val="003F7017"/>
    <w:rsid w:val="0040220A"/>
    <w:rsid w:val="00406BB4"/>
    <w:rsid w:val="00412321"/>
    <w:rsid w:val="004257B7"/>
    <w:rsid w:val="004267EA"/>
    <w:rsid w:val="00472331"/>
    <w:rsid w:val="00477087"/>
    <w:rsid w:val="004856FC"/>
    <w:rsid w:val="004873C0"/>
    <w:rsid w:val="00487CED"/>
    <w:rsid w:val="004922C0"/>
    <w:rsid w:val="004B4EF7"/>
    <w:rsid w:val="004B6A61"/>
    <w:rsid w:val="004C64F9"/>
    <w:rsid w:val="004D29DF"/>
    <w:rsid w:val="00520FFB"/>
    <w:rsid w:val="0053530D"/>
    <w:rsid w:val="00560BB6"/>
    <w:rsid w:val="0056394E"/>
    <w:rsid w:val="00585905"/>
    <w:rsid w:val="00593403"/>
    <w:rsid w:val="005A0D6F"/>
    <w:rsid w:val="0060523B"/>
    <w:rsid w:val="00615004"/>
    <w:rsid w:val="006154D1"/>
    <w:rsid w:val="00617461"/>
    <w:rsid w:val="00630B2B"/>
    <w:rsid w:val="00645FAE"/>
    <w:rsid w:val="00671DD0"/>
    <w:rsid w:val="006957A3"/>
    <w:rsid w:val="00696500"/>
    <w:rsid w:val="006B614A"/>
    <w:rsid w:val="00714AF1"/>
    <w:rsid w:val="00716B81"/>
    <w:rsid w:val="0079152A"/>
    <w:rsid w:val="007B27BA"/>
    <w:rsid w:val="007C005C"/>
    <w:rsid w:val="00835352"/>
    <w:rsid w:val="00847064"/>
    <w:rsid w:val="00851DE7"/>
    <w:rsid w:val="008567E3"/>
    <w:rsid w:val="0086480E"/>
    <w:rsid w:val="00890FC7"/>
    <w:rsid w:val="00897CD2"/>
    <w:rsid w:val="008B4F98"/>
    <w:rsid w:val="008C621E"/>
    <w:rsid w:val="008D31D9"/>
    <w:rsid w:val="008E6934"/>
    <w:rsid w:val="00902E20"/>
    <w:rsid w:val="00903D07"/>
    <w:rsid w:val="009065AF"/>
    <w:rsid w:val="00914B6C"/>
    <w:rsid w:val="00933BF9"/>
    <w:rsid w:val="009507E7"/>
    <w:rsid w:val="009968AF"/>
    <w:rsid w:val="009A61A1"/>
    <w:rsid w:val="009C16F2"/>
    <w:rsid w:val="009F71AF"/>
    <w:rsid w:val="00A41578"/>
    <w:rsid w:val="00A4473E"/>
    <w:rsid w:val="00A554A2"/>
    <w:rsid w:val="00A60DE4"/>
    <w:rsid w:val="00A64890"/>
    <w:rsid w:val="00A71B38"/>
    <w:rsid w:val="00A74F3B"/>
    <w:rsid w:val="00A93FAD"/>
    <w:rsid w:val="00AA6BE4"/>
    <w:rsid w:val="00AE734D"/>
    <w:rsid w:val="00AF2B8C"/>
    <w:rsid w:val="00B00158"/>
    <w:rsid w:val="00B55324"/>
    <w:rsid w:val="00B8231C"/>
    <w:rsid w:val="00B90AA2"/>
    <w:rsid w:val="00B91172"/>
    <w:rsid w:val="00B9262E"/>
    <w:rsid w:val="00BA3C85"/>
    <w:rsid w:val="00BC0BE4"/>
    <w:rsid w:val="00C06593"/>
    <w:rsid w:val="00C100E5"/>
    <w:rsid w:val="00C138D8"/>
    <w:rsid w:val="00C33B1E"/>
    <w:rsid w:val="00C5657C"/>
    <w:rsid w:val="00C84BCB"/>
    <w:rsid w:val="00C92A9D"/>
    <w:rsid w:val="00CA508B"/>
    <w:rsid w:val="00CC2126"/>
    <w:rsid w:val="00CD17F6"/>
    <w:rsid w:val="00D51D9D"/>
    <w:rsid w:val="00D62FEF"/>
    <w:rsid w:val="00D71B40"/>
    <w:rsid w:val="00D87D81"/>
    <w:rsid w:val="00D95A7F"/>
    <w:rsid w:val="00DA4477"/>
    <w:rsid w:val="00DF4862"/>
    <w:rsid w:val="00E50938"/>
    <w:rsid w:val="00EB3C55"/>
    <w:rsid w:val="00EB4358"/>
    <w:rsid w:val="00ED7BD2"/>
    <w:rsid w:val="00EE6AC2"/>
    <w:rsid w:val="00F01C10"/>
    <w:rsid w:val="00F06BA8"/>
    <w:rsid w:val="00F14CE0"/>
    <w:rsid w:val="00F37D0C"/>
    <w:rsid w:val="00F420A0"/>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02D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567E3"/>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567E3"/>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978191">
      <w:marLeft w:val="0"/>
      <w:marRight w:val="0"/>
      <w:marTop w:val="0"/>
      <w:marBottom w:val="0"/>
      <w:divBdr>
        <w:top w:val="none" w:sz="0" w:space="0" w:color="auto"/>
        <w:left w:val="none" w:sz="0" w:space="0" w:color="auto"/>
        <w:bottom w:val="none" w:sz="0" w:space="0" w:color="auto"/>
        <w:right w:val="none" w:sz="0" w:space="0" w:color="auto"/>
      </w:divBdr>
    </w:div>
    <w:div w:id="877398537">
      <w:bodyDiv w:val="1"/>
      <w:marLeft w:val="0"/>
      <w:marRight w:val="0"/>
      <w:marTop w:val="0"/>
      <w:marBottom w:val="0"/>
      <w:divBdr>
        <w:top w:val="none" w:sz="0" w:space="0" w:color="auto"/>
        <w:left w:val="none" w:sz="0" w:space="0" w:color="auto"/>
        <w:bottom w:val="none" w:sz="0" w:space="0" w:color="auto"/>
        <w:right w:val="none" w:sz="0" w:space="0" w:color="auto"/>
      </w:divBdr>
    </w:div>
    <w:div w:id="212102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errarisusa.edu.it" TargetMode="External"/><Relationship Id="rId18"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tois017001@pec.istruzione.i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tois017001@istruzione.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26</Pages>
  <Words>4832</Words>
  <Characters>27543</Characters>
  <Application>Microsoft Office Word</Application>
  <DocSecurity>0</DocSecurity>
  <Lines>229</Lines>
  <Paragraphs>64</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32311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Bruna Spezzaferro</cp:lastModifiedBy>
  <cp:revision>8</cp:revision>
  <dcterms:created xsi:type="dcterms:W3CDTF">2020-12-05T17:25:00Z</dcterms:created>
  <dcterms:modified xsi:type="dcterms:W3CDTF">2025-10-22T16:44:00Z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